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11010" w14:textId="0C189F25" w:rsidR="004345EE" w:rsidRPr="004345EE" w:rsidRDefault="004345EE">
      <w:pPr>
        <w:rPr>
          <w:b/>
        </w:rPr>
      </w:pPr>
      <w:r w:rsidRPr="004345EE">
        <w:rPr>
          <w:b/>
        </w:rPr>
        <w:t>Lab 5: DFT</w:t>
      </w:r>
    </w:p>
    <w:p w14:paraId="3A41DF19" w14:textId="77777777" w:rsidR="004345EE" w:rsidRDefault="004345EE"/>
    <w:p w14:paraId="47A251CF" w14:textId="77777777" w:rsidR="00D76E3B" w:rsidRDefault="00BF7D6A">
      <w:r>
        <w:t>Q1</w:t>
      </w:r>
    </w:p>
    <w:p w14:paraId="39295A46" w14:textId="77777777" w:rsidR="00BF7D6A" w:rsidRDefault="00BF7D6A"/>
    <w:p w14:paraId="027914BD" w14:textId="77777777" w:rsidR="00BF7D6A" w:rsidRDefault="00BF7D6A">
      <w:r>
        <w:t xml:space="preserve">The spacing between </w:t>
      </w:r>
      <w:r w:rsidR="00402DBE">
        <w:t xml:space="preserve">the circles </w:t>
      </w:r>
      <w:r w:rsidR="00EE6C3A">
        <w:t>in the frequency axis of the DFT</w:t>
      </w:r>
      <w:r w:rsidR="00402DBE">
        <w:t xml:space="preserve"> is 1 Hz.</w:t>
      </w:r>
    </w:p>
    <w:p w14:paraId="7A1D39F3" w14:textId="77777777" w:rsidR="00AF7598" w:rsidRDefault="00AF7598"/>
    <w:p w14:paraId="4E450E53" w14:textId="77777777" w:rsidR="00AF7598" w:rsidRDefault="00AF7598">
      <w:r>
        <w:t>Q2</w:t>
      </w:r>
    </w:p>
    <w:p w14:paraId="4A43580C" w14:textId="77777777" w:rsidR="00AF7598" w:rsidRDefault="00AF7598"/>
    <w:p w14:paraId="1495B2A8" w14:textId="77777777" w:rsidR="00AF7598" w:rsidRDefault="00EE6C3A">
      <w:r>
        <w:t>The frequency density of the DFT is 2 because the sampling was do</w:t>
      </w:r>
      <w:bookmarkStart w:id="0" w:name="_GoBack"/>
      <w:bookmarkEnd w:id="0"/>
      <w:r>
        <w:t>ne for .5 seconds. Therefore, the circles are spaced by 2 Hz and the 2 Hz peak appears on the second circle from the left, as opposed to the third one in the last question.</w:t>
      </w:r>
    </w:p>
    <w:p w14:paraId="4DF398E5" w14:textId="77777777" w:rsidR="00EE6C3A" w:rsidRDefault="00EE6C3A"/>
    <w:p w14:paraId="153D5612" w14:textId="77777777" w:rsidR="00EE6C3A" w:rsidRDefault="00EE6C3A">
      <w:r>
        <w:t>Q3</w:t>
      </w:r>
    </w:p>
    <w:p w14:paraId="6D1BB1F3" w14:textId="77777777" w:rsidR="00EE6C3A" w:rsidRDefault="00EE6C3A"/>
    <w:p w14:paraId="5A86A712" w14:textId="77777777" w:rsidR="00EE6C3A" w:rsidRDefault="00EE6C3A">
      <w:proofErr w:type="spellStart"/>
      <w:r>
        <w:rPr>
          <w:rFonts w:ascii="Cambria" w:hAnsi="Cambria"/>
        </w:rPr>
        <w:t>Δ</w:t>
      </w:r>
      <w:r>
        <w:t>f</w:t>
      </w:r>
      <w:proofErr w:type="spellEnd"/>
      <w:r>
        <w:t>=R/N=1/T</w:t>
      </w:r>
    </w:p>
    <w:p w14:paraId="7AC437AD" w14:textId="77777777" w:rsidR="00EE6C3A" w:rsidRDefault="00EE6C3A"/>
    <w:p w14:paraId="5498D564" w14:textId="77777777" w:rsidR="00EE6C3A" w:rsidRDefault="00EE6C3A">
      <w:r>
        <w:t>Q4</w:t>
      </w:r>
    </w:p>
    <w:p w14:paraId="063F4CC0" w14:textId="77777777" w:rsidR="00EE6C3A" w:rsidRDefault="00EE6C3A"/>
    <w:p w14:paraId="4570190C" w14:textId="77777777" w:rsidR="00EE6C3A" w:rsidRDefault="00EE6C3A">
      <w:r>
        <w:t>No there is not</w:t>
      </w:r>
      <w:r w:rsidR="0086354F">
        <w:t xml:space="preserve">. Since the </w:t>
      </w:r>
      <w:proofErr w:type="spellStart"/>
      <w:r w:rsidR="0086354F">
        <w:t>Nyquist</w:t>
      </w:r>
      <w:proofErr w:type="spellEnd"/>
      <w:r w:rsidR="0086354F">
        <w:t xml:space="preserve"> frequency is always more then 2 Hz, the frequency that is being sampled in the combinations I’ve heard, there is no aliasing, so the sound that is being produced will always be clean and sounds the same as the other sounds of the other combinations.</w:t>
      </w:r>
    </w:p>
    <w:p w14:paraId="787DBD25" w14:textId="77777777" w:rsidR="0086354F" w:rsidRDefault="0086354F"/>
    <w:p w14:paraId="0ACE21D7" w14:textId="77777777" w:rsidR="0086354F" w:rsidRDefault="0086354F">
      <w:r>
        <w:t>Q5</w:t>
      </w:r>
    </w:p>
    <w:p w14:paraId="20F4F014" w14:textId="77777777" w:rsidR="0086354F" w:rsidRDefault="0086354F"/>
    <w:p w14:paraId="6FAAE0DE" w14:textId="77777777" w:rsidR="0086354F" w:rsidRDefault="0086354F">
      <w:r>
        <w:t>From my own experience, it is definitely easier to determine the pitch of a sound if it is played longer. Listening to a tone for a longer period of time would give me more time to hone in on its frequency.</w:t>
      </w:r>
    </w:p>
    <w:p w14:paraId="098187EF" w14:textId="77777777" w:rsidR="0086354F" w:rsidRDefault="0086354F"/>
    <w:p w14:paraId="494882DD" w14:textId="77777777" w:rsidR="00244ECC" w:rsidRDefault="00293C7F" w:rsidP="00244ECC">
      <w:pPr>
        <w:rPr>
          <w:rFonts w:ascii="Times New Roman" w:hAnsi="Times New Roman"/>
        </w:rPr>
      </w:pPr>
      <w:r>
        <w:rPr>
          <w:rFonts w:ascii="Times New Roman" w:hAnsi="Times New Roman"/>
        </w:rPr>
        <w:t>P1</w:t>
      </w:r>
    </w:p>
    <w:p w14:paraId="7DD1241C" w14:textId="77777777" w:rsidR="00244ECC" w:rsidRDefault="00244ECC" w:rsidP="00244ECC">
      <w:pPr>
        <w:rPr>
          <w:rFonts w:ascii="Times New Roman" w:hAnsi="Times New Roman"/>
        </w:rPr>
      </w:pPr>
    </w:p>
    <w:p w14:paraId="5B633F7B" w14:textId="77777777" w:rsidR="00244ECC" w:rsidRDefault="00244ECC" w:rsidP="00244ECC">
      <w:pPr>
        <w:rPr>
          <w:rFonts w:ascii="Times New Roman" w:hAnsi="Times New Roman"/>
        </w:rPr>
      </w:pPr>
      <w:r>
        <w:rPr>
          <w:rFonts w:ascii="Times New Roman" w:hAnsi="Times New Roman"/>
        </w:rPr>
        <w:t>R = 44,100 samples per second</w:t>
      </w:r>
    </w:p>
    <w:p w14:paraId="09872E86" w14:textId="77777777" w:rsidR="00244ECC" w:rsidRDefault="00244ECC" w:rsidP="00244ECC">
      <w:pPr>
        <w:rPr>
          <w:rFonts w:ascii="Times New Roman" w:hAnsi="Times New Roman"/>
        </w:rPr>
      </w:pPr>
      <w:r>
        <w:rPr>
          <w:rFonts w:ascii="Times New Roman" w:hAnsi="Times New Roman"/>
        </w:rPr>
        <w:t>N = 1024 points</w:t>
      </w:r>
    </w:p>
    <w:p w14:paraId="2210802E" w14:textId="77777777" w:rsidR="00244ECC" w:rsidRDefault="00244ECC" w:rsidP="00244ECC">
      <w:pPr>
        <w:rPr>
          <w:rFonts w:ascii="Times New Roman" w:hAnsi="Times New Roman"/>
        </w:rPr>
      </w:pPr>
    </w:p>
    <w:p w14:paraId="6E1232B5" w14:textId="77777777" w:rsidR="00244ECC" w:rsidRPr="00293C7F" w:rsidRDefault="00244ECC" w:rsidP="00293C7F">
      <w:pPr>
        <w:pStyle w:val="ListParagraph"/>
        <w:numPr>
          <w:ilvl w:val="0"/>
          <w:numId w:val="7"/>
        </w:numPr>
        <w:rPr>
          <w:rFonts w:ascii="Times New Roman" w:hAnsi="Times New Roman"/>
        </w:rPr>
      </w:pPr>
      <w:r w:rsidRPr="00293C7F">
        <w:rPr>
          <w:rFonts w:ascii="Times New Roman" w:hAnsi="Times New Roman"/>
        </w:rPr>
        <w:t>T = R/N = 44,100/1024 = 43.066 seconds</w:t>
      </w:r>
    </w:p>
    <w:p w14:paraId="4B304D54" w14:textId="77777777" w:rsidR="00244ECC" w:rsidRPr="00293C7F" w:rsidRDefault="00244ECC" w:rsidP="00293C7F">
      <w:pPr>
        <w:pStyle w:val="ListParagraph"/>
        <w:numPr>
          <w:ilvl w:val="0"/>
          <w:numId w:val="7"/>
        </w:numPr>
        <w:rPr>
          <w:rFonts w:ascii="Times New Roman" w:hAnsi="Times New Roman"/>
        </w:rPr>
      </w:pPr>
      <w:proofErr w:type="spellStart"/>
      <w:proofErr w:type="gramStart"/>
      <w:r w:rsidRPr="00293C7F">
        <w:rPr>
          <w:rFonts w:ascii="Times New Roman" w:hAnsi="Times New Roman"/>
        </w:rPr>
        <w:t>f</w:t>
      </w:r>
      <w:r w:rsidRPr="00293C7F">
        <w:rPr>
          <w:rFonts w:ascii="Times New Roman" w:hAnsi="Times New Roman"/>
          <w:vertAlign w:val="subscript"/>
        </w:rPr>
        <w:t>max</w:t>
      </w:r>
      <w:proofErr w:type="spellEnd"/>
      <w:proofErr w:type="gramEnd"/>
      <w:r w:rsidRPr="00293C7F">
        <w:rPr>
          <w:rFonts w:ascii="Times New Roman" w:hAnsi="Times New Roman"/>
        </w:rPr>
        <w:t xml:space="preserve"> = R/2 = 44,100/2 = 22,050 Hz</w:t>
      </w:r>
    </w:p>
    <w:p w14:paraId="171367DC" w14:textId="77777777" w:rsidR="00244ECC" w:rsidRPr="00293C7F" w:rsidRDefault="00244ECC" w:rsidP="00293C7F">
      <w:pPr>
        <w:pStyle w:val="ListParagraph"/>
        <w:numPr>
          <w:ilvl w:val="0"/>
          <w:numId w:val="7"/>
        </w:numPr>
        <w:rPr>
          <w:rFonts w:ascii="Times New Roman" w:hAnsi="Times New Roman"/>
        </w:rPr>
      </w:pPr>
      <w:r w:rsidRPr="00293C7F">
        <w:rPr>
          <w:rFonts w:ascii="Times New Roman" w:hAnsi="Times New Roman"/>
        </w:rPr>
        <w:t>∆f = frequency range / number of points = (R/2)/(N/2) = R/N = 1024/44,100 = 0.023 Hz</w:t>
      </w:r>
    </w:p>
    <w:p w14:paraId="5E841C51" w14:textId="77777777" w:rsidR="00244ECC" w:rsidRDefault="00244ECC" w:rsidP="00244ECC">
      <w:pPr>
        <w:rPr>
          <w:rFonts w:ascii="Times New Roman" w:hAnsi="Times New Roman"/>
        </w:rPr>
      </w:pPr>
    </w:p>
    <w:p w14:paraId="0D3F2E83" w14:textId="77777777" w:rsidR="00244ECC" w:rsidRDefault="00293C7F" w:rsidP="00244ECC">
      <w:pPr>
        <w:rPr>
          <w:rFonts w:ascii="Times New Roman" w:hAnsi="Times New Roman"/>
        </w:rPr>
      </w:pPr>
      <w:r>
        <w:rPr>
          <w:rFonts w:ascii="Times New Roman" w:hAnsi="Times New Roman"/>
        </w:rPr>
        <w:t>P2</w:t>
      </w:r>
    </w:p>
    <w:p w14:paraId="4BE81E52" w14:textId="77777777" w:rsidR="00244ECC" w:rsidRDefault="00244ECC" w:rsidP="00244ECC">
      <w:pPr>
        <w:rPr>
          <w:rFonts w:ascii="Times New Roman" w:hAnsi="Times New Roman"/>
        </w:rPr>
      </w:pPr>
    </w:p>
    <w:p w14:paraId="22E01B9D" w14:textId="77777777" w:rsidR="00244ECC" w:rsidRDefault="00293C7F" w:rsidP="00244ECC">
      <w:pPr>
        <w:rPr>
          <w:rFonts w:ascii="Times New Roman" w:hAnsi="Times New Roman"/>
        </w:rPr>
      </w:pPr>
      <w:proofErr w:type="gramStart"/>
      <w:r>
        <w:rPr>
          <w:rFonts w:ascii="Times New Roman" w:hAnsi="Times New Roman"/>
        </w:rPr>
        <w:t>F(</w:t>
      </w:r>
      <w:proofErr w:type="gramEnd"/>
      <w:r>
        <w:rPr>
          <w:rFonts w:ascii="Times New Roman" w:hAnsi="Times New Roman"/>
        </w:rPr>
        <w:t xml:space="preserve">max) </w:t>
      </w:r>
      <w:r w:rsidR="00244ECC">
        <w:rPr>
          <w:rFonts w:ascii="Times New Roman" w:hAnsi="Times New Roman"/>
        </w:rPr>
        <w:t>= 2000 Hz</w:t>
      </w:r>
    </w:p>
    <w:p w14:paraId="0A901820" w14:textId="77777777" w:rsidR="00244ECC" w:rsidRDefault="00244ECC" w:rsidP="00244ECC">
      <w:pPr>
        <w:rPr>
          <w:rFonts w:ascii="Times New Roman" w:hAnsi="Times New Roman"/>
        </w:rPr>
      </w:pPr>
      <w:r>
        <w:rPr>
          <w:rFonts w:ascii="Times New Roman" w:hAnsi="Times New Roman"/>
        </w:rPr>
        <w:t>∆f = 1 Hz frequency resolution</w:t>
      </w:r>
    </w:p>
    <w:p w14:paraId="54FA3F0B" w14:textId="77777777" w:rsidR="00244ECC" w:rsidRDefault="00244ECC" w:rsidP="00244ECC">
      <w:pPr>
        <w:rPr>
          <w:rFonts w:ascii="Times New Roman" w:hAnsi="Times New Roman"/>
        </w:rPr>
      </w:pPr>
    </w:p>
    <w:p w14:paraId="1F516469" w14:textId="77777777" w:rsidR="00244ECC" w:rsidRPr="00293C7F" w:rsidRDefault="00244ECC" w:rsidP="00293C7F">
      <w:pPr>
        <w:pStyle w:val="ListParagraph"/>
        <w:numPr>
          <w:ilvl w:val="0"/>
          <w:numId w:val="4"/>
        </w:numPr>
        <w:rPr>
          <w:rFonts w:ascii="Times New Roman" w:hAnsi="Times New Roman"/>
        </w:rPr>
      </w:pPr>
      <w:r w:rsidRPr="00293C7F">
        <w:rPr>
          <w:rFonts w:ascii="Times New Roman" w:hAnsi="Times New Roman"/>
        </w:rPr>
        <w:t>R = 2*</w:t>
      </w:r>
      <w:proofErr w:type="spellStart"/>
      <w:r w:rsidRPr="00293C7F">
        <w:rPr>
          <w:rFonts w:ascii="Times New Roman" w:hAnsi="Times New Roman"/>
        </w:rPr>
        <w:t>f</w:t>
      </w:r>
      <w:r w:rsidRPr="00293C7F">
        <w:rPr>
          <w:rFonts w:ascii="Times New Roman" w:hAnsi="Times New Roman"/>
          <w:vertAlign w:val="subscript"/>
        </w:rPr>
        <w:t>max</w:t>
      </w:r>
      <w:proofErr w:type="spellEnd"/>
      <w:r w:rsidRPr="00293C7F">
        <w:rPr>
          <w:rFonts w:ascii="Times New Roman" w:hAnsi="Times New Roman"/>
        </w:rPr>
        <w:t xml:space="preserve"> = 2*2000 = 4000 samples per second</w:t>
      </w:r>
    </w:p>
    <w:p w14:paraId="1085DAB4" w14:textId="77777777" w:rsidR="00244ECC" w:rsidRPr="00293C7F" w:rsidRDefault="00244ECC" w:rsidP="00293C7F">
      <w:pPr>
        <w:pStyle w:val="ListParagraph"/>
        <w:numPr>
          <w:ilvl w:val="0"/>
          <w:numId w:val="4"/>
        </w:numPr>
        <w:rPr>
          <w:rFonts w:ascii="Times New Roman" w:hAnsi="Times New Roman"/>
        </w:rPr>
      </w:pPr>
      <w:r w:rsidRPr="00293C7F">
        <w:rPr>
          <w:rFonts w:ascii="Times New Roman" w:hAnsi="Times New Roman"/>
        </w:rPr>
        <w:t>N = R/∆f = 4000/1 = 4000 samples</w:t>
      </w:r>
    </w:p>
    <w:p w14:paraId="7A23D499" w14:textId="77777777" w:rsidR="00244ECC" w:rsidRPr="00293C7F" w:rsidRDefault="00244ECC" w:rsidP="00293C7F">
      <w:pPr>
        <w:pStyle w:val="ListParagraph"/>
        <w:numPr>
          <w:ilvl w:val="0"/>
          <w:numId w:val="4"/>
        </w:numPr>
        <w:rPr>
          <w:rFonts w:ascii="Times New Roman" w:hAnsi="Times New Roman"/>
        </w:rPr>
      </w:pPr>
      <w:r w:rsidRPr="00293C7F">
        <w:rPr>
          <w:rFonts w:ascii="Times New Roman" w:hAnsi="Times New Roman"/>
        </w:rPr>
        <w:lastRenderedPageBreak/>
        <w:t>T = R/N = 4000/4000 = 1 second</w:t>
      </w:r>
    </w:p>
    <w:p w14:paraId="4B9FEE0A" w14:textId="77777777" w:rsidR="00244ECC" w:rsidRDefault="00244ECC" w:rsidP="00244ECC">
      <w:pPr>
        <w:rPr>
          <w:rFonts w:ascii="Times New Roman" w:hAnsi="Times New Roman"/>
        </w:rPr>
      </w:pPr>
    </w:p>
    <w:p w14:paraId="517BC43B" w14:textId="77777777" w:rsidR="00244ECC" w:rsidRDefault="00293C7F" w:rsidP="00244ECC">
      <w:pPr>
        <w:rPr>
          <w:rFonts w:ascii="Times New Roman" w:hAnsi="Times New Roman"/>
        </w:rPr>
      </w:pPr>
      <w:r>
        <w:rPr>
          <w:rFonts w:ascii="Times New Roman" w:hAnsi="Times New Roman"/>
        </w:rPr>
        <w:t>P3</w:t>
      </w:r>
    </w:p>
    <w:p w14:paraId="1423FA08" w14:textId="77777777" w:rsidR="00244ECC" w:rsidRDefault="00244ECC" w:rsidP="00244ECC">
      <w:pPr>
        <w:rPr>
          <w:rFonts w:ascii="Times New Roman" w:hAnsi="Times New Roman"/>
        </w:rPr>
      </w:pPr>
    </w:p>
    <w:p w14:paraId="433BBC47" w14:textId="77777777" w:rsidR="00244ECC" w:rsidRDefault="00244ECC" w:rsidP="00244ECC">
      <w:pPr>
        <w:rPr>
          <w:rFonts w:ascii="Times New Roman" w:hAnsi="Times New Roman"/>
        </w:rPr>
      </w:pPr>
      <w:r>
        <w:rPr>
          <w:rFonts w:ascii="Times New Roman" w:hAnsi="Times New Roman"/>
        </w:rPr>
        <w:t>120 beats per minute</w:t>
      </w:r>
    </w:p>
    <w:p w14:paraId="65B2D28C" w14:textId="77777777" w:rsidR="00244ECC" w:rsidRDefault="00244ECC" w:rsidP="00244ECC">
      <w:pPr>
        <w:rPr>
          <w:rFonts w:ascii="Times New Roman" w:hAnsi="Times New Roman"/>
        </w:rPr>
      </w:pPr>
      <w:r>
        <w:rPr>
          <w:rFonts w:ascii="Times New Roman" w:hAnsi="Times New Roman"/>
        </w:rPr>
        <w:t>1/16</w:t>
      </w:r>
      <w:r>
        <w:rPr>
          <w:rFonts w:ascii="Times New Roman" w:hAnsi="Times New Roman"/>
          <w:vertAlign w:val="superscript"/>
        </w:rPr>
        <w:t>th</w:t>
      </w:r>
      <w:r>
        <w:rPr>
          <w:rFonts w:ascii="Times New Roman" w:hAnsi="Times New Roman"/>
        </w:rPr>
        <w:t xml:space="preserve"> note: 4 notes per beat</w:t>
      </w:r>
    </w:p>
    <w:p w14:paraId="18442E23" w14:textId="77777777" w:rsidR="00244ECC" w:rsidRDefault="00244ECC" w:rsidP="00244ECC">
      <w:pPr>
        <w:rPr>
          <w:rFonts w:ascii="Times New Roman" w:hAnsi="Times New Roman"/>
        </w:rPr>
      </w:pPr>
      <w:r>
        <w:rPr>
          <w:rFonts w:ascii="Times New Roman" w:hAnsi="Times New Roman"/>
        </w:rPr>
        <w:t>A2 fundamental frequency = 110 Hz</w:t>
      </w:r>
    </w:p>
    <w:p w14:paraId="0AAAB010" w14:textId="77777777" w:rsidR="00244ECC" w:rsidRDefault="00244ECC" w:rsidP="00244ECC">
      <w:pPr>
        <w:rPr>
          <w:rFonts w:ascii="Times New Roman" w:hAnsi="Times New Roman"/>
        </w:rPr>
      </w:pPr>
    </w:p>
    <w:p w14:paraId="513103E5" w14:textId="77777777" w:rsidR="00244ECC" w:rsidRPr="00293C7F" w:rsidRDefault="00244ECC" w:rsidP="00293C7F">
      <w:pPr>
        <w:pStyle w:val="ListParagraph"/>
        <w:numPr>
          <w:ilvl w:val="0"/>
          <w:numId w:val="8"/>
        </w:numPr>
        <w:rPr>
          <w:rFonts w:ascii="Times New Roman" w:hAnsi="Times New Roman"/>
        </w:rPr>
      </w:pPr>
      <w:r w:rsidRPr="00293C7F">
        <w:rPr>
          <w:rFonts w:ascii="Times New Roman" w:hAnsi="Times New Roman"/>
        </w:rPr>
        <w:t>∆f = 1/T = 1/((120*4)/60) = 1/8 Hz</w:t>
      </w:r>
    </w:p>
    <w:p w14:paraId="606F36DD" w14:textId="77777777" w:rsidR="00244ECC" w:rsidRPr="00DA7539" w:rsidRDefault="00244ECC" w:rsidP="00293C7F">
      <w:pPr>
        <w:pStyle w:val="ListParagraph"/>
        <w:numPr>
          <w:ilvl w:val="1"/>
          <w:numId w:val="8"/>
        </w:numPr>
        <w:rPr>
          <w:rFonts w:ascii="Times New Roman" w:hAnsi="Times New Roman"/>
        </w:rPr>
      </w:pPr>
      <w:proofErr w:type="gramStart"/>
      <w:r>
        <w:rPr>
          <w:rFonts w:ascii="Times New Roman" w:hAnsi="Times New Roman"/>
        </w:rPr>
        <w:t>f</w:t>
      </w:r>
      <w:r>
        <w:rPr>
          <w:rFonts w:ascii="Times New Roman" w:hAnsi="Times New Roman"/>
          <w:vertAlign w:val="subscript"/>
        </w:rPr>
        <w:t>2</w:t>
      </w:r>
      <w:proofErr w:type="gramEnd"/>
      <w:r>
        <w:rPr>
          <w:rFonts w:ascii="Times New Roman" w:hAnsi="Times New Roman"/>
        </w:rPr>
        <w:t xml:space="preserve"> = next semitone = f</w:t>
      </w:r>
      <w:r>
        <w:rPr>
          <w:rFonts w:ascii="Times New Roman" w:hAnsi="Times New Roman"/>
          <w:vertAlign w:val="subscript"/>
        </w:rPr>
        <w:t>0</w:t>
      </w:r>
      <w:r>
        <w:rPr>
          <w:rFonts w:ascii="Times New Roman" w:hAnsi="Times New Roman"/>
        </w:rPr>
        <w:t>(2</w:t>
      </w:r>
      <w:r>
        <w:rPr>
          <w:rFonts w:ascii="Times New Roman" w:hAnsi="Times New Roman"/>
          <w:vertAlign w:val="superscript"/>
        </w:rPr>
        <w:t>1/12</w:t>
      </w:r>
      <w:r>
        <w:rPr>
          <w:rFonts w:ascii="Times New Roman" w:hAnsi="Times New Roman"/>
        </w:rPr>
        <w:t>) = 110(2</w:t>
      </w:r>
      <w:r>
        <w:rPr>
          <w:rFonts w:ascii="Times New Roman" w:hAnsi="Times New Roman"/>
          <w:vertAlign w:val="superscript"/>
        </w:rPr>
        <w:t>1/12</w:t>
      </w:r>
      <w:r>
        <w:rPr>
          <w:rFonts w:ascii="Times New Roman" w:hAnsi="Times New Roman"/>
        </w:rPr>
        <w:t>) = 116.54</w:t>
      </w:r>
    </w:p>
    <w:p w14:paraId="2598B1D9" w14:textId="77777777" w:rsidR="00244ECC" w:rsidRDefault="00244ECC" w:rsidP="00293C7F">
      <w:pPr>
        <w:pStyle w:val="ListParagraph"/>
        <w:numPr>
          <w:ilvl w:val="1"/>
          <w:numId w:val="8"/>
        </w:numPr>
        <w:rPr>
          <w:rFonts w:ascii="Times New Roman" w:hAnsi="Times New Roman"/>
        </w:rPr>
      </w:pPr>
      <w:r>
        <w:rPr>
          <w:rFonts w:ascii="Times New Roman" w:hAnsi="Times New Roman"/>
        </w:rPr>
        <w:t>∆f = 1200*</w:t>
      </w:r>
      <w:proofErr w:type="gramStart"/>
      <w:r>
        <w:rPr>
          <w:rFonts w:ascii="Times New Roman" w:hAnsi="Times New Roman"/>
        </w:rPr>
        <w:t>log</w:t>
      </w:r>
      <w:r>
        <w:rPr>
          <w:rFonts w:ascii="Times New Roman" w:hAnsi="Times New Roman"/>
          <w:vertAlign w:val="subscript"/>
        </w:rPr>
        <w:t>2</w:t>
      </w:r>
      <w:r>
        <w:rPr>
          <w:rFonts w:ascii="Times New Roman" w:hAnsi="Times New Roman"/>
        </w:rPr>
        <w:t>(</w:t>
      </w:r>
      <w:proofErr w:type="gramEnd"/>
      <w:r>
        <w:rPr>
          <w:rFonts w:ascii="Times New Roman" w:hAnsi="Times New Roman"/>
        </w:rPr>
        <w:t>f</w:t>
      </w:r>
      <w:r>
        <w:rPr>
          <w:rFonts w:ascii="Times New Roman" w:hAnsi="Times New Roman"/>
          <w:vertAlign w:val="subscript"/>
        </w:rPr>
        <w:t>2</w:t>
      </w:r>
      <w:r>
        <w:rPr>
          <w:rFonts w:ascii="Times New Roman" w:hAnsi="Times New Roman"/>
        </w:rPr>
        <w:t>/f</w:t>
      </w:r>
      <w:r>
        <w:rPr>
          <w:rFonts w:ascii="Times New Roman" w:hAnsi="Times New Roman"/>
          <w:vertAlign w:val="subscript"/>
        </w:rPr>
        <w:t>1</w:t>
      </w:r>
      <w:r>
        <w:rPr>
          <w:rFonts w:ascii="Times New Roman" w:hAnsi="Times New Roman"/>
        </w:rPr>
        <w:t>) = 1200*log</w:t>
      </w:r>
      <w:r>
        <w:rPr>
          <w:rFonts w:ascii="Times New Roman" w:hAnsi="Times New Roman"/>
          <w:vertAlign w:val="subscript"/>
        </w:rPr>
        <w:t>2</w:t>
      </w:r>
      <w:r>
        <w:rPr>
          <w:rFonts w:ascii="Times New Roman" w:hAnsi="Times New Roman"/>
        </w:rPr>
        <w:t>(116.54/110) = 100 cents</w:t>
      </w:r>
    </w:p>
    <w:p w14:paraId="6DEBAB72" w14:textId="77777777" w:rsidR="00244ECC" w:rsidRPr="00293C7F" w:rsidRDefault="00244ECC" w:rsidP="00293C7F">
      <w:pPr>
        <w:pStyle w:val="ListParagraph"/>
        <w:numPr>
          <w:ilvl w:val="0"/>
          <w:numId w:val="8"/>
        </w:numPr>
        <w:rPr>
          <w:rFonts w:ascii="Times New Roman" w:hAnsi="Times New Roman"/>
        </w:rPr>
      </w:pPr>
      <w:r w:rsidRPr="00293C7F">
        <w:rPr>
          <w:rFonts w:ascii="Times New Roman" w:hAnsi="Times New Roman"/>
        </w:rPr>
        <w:t>After analyzing the harmonics of the note to decide if it is in tune or not, the frequency resolution would be smaller than when studying the fundamental.</w:t>
      </w:r>
    </w:p>
    <w:p w14:paraId="051D178C" w14:textId="77777777" w:rsidR="00244ECC" w:rsidRDefault="00244ECC" w:rsidP="00244ECC">
      <w:pPr>
        <w:rPr>
          <w:rFonts w:ascii="Times New Roman" w:hAnsi="Times New Roman"/>
        </w:rPr>
      </w:pPr>
    </w:p>
    <w:p w14:paraId="481D1553" w14:textId="77777777" w:rsidR="00244ECC" w:rsidRDefault="00244ECC" w:rsidP="00244ECC">
      <w:pPr>
        <w:rPr>
          <w:rFonts w:ascii="Times New Roman" w:hAnsi="Times New Roman"/>
        </w:rPr>
      </w:pPr>
      <w:r>
        <w:rPr>
          <w:rFonts w:ascii="Times New Roman" w:hAnsi="Times New Roman"/>
        </w:rPr>
        <w:t>Q6</w:t>
      </w:r>
    </w:p>
    <w:p w14:paraId="1EC7E539" w14:textId="77777777" w:rsidR="00244ECC" w:rsidRDefault="00244ECC" w:rsidP="00244ECC">
      <w:pPr>
        <w:rPr>
          <w:rFonts w:ascii="Times New Roman" w:hAnsi="Times New Roman"/>
        </w:rPr>
      </w:pPr>
    </w:p>
    <w:p w14:paraId="75B18DE7" w14:textId="77777777" w:rsidR="00244ECC" w:rsidRDefault="00244ECC" w:rsidP="00244ECC">
      <w:pPr>
        <w:rPr>
          <w:rFonts w:ascii="Times New Roman" w:hAnsi="Times New Roman"/>
        </w:rPr>
      </w:pPr>
      <w:r>
        <w:rPr>
          <w:rFonts w:ascii="Times New Roman" w:hAnsi="Times New Roman"/>
        </w:rPr>
        <w:t>Yes</w:t>
      </w:r>
      <w:r w:rsidR="00293C7F">
        <w:rPr>
          <w:rFonts w:ascii="Times New Roman" w:hAnsi="Times New Roman"/>
        </w:rPr>
        <w:t>. Using the DFT on a waveform to reconstruct it implies that the waveform will be the sum of the components computed by the DFT independently.</w:t>
      </w:r>
    </w:p>
    <w:p w14:paraId="379DBAB9" w14:textId="77777777" w:rsidR="00293C7F" w:rsidRDefault="00293C7F" w:rsidP="00244ECC">
      <w:pPr>
        <w:rPr>
          <w:rFonts w:ascii="Times New Roman" w:hAnsi="Times New Roman"/>
        </w:rPr>
      </w:pPr>
    </w:p>
    <w:p w14:paraId="391122F3" w14:textId="77777777" w:rsidR="00244ECC" w:rsidRDefault="00244ECC" w:rsidP="00244ECC">
      <w:pPr>
        <w:rPr>
          <w:rFonts w:ascii="Times New Roman" w:hAnsi="Times New Roman"/>
        </w:rPr>
      </w:pPr>
      <w:r>
        <w:rPr>
          <w:rFonts w:ascii="Times New Roman" w:hAnsi="Times New Roman"/>
        </w:rPr>
        <w:t>Q7</w:t>
      </w:r>
    </w:p>
    <w:p w14:paraId="617692A7" w14:textId="77777777" w:rsidR="00244ECC" w:rsidRDefault="00244ECC" w:rsidP="00244ECC">
      <w:pPr>
        <w:rPr>
          <w:rFonts w:ascii="Times New Roman" w:hAnsi="Times New Roman"/>
        </w:rPr>
      </w:pPr>
    </w:p>
    <w:p w14:paraId="1CE4EA5C" w14:textId="77777777" w:rsidR="00244ECC" w:rsidRDefault="00293C7F" w:rsidP="00244ECC">
      <w:pPr>
        <w:rPr>
          <w:rFonts w:ascii="Times New Roman" w:hAnsi="Times New Roman"/>
        </w:rPr>
      </w:pPr>
      <w:r>
        <w:rPr>
          <w:rFonts w:ascii="Times New Roman" w:hAnsi="Times New Roman"/>
        </w:rPr>
        <w:t>If</w:t>
      </w:r>
      <w:r w:rsidR="00244ECC">
        <w:rPr>
          <w:rFonts w:ascii="Times New Roman" w:hAnsi="Times New Roman"/>
        </w:rPr>
        <w:t xml:space="preserve"> f1 = 2.5, R = 8, and T = 2,</w:t>
      </w:r>
      <w:r w:rsidR="00FA69D3">
        <w:rPr>
          <w:rFonts w:ascii="Times New Roman" w:hAnsi="Times New Roman"/>
        </w:rPr>
        <w:t xml:space="preserve"> then N = 16. There are 9 dots across the frequency domain of the graph, where</w:t>
      </w:r>
      <w:r w:rsidR="00244ECC">
        <w:rPr>
          <w:rFonts w:ascii="Times New Roman" w:hAnsi="Times New Roman"/>
        </w:rPr>
        <w:t xml:space="preserve"> </w:t>
      </w:r>
      <w:r w:rsidR="00FA69D3">
        <w:rPr>
          <w:rFonts w:ascii="Times New Roman" w:hAnsi="Times New Roman"/>
        </w:rPr>
        <w:t>the</w:t>
      </w:r>
      <w:r w:rsidR="00244ECC">
        <w:rPr>
          <w:rFonts w:ascii="Times New Roman" w:hAnsi="Times New Roman"/>
        </w:rPr>
        <w:t xml:space="preserve"> 2.5 Hz peak </w:t>
      </w:r>
      <w:r w:rsidR="00FA69D3">
        <w:rPr>
          <w:rFonts w:ascii="Times New Roman" w:hAnsi="Times New Roman"/>
        </w:rPr>
        <w:t xml:space="preserve">is </w:t>
      </w:r>
      <w:r w:rsidR="00244ECC">
        <w:rPr>
          <w:rFonts w:ascii="Times New Roman" w:hAnsi="Times New Roman"/>
        </w:rPr>
        <w:t>on the 5</w:t>
      </w:r>
      <w:r w:rsidR="00244ECC" w:rsidRPr="00AC0C48">
        <w:rPr>
          <w:rFonts w:ascii="Times New Roman" w:hAnsi="Times New Roman"/>
          <w:vertAlign w:val="superscript"/>
        </w:rPr>
        <w:t>th</w:t>
      </w:r>
      <w:r w:rsidR="00244ECC">
        <w:rPr>
          <w:rFonts w:ascii="Times New Roman" w:hAnsi="Times New Roman"/>
        </w:rPr>
        <w:t xml:space="preserve"> point from the left. </w:t>
      </w:r>
      <w:r w:rsidR="00FA69D3">
        <w:rPr>
          <w:rFonts w:ascii="Times New Roman" w:hAnsi="Times New Roman"/>
        </w:rPr>
        <w:t>If R is held constant when T = 4</w:t>
      </w:r>
      <w:r w:rsidR="00244ECC">
        <w:rPr>
          <w:rFonts w:ascii="Times New Roman" w:hAnsi="Times New Roman"/>
        </w:rPr>
        <w:t xml:space="preserve">, </w:t>
      </w:r>
      <w:r w:rsidR="00FA69D3">
        <w:rPr>
          <w:rFonts w:ascii="Times New Roman" w:hAnsi="Times New Roman"/>
        </w:rPr>
        <w:t>this changes N = 32. This will then double the frequency density, bringing the intervals down from .5 to .25, causing the reading for 2.5Hz to be on 11</w:t>
      </w:r>
      <w:r w:rsidR="00FA69D3" w:rsidRPr="00FA69D3">
        <w:rPr>
          <w:rFonts w:ascii="Times New Roman" w:hAnsi="Times New Roman"/>
          <w:vertAlign w:val="superscript"/>
        </w:rPr>
        <w:t>th</w:t>
      </w:r>
      <w:r w:rsidR="00FA69D3">
        <w:rPr>
          <w:rFonts w:ascii="Times New Roman" w:hAnsi="Times New Roman"/>
        </w:rPr>
        <w:t xml:space="preserve"> point from the left on the frequency domain.</w:t>
      </w:r>
      <w:r w:rsidR="00244ECC">
        <w:rPr>
          <w:rFonts w:ascii="Times New Roman" w:hAnsi="Times New Roman"/>
        </w:rPr>
        <w:t xml:space="preserve"> </w:t>
      </w:r>
    </w:p>
    <w:p w14:paraId="14FF8F29" w14:textId="77777777" w:rsidR="00244ECC" w:rsidRDefault="00244ECC" w:rsidP="00244ECC">
      <w:pPr>
        <w:rPr>
          <w:rFonts w:ascii="Times New Roman" w:hAnsi="Times New Roman"/>
        </w:rPr>
      </w:pPr>
    </w:p>
    <w:p w14:paraId="2B23D32A" w14:textId="77777777" w:rsidR="00244ECC" w:rsidRDefault="00244ECC" w:rsidP="00244ECC">
      <w:pPr>
        <w:rPr>
          <w:rFonts w:ascii="Times New Roman" w:hAnsi="Times New Roman"/>
        </w:rPr>
      </w:pPr>
      <w:r>
        <w:rPr>
          <w:rFonts w:ascii="Times New Roman" w:hAnsi="Times New Roman"/>
        </w:rPr>
        <w:t>Q8</w:t>
      </w:r>
    </w:p>
    <w:p w14:paraId="1868BFBD" w14:textId="77777777" w:rsidR="00244ECC" w:rsidRDefault="00244ECC" w:rsidP="00244ECC">
      <w:pPr>
        <w:rPr>
          <w:rFonts w:ascii="Times New Roman" w:hAnsi="Times New Roman"/>
        </w:rPr>
      </w:pPr>
    </w:p>
    <w:p w14:paraId="05906219" w14:textId="77777777" w:rsidR="00244ECC" w:rsidRDefault="00FA69D3" w:rsidP="00244ECC">
      <w:pPr>
        <w:rPr>
          <w:rFonts w:ascii="Times New Roman" w:hAnsi="Times New Roman"/>
        </w:rPr>
      </w:pPr>
      <w:r>
        <w:rPr>
          <w:rFonts w:ascii="Times New Roman" w:hAnsi="Times New Roman"/>
        </w:rPr>
        <w:t xml:space="preserve">The low sampling rate in the original file causes heavy distortion in the </w:t>
      </w:r>
      <w:proofErr w:type="gramStart"/>
      <w:r>
        <w:rPr>
          <w:rFonts w:ascii="Times New Roman" w:hAnsi="Times New Roman"/>
        </w:rPr>
        <w:t>wave form</w:t>
      </w:r>
      <w:proofErr w:type="gramEnd"/>
      <w:r>
        <w:rPr>
          <w:rFonts w:ascii="Times New Roman" w:hAnsi="Times New Roman"/>
        </w:rPr>
        <w:t>. The second played back sound uses DFT, which allows the computer to understand the frequency consistency inside of the file, not just it’s amplitude values across time. This allows the computer to accurate reconstruct the file at the specified frequency with a higher resolution with the same amount of information, as opposed to reconstructing the file with the original samples. The sound then is much cleaner then the original sample.</w:t>
      </w:r>
    </w:p>
    <w:p w14:paraId="0F10018C" w14:textId="77777777" w:rsidR="00244ECC" w:rsidRDefault="00244ECC" w:rsidP="00244ECC">
      <w:pPr>
        <w:rPr>
          <w:rFonts w:ascii="Times New Roman" w:hAnsi="Times New Roman"/>
        </w:rPr>
      </w:pPr>
    </w:p>
    <w:p w14:paraId="74180EA1" w14:textId="77777777" w:rsidR="00244ECC" w:rsidRDefault="00244ECC" w:rsidP="00244ECC">
      <w:pPr>
        <w:rPr>
          <w:rFonts w:ascii="Times New Roman" w:hAnsi="Times New Roman"/>
        </w:rPr>
      </w:pPr>
      <w:r>
        <w:rPr>
          <w:rFonts w:ascii="Times New Roman" w:hAnsi="Times New Roman"/>
        </w:rPr>
        <w:t>Q9</w:t>
      </w:r>
    </w:p>
    <w:p w14:paraId="59F62E39" w14:textId="77777777" w:rsidR="00244ECC" w:rsidRDefault="00244ECC" w:rsidP="00244ECC">
      <w:pPr>
        <w:rPr>
          <w:rFonts w:ascii="Times New Roman" w:hAnsi="Times New Roman"/>
        </w:rPr>
      </w:pPr>
    </w:p>
    <w:p w14:paraId="545824BC" w14:textId="77777777" w:rsidR="00244ECC" w:rsidRDefault="00FA69D3" w:rsidP="00244ECC">
      <w:pPr>
        <w:rPr>
          <w:rFonts w:ascii="Times New Roman" w:hAnsi="Times New Roman"/>
        </w:rPr>
      </w:pPr>
      <w:r>
        <w:rPr>
          <w:rFonts w:ascii="Times New Roman" w:hAnsi="Times New Roman"/>
        </w:rPr>
        <w:t>No, the DFT will not visually represent the phase change in the Frequency Domain window.</w:t>
      </w:r>
      <w:r w:rsidR="00E53882">
        <w:rPr>
          <w:rFonts w:ascii="Times New Roman" w:hAnsi="Times New Roman"/>
        </w:rPr>
        <w:t xml:space="preserve"> The DFT uses sine and cosine consistency calculations in order to form the information given in the frequency domain window. Those calculations may vary depending on the phase of a wave, but the conclusions draw on the frequency consistency of a file will be the same.</w:t>
      </w:r>
    </w:p>
    <w:p w14:paraId="54862CF1" w14:textId="77777777" w:rsidR="00244ECC" w:rsidRDefault="00244ECC" w:rsidP="00244ECC">
      <w:pPr>
        <w:rPr>
          <w:rFonts w:ascii="Times New Roman" w:hAnsi="Times New Roman"/>
        </w:rPr>
      </w:pPr>
    </w:p>
    <w:p w14:paraId="3A7701ED" w14:textId="77777777" w:rsidR="00244ECC" w:rsidRDefault="00244ECC" w:rsidP="00244ECC">
      <w:pPr>
        <w:rPr>
          <w:rFonts w:ascii="Times New Roman" w:hAnsi="Times New Roman"/>
        </w:rPr>
      </w:pPr>
      <w:r>
        <w:rPr>
          <w:rFonts w:ascii="Times New Roman" w:hAnsi="Times New Roman"/>
        </w:rPr>
        <w:t>Q10</w:t>
      </w:r>
    </w:p>
    <w:p w14:paraId="0291BBEA" w14:textId="77777777" w:rsidR="00E53882" w:rsidRDefault="00E53882" w:rsidP="00244ECC">
      <w:pPr>
        <w:rPr>
          <w:rFonts w:ascii="Times New Roman" w:hAnsi="Times New Roman"/>
        </w:rPr>
      </w:pPr>
    </w:p>
    <w:p w14:paraId="2BE2B92E" w14:textId="77777777" w:rsidR="00E53882" w:rsidRDefault="00E53882" w:rsidP="00244ECC">
      <w:pPr>
        <w:rPr>
          <w:rFonts w:ascii="Times New Roman" w:hAnsi="Times New Roman"/>
        </w:rPr>
      </w:pPr>
      <w:r>
        <w:rPr>
          <w:rFonts w:ascii="Times New Roman" w:hAnsi="Times New Roman"/>
        </w:rPr>
        <w:t xml:space="preserve">Aliasing in a signal works in an oscillating fashion. Frequencies that are recorded above the </w:t>
      </w:r>
      <w:proofErr w:type="spellStart"/>
      <w:r>
        <w:rPr>
          <w:rFonts w:ascii="Times New Roman" w:hAnsi="Times New Roman"/>
        </w:rPr>
        <w:t>Nyquist</w:t>
      </w:r>
      <w:proofErr w:type="spellEnd"/>
      <w:r>
        <w:rPr>
          <w:rFonts w:ascii="Times New Roman" w:hAnsi="Times New Roman"/>
        </w:rPr>
        <w:t xml:space="preserve"> </w:t>
      </w:r>
      <w:r w:rsidR="00D660D8">
        <w:rPr>
          <w:rFonts w:ascii="Times New Roman" w:hAnsi="Times New Roman"/>
        </w:rPr>
        <w:t xml:space="preserve">frequency </w:t>
      </w:r>
      <w:r>
        <w:rPr>
          <w:rFonts w:ascii="Times New Roman" w:hAnsi="Times New Roman"/>
        </w:rPr>
        <w:t>play back sounds</w:t>
      </w:r>
      <w:r w:rsidR="00D660D8">
        <w:rPr>
          <w:rFonts w:ascii="Times New Roman" w:hAnsi="Times New Roman"/>
        </w:rPr>
        <w:t xml:space="preserve"> that either equal to or lower then the </w:t>
      </w:r>
      <w:proofErr w:type="spellStart"/>
      <w:r w:rsidR="00D660D8">
        <w:rPr>
          <w:rFonts w:ascii="Times New Roman" w:hAnsi="Times New Roman"/>
        </w:rPr>
        <w:t>Nyquist</w:t>
      </w:r>
      <w:proofErr w:type="spellEnd"/>
      <w:r w:rsidR="00D660D8">
        <w:rPr>
          <w:rFonts w:ascii="Times New Roman" w:hAnsi="Times New Roman"/>
        </w:rPr>
        <w:t xml:space="preserve"> frequency. For every Hertz above the </w:t>
      </w:r>
      <w:proofErr w:type="spellStart"/>
      <w:r w:rsidR="00D660D8">
        <w:rPr>
          <w:rFonts w:ascii="Times New Roman" w:hAnsi="Times New Roman"/>
        </w:rPr>
        <w:t>Nyquist</w:t>
      </w:r>
      <w:proofErr w:type="spellEnd"/>
      <w:r w:rsidR="00D660D8">
        <w:rPr>
          <w:rFonts w:ascii="Times New Roman" w:hAnsi="Times New Roman"/>
        </w:rPr>
        <w:t xml:space="preserve"> frequency, the played back sound is that many Hertz lower then the </w:t>
      </w:r>
      <w:proofErr w:type="spellStart"/>
      <w:r w:rsidR="00D660D8">
        <w:rPr>
          <w:rFonts w:ascii="Times New Roman" w:hAnsi="Times New Roman"/>
        </w:rPr>
        <w:t>Nyquist</w:t>
      </w:r>
      <w:proofErr w:type="spellEnd"/>
      <w:r w:rsidR="00D660D8">
        <w:rPr>
          <w:rFonts w:ascii="Times New Roman" w:hAnsi="Times New Roman"/>
        </w:rPr>
        <w:t xml:space="preserve"> frequency. If a frequency is more then double the </w:t>
      </w:r>
      <w:proofErr w:type="spellStart"/>
      <w:r w:rsidR="00D660D8">
        <w:rPr>
          <w:rFonts w:ascii="Times New Roman" w:hAnsi="Times New Roman"/>
        </w:rPr>
        <w:t>Nyquist</w:t>
      </w:r>
      <w:proofErr w:type="spellEnd"/>
      <w:r w:rsidR="00D660D8">
        <w:rPr>
          <w:rFonts w:ascii="Times New Roman" w:hAnsi="Times New Roman"/>
        </w:rPr>
        <w:t xml:space="preserve"> frequency, then for every Hertz it is over double the </w:t>
      </w:r>
      <w:proofErr w:type="spellStart"/>
      <w:r w:rsidR="00D660D8">
        <w:rPr>
          <w:rFonts w:ascii="Times New Roman" w:hAnsi="Times New Roman"/>
        </w:rPr>
        <w:t>Nyquist</w:t>
      </w:r>
      <w:proofErr w:type="spellEnd"/>
      <w:r w:rsidR="00D660D8">
        <w:rPr>
          <w:rFonts w:ascii="Times New Roman" w:hAnsi="Times New Roman"/>
        </w:rPr>
        <w:t xml:space="preserve"> frequency, that frequency is played back as how every many Hertz it is over double the </w:t>
      </w:r>
      <w:proofErr w:type="spellStart"/>
      <w:r w:rsidR="00D660D8">
        <w:rPr>
          <w:rFonts w:ascii="Times New Roman" w:hAnsi="Times New Roman"/>
        </w:rPr>
        <w:t>Nyquist</w:t>
      </w:r>
      <w:proofErr w:type="spellEnd"/>
      <w:r w:rsidR="00D660D8">
        <w:rPr>
          <w:rFonts w:ascii="Times New Roman" w:hAnsi="Times New Roman"/>
        </w:rPr>
        <w:t xml:space="preserve"> frequency. This relationship repeats itself as the recorded frequencies progress over multiples of the </w:t>
      </w:r>
      <w:proofErr w:type="spellStart"/>
      <w:r w:rsidR="00D660D8">
        <w:rPr>
          <w:rFonts w:ascii="Times New Roman" w:hAnsi="Times New Roman"/>
        </w:rPr>
        <w:t>Nyquist</w:t>
      </w:r>
      <w:proofErr w:type="spellEnd"/>
      <w:r w:rsidR="00D660D8">
        <w:rPr>
          <w:rFonts w:ascii="Times New Roman" w:hAnsi="Times New Roman"/>
        </w:rPr>
        <w:t xml:space="preserve"> frequency.</w:t>
      </w:r>
    </w:p>
    <w:p w14:paraId="33E6E3E5" w14:textId="77777777" w:rsidR="00244ECC" w:rsidRDefault="00244ECC" w:rsidP="00244ECC">
      <w:pPr>
        <w:rPr>
          <w:rFonts w:ascii="Times New Roman" w:hAnsi="Times New Roman"/>
        </w:rPr>
      </w:pPr>
    </w:p>
    <w:p w14:paraId="3BC18BED" w14:textId="77777777" w:rsidR="00244ECC" w:rsidRDefault="00244ECC" w:rsidP="00244ECC">
      <w:pPr>
        <w:rPr>
          <w:rFonts w:ascii="Times New Roman" w:hAnsi="Times New Roman"/>
        </w:rPr>
      </w:pPr>
      <w:r>
        <w:rPr>
          <w:rFonts w:ascii="Times New Roman" w:hAnsi="Times New Roman"/>
        </w:rPr>
        <w:t>Q11</w:t>
      </w:r>
    </w:p>
    <w:p w14:paraId="0B21E4BC" w14:textId="77777777" w:rsidR="00244ECC" w:rsidRDefault="00244ECC" w:rsidP="00244ECC">
      <w:pPr>
        <w:rPr>
          <w:rFonts w:ascii="Times New Roman" w:hAnsi="Times New Roman"/>
        </w:rPr>
      </w:pPr>
    </w:p>
    <w:p w14:paraId="2E50A769" w14:textId="77777777" w:rsidR="00244ECC" w:rsidRPr="00C71D7E" w:rsidRDefault="00244ECC" w:rsidP="00244ECC">
      <w:pPr>
        <w:rPr>
          <w:rFonts w:ascii="Times New Roman" w:hAnsi="Times New Roman"/>
        </w:rPr>
      </w:pPr>
      <w:r>
        <w:rPr>
          <w:rFonts w:ascii="Times New Roman" w:hAnsi="Times New Roman"/>
        </w:rPr>
        <w:t>The phenomenon that occurs within the compound tones is a dissonance between two aliases. Both frequencies are al</w:t>
      </w:r>
      <w:r w:rsidR="00D660D8">
        <w:rPr>
          <w:rFonts w:ascii="Times New Roman" w:hAnsi="Times New Roman"/>
        </w:rPr>
        <w:t xml:space="preserve">iased to a frequency below the </w:t>
      </w:r>
      <w:proofErr w:type="spellStart"/>
      <w:r w:rsidR="00D660D8">
        <w:rPr>
          <w:rFonts w:ascii="Times New Roman" w:hAnsi="Times New Roman"/>
        </w:rPr>
        <w:t>N</w:t>
      </w:r>
      <w:r>
        <w:rPr>
          <w:rFonts w:ascii="Times New Roman" w:hAnsi="Times New Roman"/>
        </w:rPr>
        <w:t>yquist</w:t>
      </w:r>
      <w:proofErr w:type="spellEnd"/>
      <w:r>
        <w:rPr>
          <w:rFonts w:ascii="Times New Roman" w:hAnsi="Times New Roman"/>
        </w:rPr>
        <w:t xml:space="preserve"> frequency and are then played against each other. This changes the relationship between both frequencies and would cause even heavier alterations to the signals.</w:t>
      </w:r>
    </w:p>
    <w:p w14:paraId="673339F0" w14:textId="77777777" w:rsidR="0086354F" w:rsidRDefault="0086354F"/>
    <w:sectPr w:rsidR="0086354F"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831B" w14:textId="77777777" w:rsidR="004345EE" w:rsidRDefault="004345EE" w:rsidP="004345EE">
      <w:r>
        <w:separator/>
      </w:r>
    </w:p>
  </w:endnote>
  <w:endnote w:type="continuationSeparator" w:id="0">
    <w:p w14:paraId="4D34E55E" w14:textId="77777777" w:rsidR="004345EE" w:rsidRDefault="004345EE" w:rsidP="0043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939D6" w14:textId="77777777" w:rsidR="004345EE" w:rsidRDefault="004345EE" w:rsidP="004345EE">
      <w:r>
        <w:separator/>
      </w:r>
    </w:p>
  </w:footnote>
  <w:footnote w:type="continuationSeparator" w:id="0">
    <w:p w14:paraId="2AF6F5F6" w14:textId="77777777" w:rsidR="004345EE" w:rsidRDefault="004345EE" w:rsidP="00434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BEFE1" w14:textId="3AD2D4FD" w:rsidR="004345EE" w:rsidRDefault="004345EE">
    <w:pPr>
      <w:pStyle w:val="Header"/>
    </w:pPr>
    <w:r>
      <w:t>Borja Rojo</w:t>
    </w:r>
    <w:r>
      <w:tab/>
    </w:r>
    <w:r>
      <w:tab/>
      <w:t>12/10/13</w:t>
    </w:r>
  </w:p>
  <w:p w14:paraId="43EA5481" w14:textId="4541D264" w:rsidR="004345EE" w:rsidRDefault="004345EE">
    <w:pPr>
      <w:pStyle w:val="Header"/>
    </w:pPr>
    <w:r>
      <w:t>Lab 5</w:t>
    </w:r>
    <w:r>
      <w:tab/>
    </w:r>
    <w:r>
      <w:tab/>
      <w:t>EAS 103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0CF9"/>
    <w:multiLevelType w:val="hybridMultilevel"/>
    <w:tmpl w:val="8CC86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A3834"/>
    <w:multiLevelType w:val="hybridMultilevel"/>
    <w:tmpl w:val="CE38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13B48"/>
    <w:multiLevelType w:val="hybridMultilevel"/>
    <w:tmpl w:val="9A16A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53D0E"/>
    <w:multiLevelType w:val="hybridMultilevel"/>
    <w:tmpl w:val="0D722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203AC"/>
    <w:multiLevelType w:val="hybridMultilevel"/>
    <w:tmpl w:val="22BAB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CC3463"/>
    <w:multiLevelType w:val="hybridMultilevel"/>
    <w:tmpl w:val="E9E6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F556B"/>
    <w:multiLevelType w:val="hybridMultilevel"/>
    <w:tmpl w:val="6AB65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218BE"/>
    <w:multiLevelType w:val="hybridMultilevel"/>
    <w:tmpl w:val="A880AB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6A"/>
    <w:rsid w:val="00244ECC"/>
    <w:rsid w:val="00293C7F"/>
    <w:rsid w:val="00402DBE"/>
    <w:rsid w:val="004345EE"/>
    <w:rsid w:val="0086354F"/>
    <w:rsid w:val="00972508"/>
    <w:rsid w:val="00AF7598"/>
    <w:rsid w:val="00BF7D6A"/>
    <w:rsid w:val="00D660D8"/>
    <w:rsid w:val="00D76E3B"/>
    <w:rsid w:val="00E53882"/>
    <w:rsid w:val="00EE6C3A"/>
    <w:rsid w:val="00FA6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5B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CC"/>
    <w:pPr>
      <w:ind w:left="720"/>
      <w:contextualSpacing/>
    </w:pPr>
    <w:rPr>
      <w:rFonts w:eastAsiaTheme="minorHAnsi"/>
    </w:rPr>
  </w:style>
  <w:style w:type="paragraph" w:styleId="Header">
    <w:name w:val="header"/>
    <w:basedOn w:val="Normal"/>
    <w:link w:val="HeaderChar"/>
    <w:uiPriority w:val="99"/>
    <w:unhideWhenUsed/>
    <w:rsid w:val="004345EE"/>
    <w:pPr>
      <w:tabs>
        <w:tab w:val="center" w:pos="4320"/>
        <w:tab w:val="right" w:pos="8640"/>
      </w:tabs>
    </w:pPr>
  </w:style>
  <w:style w:type="character" w:customStyle="1" w:styleId="HeaderChar">
    <w:name w:val="Header Char"/>
    <w:basedOn w:val="DefaultParagraphFont"/>
    <w:link w:val="Header"/>
    <w:uiPriority w:val="99"/>
    <w:rsid w:val="004345EE"/>
  </w:style>
  <w:style w:type="paragraph" w:styleId="Footer">
    <w:name w:val="footer"/>
    <w:basedOn w:val="Normal"/>
    <w:link w:val="FooterChar"/>
    <w:uiPriority w:val="99"/>
    <w:unhideWhenUsed/>
    <w:rsid w:val="004345EE"/>
    <w:pPr>
      <w:tabs>
        <w:tab w:val="center" w:pos="4320"/>
        <w:tab w:val="right" w:pos="8640"/>
      </w:tabs>
    </w:pPr>
  </w:style>
  <w:style w:type="character" w:customStyle="1" w:styleId="FooterChar">
    <w:name w:val="Footer Char"/>
    <w:basedOn w:val="DefaultParagraphFont"/>
    <w:link w:val="Footer"/>
    <w:uiPriority w:val="99"/>
    <w:rsid w:val="004345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ECC"/>
    <w:pPr>
      <w:ind w:left="720"/>
      <w:contextualSpacing/>
    </w:pPr>
    <w:rPr>
      <w:rFonts w:eastAsiaTheme="minorHAnsi"/>
    </w:rPr>
  </w:style>
  <w:style w:type="paragraph" w:styleId="Header">
    <w:name w:val="header"/>
    <w:basedOn w:val="Normal"/>
    <w:link w:val="HeaderChar"/>
    <w:uiPriority w:val="99"/>
    <w:unhideWhenUsed/>
    <w:rsid w:val="004345EE"/>
    <w:pPr>
      <w:tabs>
        <w:tab w:val="center" w:pos="4320"/>
        <w:tab w:val="right" w:pos="8640"/>
      </w:tabs>
    </w:pPr>
  </w:style>
  <w:style w:type="character" w:customStyle="1" w:styleId="HeaderChar">
    <w:name w:val="Header Char"/>
    <w:basedOn w:val="DefaultParagraphFont"/>
    <w:link w:val="Header"/>
    <w:uiPriority w:val="99"/>
    <w:rsid w:val="004345EE"/>
  </w:style>
  <w:style w:type="paragraph" w:styleId="Footer">
    <w:name w:val="footer"/>
    <w:basedOn w:val="Normal"/>
    <w:link w:val="FooterChar"/>
    <w:uiPriority w:val="99"/>
    <w:unhideWhenUsed/>
    <w:rsid w:val="004345EE"/>
    <w:pPr>
      <w:tabs>
        <w:tab w:val="center" w:pos="4320"/>
        <w:tab w:val="right" w:pos="8640"/>
      </w:tabs>
    </w:pPr>
  </w:style>
  <w:style w:type="character" w:customStyle="1" w:styleId="FooterChar">
    <w:name w:val="Footer Char"/>
    <w:basedOn w:val="DefaultParagraphFont"/>
    <w:link w:val="Footer"/>
    <w:uiPriority w:val="99"/>
    <w:rsid w:val="00434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3419</Characters>
  <Application>Microsoft Macintosh Word</Application>
  <DocSecurity>0</DocSecurity>
  <Lines>28</Lines>
  <Paragraphs>8</Paragraphs>
  <ScaleCrop>false</ScaleCrop>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3</cp:revision>
  <dcterms:created xsi:type="dcterms:W3CDTF">2013-12-10T01:35:00Z</dcterms:created>
  <dcterms:modified xsi:type="dcterms:W3CDTF">2013-12-10T01:38:00Z</dcterms:modified>
</cp:coreProperties>
</file>