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A8E16" w14:textId="0F4678CA" w:rsidR="0082422C" w:rsidRPr="00A9683E" w:rsidRDefault="005379C0" w:rsidP="0082422C">
      <w:pPr>
        <w:pStyle w:val="Ttulo1"/>
        <w:keepNext w:val="0"/>
        <w:keepLines w:val="0"/>
        <w:spacing w:before="100" w:beforeAutospacing="1" w:after="100" w:afterAutospacing="1" w:line="240" w:lineRule="auto"/>
        <w:rPr>
          <w:rFonts w:ascii="Times New Roman" w:eastAsiaTheme="minorEastAsia" w:hAnsi="Times New Roman" w:cs="Times New Roman"/>
          <w:b/>
          <w:bCs/>
          <w:color w:val="auto"/>
          <w:kern w:val="36"/>
          <w:sz w:val="48"/>
          <w:szCs w:val="48"/>
          <w:u w:val="single"/>
          <w:lang w:eastAsia="es-ES"/>
        </w:rPr>
      </w:pPr>
      <w:r>
        <w:rPr>
          <w:rFonts w:ascii="Times New Roman" w:eastAsiaTheme="minorEastAsia" w:hAnsi="Times New Roman" w:cs="Times New Roman"/>
          <w:b/>
          <w:bCs/>
          <w:color w:val="auto"/>
          <w:kern w:val="36"/>
          <w:sz w:val="48"/>
          <w:szCs w:val="48"/>
          <w:lang w:eastAsia="es-ES"/>
        </w:rPr>
        <w:t>Web</w:t>
      </w:r>
      <w:r w:rsidR="00FC0AE2">
        <w:rPr>
          <w:rFonts w:ascii="Times New Roman" w:eastAsiaTheme="minorEastAsia" w:hAnsi="Times New Roman" w:cs="Times New Roman"/>
          <w:b/>
          <w:bCs/>
          <w:color w:val="auto"/>
          <w:kern w:val="36"/>
          <w:sz w:val="48"/>
          <w:szCs w:val="48"/>
          <w:lang w:eastAsia="es-ES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color w:val="auto"/>
          <w:kern w:val="36"/>
          <w:sz w:val="48"/>
          <w:szCs w:val="48"/>
          <w:lang w:eastAsia="es-ES"/>
        </w:rPr>
        <w:t>Services y Retrofit</w:t>
      </w:r>
    </w:p>
    <w:p w14:paraId="1F08C94F" w14:textId="77777777" w:rsidR="00AD43B7" w:rsidRDefault="00AD43B7" w:rsidP="001C33D7">
      <w:pPr>
        <w:pStyle w:val="Default"/>
        <w:rPr>
          <w:rFonts w:eastAsia="Times New Roman"/>
          <w:color w:val="auto"/>
          <w:lang w:eastAsia="es-ES"/>
        </w:rPr>
      </w:pPr>
    </w:p>
    <w:p w14:paraId="194D536D" w14:textId="77777777" w:rsidR="006D019F" w:rsidRPr="001C33D7" w:rsidRDefault="006D019F" w:rsidP="001C33D7">
      <w:pPr>
        <w:pStyle w:val="Default"/>
        <w:rPr>
          <w:rFonts w:eastAsia="Times New Roman"/>
          <w:color w:val="auto"/>
          <w:lang w:eastAsia="es-ES"/>
        </w:rPr>
      </w:pPr>
    </w:p>
    <w:p w14:paraId="01B4E992" w14:textId="77777777" w:rsidR="00A9683E" w:rsidRDefault="00A9683E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688624ED" w14:textId="3594246F" w:rsidR="00434850" w:rsidRDefault="005379C0" w:rsidP="00537E2F">
      <w:pPr>
        <w:pStyle w:val="Default"/>
        <w:jc w:val="both"/>
        <w:rPr>
          <w:rFonts w:eastAsia="Times New Roman"/>
          <w:color w:val="auto"/>
          <w:lang w:eastAsia="es-ES"/>
        </w:rPr>
      </w:pPr>
      <w:r>
        <w:rPr>
          <w:rFonts w:eastAsia="Times New Roman"/>
          <w:color w:val="auto"/>
          <w:lang w:eastAsia="es-ES"/>
        </w:rPr>
        <w:t xml:space="preserve">Una de las utilidades más obvias y utilizadas en las App móviles consiste en </w:t>
      </w:r>
      <w:r w:rsidR="0072746E">
        <w:rPr>
          <w:rFonts w:eastAsia="Times New Roman"/>
          <w:color w:val="auto"/>
          <w:lang w:eastAsia="es-ES"/>
        </w:rPr>
        <w:t xml:space="preserve">alimentarlas con información obtenida de los </w:t>
      </w:r>
      <w:r w:rsidR="0072746E" w:rsidRPr="00C82F50">
        <w:rPr>
          <w:rFonts w:eastAsia="Times New Roman"/>
          <w:b/>
          <w:bCs/>
          <w:color w:val="auto"/>
          <w:lang w:eastAsia="es-ES"/>
        </w:rPr>
        <w:t>Web</w:t>
      </w:r>
      <w:r w:rsidR="00FC0AE2">
        <w:rPr>
          <w:rFonts w:eastAsia="Times New Roman"/>
          <w:b/>
          <w:bCs/>
          <w:color w:val="auto"/>
          <w:lang w:eastAsia="es-ES"/>
        </w:rPr>
        <w:t xml:space="preserve"> </w:t>
      </w:r>
      <w:r w:rsidR="0072746E" w:rsidRPr="00C82F50">
        <w:rPr>
          <w:rFonts w:eastAsia="Times New Roman"/>
          <w:b/>
          <w:bCs/>
          <w:color w:val="auto"/>
          <w:lang w:eastAsia="es-ES"/>
        </w:rPr>
        <w:t>Services</w:t>
      </w:r>
      <w:r w:rsidR="0072746E">
        <w:rPr>
          <w:rFonts w:eastAsia="Times New Roman"/>
          <w:color w:val="auto"/>
          <w:lang w:eastAsia="es-ES"/>
        </w:rPr>
        <w:t xml:space="preserve"> (Servicios Web). </w:t>
      </w:r>
      <w:r w:rsidR="00793E2C">
        <w:rPr>
          <w:rFonts w:eastAsia="Times New Roman"/>
          <w:color w:val="auto"/>
          <w:lang w:eastAsia="es-ES"/>
        </w:rPr>
        <w:t>Por ejemplo</w:t>
      </w:r>
      <w:r w:rsidR="00C82F50">
        <w:rPr>
          <w:rFonts w:eastAsia="Times New Roman"/>
          <w:color w:val="auto"/>
          <w:lang w:eastAsia="es-ES"/>
        </w:rPr>
        <w:t xml:space="preserve">, podemos disponer de un servidor que haga de intermediario de una Base de Datos de alumnos y notas. Un alumno enciende su app móvil, solicita ver el resultado de un examen, esa petición llega al servidor y éste le responde con la nota. </w:t>
      </w:r>
    </w:p>
    <w:p w14:paraId="224B3545" w14:textId="77777777" w:rsidR="00434850" w:rsidRDefault="00434850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21E1F9CF" w14:textId="5B7A0F31" w:rsidR="001F0A53" w:rsidRDefault="00434850" w:rsidP="00537E2F">
      <w:pPr>
        <w:pStyle w:val="Default"/>
        <w:jc w:val="both"/>
        <w:rPr>
          <w:rFonts w:eastAsia="Times New Roman"/>
          <w:color w:val="auto"/>
          <w:lang w:eastAsia="es-ES"/>
        </w:rPr>
      </w:pPr>
      <w:r>
        <w:rPr>
          <w:rFonts w:eastAsia="Times New Roman"/>
          <w:color w:val="auto"/>
          <w:lang w:eastAsia="es-ES"/>
        </w:rPr>
        <w:t>Este documento hace referencia a est</w:t>
      </w:r>
      <w:r w:rsidR="001C10AB">
        <w:rPr>
          <w:rFonts w:eastAsia="Times New Roman"/>
          <w:color w:val="auto"/>
          <w:lang w:eastAsia="es-ES"/>
        </w:rPr>
        <w:t xml:space="preserve">a lógica empleando para ello varias tecnologías, como son Retrofit, HTTP, </w:t>
      </w:r>
      <w:r w:rsidR="009E60A8">
        <w:rPr>
          <w:rFonts w:eastAsia="Times New Roman"/>
          <w:color w:val="auto"/>
          <w:lang w:eastAsia="es-ES"/>
        </w:rPr>
        <w:t xml:space="preserve">Spring Boot, </w:t>
      </w:r>
      <w:r w:rsidR="004969D5">
        <w:rPr>
          <w:rFonts w:eastAsia="Times New Roman"/>
          <w:color w:val="auto"/>
          <w:lang w:eastAsia="es-ES"/>
        </w:rPr>
        <w:t xml:space="preserve">etc. </w:t>
      </w:r>
      <w:r w:rsidR="002C0E6A">
        <w:rPr>
          <w:rFonts w:eastAsia="Times New Roman"/>
          <w:color w:val="auto"/>
          <w:lang w:eastAsia="es-ES"/>
        </w:rPr>
        <w:t xml:space="preserve">Ciertos contenidos </w:t>
      </w:r>
      <w:r w:rsidR="002C0E6A" w:rsidRPr="00B1316D">
        <w:rPr>
          <w:rFonts w:eastAsia="Times New Roman"/>
          <w:color w:val="auto"/>
          <w:u w:val="single"/>
          <w:lang w:eastAsia="es-ES"/>
        </w:rPr>
        <w:t>no pertenecen</w:t>
      </w:r>
      <w:r w:rsidR="002C0E6A">
        <w:rPr>
          <w:rFonts w:eastAsia="Times New Roman"/>
          <w:color w:val="auto"/>
          <w:lang w:eastAsia="es-ES"/>
        </w:rPr>
        <w:t xml:space="preserve"> estrictamente a la asignatura, de forma que </w:t>
      </w:r>
      <w:r w:rsidR="00B1316D">
        <w:rPr>
          <w:rFonts w:eastAsia="Times New Roman"/>
          <w:color w:val="auto"/>
          <w:lang w:eastAsia="es-ES"/>
        </w:rPr>
        <w:t xml:space="preserve">se detalla únicamente una base mínima para poder comprender la parte de la App Android. </w:t>
      </w:r>
    </w:p>
    <w:p w14:paraId="6176A820" w14:textId="77FC374A" w:rsidR="00434850" w:rsidRDefault="00B1316D" w:rsidP="00537E2F">
      <w:pPr>
        <w:pStyle w:val="Default"/>
        <w:jc w:val="both"/>
        <w:rPr>
          <w:rFonts w:eastAsia="Times New Roman"/>
          <w:color w:val="auto"/>
          <w:lang w:eastAsia="es-ES"/>
        </w:rPr>
      </w:pPr>
      <w:r>
        <w:rPr>
          <w:rFonts w:eastAsia="Times New Roman"/>
          <w:color w:val="auto"/>
          <w:lang w:eastAsia="es-ES"/>
        </w:rPr>
        <w:t xml:space="preserve"> </w:t>
      </w:r>
      <w:r w:rsidR="002C0E6A">
        <w:rPr>
          <w:rFonts w:eastAsia="Times New Roman"/>
          <w:color w:val="auto"/>
          <w:lang w:eastAsia="es-ES"/>
        </w:rPr>
        <w:t xml:space="preserve"> </w:t>
      </w:r>
    </w:p>
    <w:p w14:paraId="08DB2D06" w14:textId="1DD766B4" w:rsidR="00434850" w:rsidRDefault="00A33837" w:rsidP="00537E2F">
      <w:pPr>
        <w:pStyle w:val="Default"/>
        <w:jc w:val="both"/>
        <w:rPr>
          <w:rFonts w:eastAsia="Times New Roman"/>
          <w:color w:val="auto"/>
          <w:lang w:eastAsia="es-ES"/>
        </w:rPr>
      </w:pPr>
      <w:r>
        <w:rPr>
          <w:rFonts w:eastAsia="Times New Roman"/>
          <w:noProof/>
          <w:color w:val="auto"/>
          <w:lang w:eastAsia="es-ES"/>
        </w:rPr>
        <w:drawing>
          <wp:inline distT="0" distB="0" distL="0" distR="0" wp14:anchorId="30E6F756" wp14:editId="63611109">
            <wp:extent cx="5397500" cy="1339850"/>
            <wp:effectExtent l="0" t="0" r="0" b="0"/>
            <wp:docPr id="1081966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C5487" w14:textId="77777777" w:rsidR="00434850" w:rsidRDefault="00434850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43432476" w14:textId="77777777" w:rsidR="00DF76F9" w:rsidRDefault="00DF76F9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46C6CEFA" w14:textId="4E69FFF7" w:rsidR="00AC6370" w:rsidRDefault="00AE49C3" w:rsidP="00537E2F">
      <w:pPr>
        <w:pStyle w:val="Default"/>
        <w:jc w:val="both"/>
      </w:pPr>
      <w:r>
        <w:rPr>
          <w:rFonts w:eastAsia="Times New Roman"/>
          <w:color w:val="auto"/>
          <w:lang w:eastAsia="es-ES"/>
        </w:rPr>
        <w:t xml:space="preserve">Los </w:t>
      </w:r>
      <w:r w:rsidRPr="009E60A8">
        <w:rPr>
          <w:rFonts w:eastAsia="Times New Roman"/>
          <w:b/>
          <w:bCs/>
          <w:color w:val="auto"/>
          <w:lang w:eastAsia="es-ES"/>
        </w:rPr>
        <w:t>W</w:t>
      </w:r>
      <w:r w:rsidRPr="00AE49C3">
        <w:rPr>
          <w:rFonts w:eastAsia="Times New Roman"/>
          <w:b/>
          <w:bCs/>
          <w:color w:val="auto"/>
          <w:lang w:eastAsia="es-ES"/>
        </w:rPr>
        <w:t>eb</w:t>
      </w:r>
      <w:r w:rsidR="00BC4148">
        <w:rPr>
          <w:rFonts w:eastAsia="Times New Roman"/>
          <w:b/>
          <w:bCs/>
          <w:color w:val="auto"/>
          <w:lang w:eastAsia="es-ES"/>
        </w:rPr>
        <w:t xml:space="preserve"> </w:t>
      </w:r>
      <w:r w:rsidRPr="00AE49C3">
        <w:rPr>
          <w:rFonts w:eastAsia="Times New Roman"/>
          <w:b/>
          <w:bCs/>
          <w:color w:val="auto"/>
          <w:lang w:eastAsia="es-ES"/>
        </w:rPr>
        <w:t>Services</w:t>
      </w:r>
      <w:r>
        <w:rPr>
          <w:rFonts w:eastAsia="Times New Roman"/>
          <w:color w:val="auto"/>
          <w:lang w:eastAsia="es-ES"/>
        </w:rPr>
        <w:t xml:space="preserve"> </w:t>
      </w:r>
      <w:r w:rsidR="008C6BC7">
        <w:rPr>
          <w:rFonts w:eastAsia="Times New Roman"/>
          <w:color w:val="auto"/>
          <w:lang w:eastAsia="es-ES"/>
        </w:rPr>
        <w:t xml:space="preserve">son </w:t>
      </w:r>
      <w:r w:rsidR="008C6BC7">
        <w:t xml:space="preserve">es una tecnología que utiliza un conjunto de </w:t>
      </w:r>
      <w:r w:rsidR="008C6BC7" w:rsidRPr="008C6BC7">
        <w:rPr>
          <w:u w:val="single"/>
        </w:rPr>
        <w:t>protocolos</w:t>
      </w:r>
      <w:r w:rsidR="008C6BC7">
        <w:t xml:space="preserve"> y </w:t>
      </w:r>
      <w:r w:rsidR="008C6BC7" w:rsidRPr="008C6BC7">
        <w:t>estándares</w:t>
      </w:r>
      <w:r w:rsidR="008C6BC7">
        <w:t xml:space="preserve"> que sirven para </w:t>
      </w:r>
      <w:r w:rsidR="008C6BC7" w:rsidRPr="008C6BC7">
        <w:rPr>
          <w:u w:val="single"/>
        </w:rPr>
        <w:t xml:space="preserve">intercambiar </w:t>
      </w:r>
      <w:r w:rsidR="008C6BC7">
        <w:rPr>
          <w:u w:val="single"/>
        </w:rPr>
        <w:t>información</w:t>
      </w:r>
      <w:r w:rsidR="008C6BC7">
        <w:t xml:space="preserve"> entre aplicaciones. En líneas generales, pueden describirse como programas que esperan una solicitud de un cliente para </w:t>
      </w:r>
      <w:r w:rsidR="00161B6A">
        <w:t xml:space="preserve">responderle con información. </w:t>
      </w:r>
      <w:r w:rsidR="000F4DB3">
        <w:t xml:space="preserve">Lo habitual es que tengan una Base de Datos detrás y se le conecten programas a través de la red. </w:t>
      </w:r>
      <w:r w:rsidR="00FC0AE2">
        <w:t xml:space="preserve">Por </w:t>
      </w:r>
      <w:r w:rsidR="007204C9">
        <w:t>ejemplo</w:t>
      </w:r>
      <w:r w:rsidR="00FC0AE2">
        <w:t>, un cliente en una localización remota pide cierta cosa a un Web</w:t>
      </w:r>
      <w:r w:rsidR="00AC6370">
        <w:t xml:space="preserve"> </w:t>
      </w:r>
      <w:r w:rsidR="00FC0AE2">
        <w:t>S</w:t>
      </w:r>
      <w:r w:rsidR="00AC6370">
        <w:t xml:space="preserve">ervice, éste consulte con la Base de Datos, y responda al cliente con </w:t>
      </w:r>
      <w:r w:rsidR="00751FAD">
        <w:t xml:space="preserve">el resultado. </w:t>
      </w:r>
      <w:r w:rsidR="00F5798C">
        <w:t>Su arquitectura suele ser, por tanto, MVC.</w:t>
      </w:r>
    </w:p>
    <w:p w14:paraId="01268917" w14:textId="77777777" w:rsidR="00933304" w:rsidRDefault="00933304" w:rsidP="00537E2F">
      <w:pPr>
        <w:pStyle w:val="Default"/>
        <w:jc w:val="both"/>
      </w:pPr>
    </w:p>
    <w:p w14:paraId="66BB0161" w14:textId="3F832F4A" w:rsidR="00933304" w:rsidRPr="00AC6370" w:rsidRDefault="00933304" w:rsidP="00537E2F">
      <w:pPr>
        <w:pStyle w:val="Default"/>
        <w:jc w:val="both"/>
      </w:pPr>
      <w:r w:rsidRPr="00933304">
        <w:rPr>
          <w:b/>
          <w:bCs/>
        </w:rPr>
        <w:t>Retrofit</w:t>
      </w:r>
      <w:r>
        <w:t xml:space="preserve"> </w:t>
      </w:r>
      <w:r w:rsidR="008E4A18">
        <w:t xml:space="preserve">es un cliente de servidores REST para </w:t>
      </w:r>
      <w:r w:rsidR="008E4A18" w:rsidRPr="008E4A18">
        <w:rPr>
          <w:rStyle w:val="nfasis"/>
          <w:i w:val="0"/>
          <w:iCs w:val="0"/>
        </w:rPr>
        <w:t>Android</w:t>
      </w:r>
      <w:r w:rsidR="008E4A18">
        <w:t xml:space="preserve"> y Java. </w:t>
      </w:r>
      <w:r w:rsidR="002B0B67">
        <w:t xml:space="preserve">Permite crear </w:t>
      </w:r>
      <w:r w:rsidRPr="002B0B67">
        <w:rPr>
          <w:u w:val="single"/>
        </w:rPr>
        <w:t>una API</w:t>
      </w:r>
      <w:r w:rsidRPr="00933304">
        <w:t xml:space="preserve"> de red </w:t>
      </w:r>
      <w:r w:rsidR="002B0B67">
        <w:t>de forma sencilla que permita r</w:t>
      </w:r>
      <w:r w:rsidRPr="00933304">
        <w:t>ecupera</w:t>
      </w:r>
      <w:r w:rsidR="002B0B67">
        <w:t>r</w:t>
      </w:r>
      <w:r w:rsidRPr="00933304">
        <w:t xml:space="preserve"> </w:t>
      </w:r>
      <w:r w:rsidR="002B0B67">
        <w:t>información de un</w:t>
      </w:r>
      <w:r w:rsidRPr="00933304">
        <w:t xml:space="preserve"> </w:t>
      </w:r>
      <w:r w:rsidR="002B0B67">
        <w:t>Web Service.</w:t>
      </w:r>
      <w:r w:rsidR="00C75DA3">
        <w:t xml:space="preserve"> Internamente hace cosas verdaderamente complejas, </w:t>
      </w:r>
      <w:r w:rsidR="00D21105">
        <w:t xml:space="preserve">como convertir los tipos de datos, enrutamiento, etc. </w:t>
      </w:r>
      <w:r w:rsidR="00D26DC4">
        <w:t xml:space="preserve">En pocas palabras, abstrae al programador de las complicaciones del manejo de HTTP, y es capaz de convertir un objeto a formato JSON/XML (y viceversa), </w:t>
      </w:r>
      <w:r w:rsidR="003733C0">
        <w:t xml:space="preserve">que suele ser el formato de respuesta de los Web Services. </w:t>
      </w:r>
      <w:r w:rsidR="00D26DC4">
        <w:t xml:space="preserve"> </w:t>
      </w:r>
      <w:r w:rsidR="00D21105">
        <w:t xml:space="preserve"> </w:t>
      </w:r>
    </w:p>
    <w:p w14:paraId="7FEC8149" w14:textId="77777777" w:rsidR="00AE49C3" w:rsidRPr="00933304" w:rsidRDefault="00AE49C3" w:rsidP="00537E2F">
      <w:pPr>
        <w:pStyle w:val="Default"/>
        <w:jc w:val="both"/>
      </w:pPr>
    </w:p>
    <w:p w14:paraId="4A1B92F5" w14:textId="50F8C520" w:rsidR="00AE49C3" w:rsidRDefault="006A7E5C" w:rsidP="00537E2F">
      <w:pPr>
        <w:pStyle w:val="Default"/>
        <w:jc w:val="both"/>
        <w:rPr>
          <w:rFonts w:eastAsia="Times New Roman"/>
          <w:color w:val="auto"/>
          <w:lang w:eastAsia="es-ES"/>
        </w:rPr>
      </w:pPr>
      <w:r w:rsidRPr="006A7E5C">
        <w:rPr>
          <w:rFonts w:eastAsia="Times New Roman"/>
          <w:b/>
          <w:bCs/>
          <w:color w:val="auto"/>
          <w:lang w:eastAsia="es-ES"/>
        </w:rPr>
        <w:t xml:space="preserve">Spring Boot </w:t>
      </w:r>
      <w:r w:rsidRPr="006A7E5C">
        <w:rPr>
          <w:rFonts w:eastAsia="Times New Roman"/>
          <w:color w:val="auto"/>
          <w:lang w:eastAsia="es-ES"/>
        </w:rPr>
        <w:t>es una herrami</w:t>
      </w:r>
      <w:r>
        <w:rPr>
          <w:rFonts w:eastAsia="Times New Roman"/>
          <w:color w:val="auto"/>
          <w:lang w:eastAsia="es-ES"/>
        </w:rPr>
        <w:t xml:space="preserve">enta para desarrollar aplicaciones web que utiliza </w:t>
      </w:r>
      <w:r w:rsidR="002E4759">
        <w:rPr>
          <w:rFonts w:eastAsia="Times New Roman"/>
          <w:color w:val="auto"/>
          <w:lang w:eastAsia="es-ES"/>
        </w:rPr>
        <w:t xml:space="preserve">el framework </w:t>
      </w:r>
      <w:r>
        <w:rPr>
          <w:rFonts w:eastAsia="Times New Roman"/>
          <w:color w:val="auto"/>
          <w:lang w:eastAsia="es-ES"/>
        </w:rPr>
        <w:t xml:space="preserve">Spring. </w:t>
      </w:r>
      <w:r w:rsidR="00600B83">
        <w:rPr>
          <w:rFonts w:eastAsia="Times New Roman"/>
          <w:color w:val="auto"/>
          <w:lang w:eastAsia="es-ES"/>
        </w:rPr>
        <w:t xml:space="preserve">En pocas palabras, nos genera automáticamente un programa que puede funcionar como servidor de Web Services. </w:t>
      </w:r>
      <w:r w:rsidR="00D91E51">
        <w:rPr>
          <w:rFonts w:eastAsia="Times New Roman"/>
          <w:color w:val="auto"/>
          <w:lang w:eastAsia="es-ES"/>
        </w:rPr>
        <w:t>Podemos customizarlo y programarlo a nuestro gusto añadiéndole funcionalidades.</w:t>
      </w:r>
      <w:r w:rsidR="00656DF6">
        <w:rPr>
          <w:rFonts w:eastAsia="Times New Roman"/>
          <w:color w:val="auto"/>
          <w:lang w:eastAsia="es-ES"/>
        </w:rPr>
        <w:t xml:space="preserve"> Obviamente, lo que se le suele añadir es lo necesario para acceder a una Base de Datos mediante tecnologías como Hibernate y JTA. </w:t>
      </w:r>
    </w:p>
    <w:p w14:paraId="3DC96EFC" w14:textId="77777777" w:rsidR="00DF76F9" w:rsidRDefault="00DF76F9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4C8E7E9A" w14:textId="77777777" w:rsidR="00DF76F9" w:rsidRDefault="00DF76F9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1B6A0D6C" w14:textId="77777777" w:rsidR="00DF76F9" w:rsidRPr="006A7E5C" w:rsidRDefault="00DF76F9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4D78E872" w14:textId="77777777" w:rsidR="006A7E5C" w:rsidRPr="006A7E5C" w:rsidRDefault="006A7E5C" w:rsidP="00537E2F">
      <w:pPr>
        <w:pStyle w:val="Default"/>
        <w:jc w:val="both"/>
        <w:rPr>
          <w:rFonts w:eastAsia="Times New Roman"/>
          <w:color w:val="auto"/>
          <w:lang w:eastAsia="es-ES"/>
        </w:rPr>
      </w:pPr>
    </w:p>
    <w:p w14:paraId="1899D9A1" w14:textId="199EE6B8" w:rsidR="003F376D" w:rsidRPr="003F376D" w:rsidRDefault="003F376D" w:rsidP="003F376D">
      <w:pPr>
        <w:pStyle w:val="NormalWeb"/>
        <w:jc w:val="both"/>
        <w:rPr>
          <w:b/>
          <w:bCs/>
          <w:sz w:val="32"/>
          <w:szCs w:val="32"/>
          <w:u w:val="single"/>
        </w:rPr>
      </w:pPr>
      <w:r w:rsidRPr="00FF7399">
        <w:rPr>
          <w:b/>
          <w:bCs/>
          <w:sz w:val="32"/>
          <w:szCs w:val="32"/>
        </w:rPr>
        <w:lastRenderedPageBreak/>
        <w:t xml:space="preserve">Montando </w:t>
      </w:r>
      <w:r>
        <w:rPr>
          <w:b/>
          <w:bCs/>
          <w:sz w:val="32"/>
          <w:szCs w:val="32"/>
        </w:rPr>
        <w:t>un Servidor [Java]</w:t>
      </w:r>
    </w:p>
    <w:p w14:paraId="6CC1AAAB" w14:textId="348A6A11" w:rsidR="003F376D" w:rsidRDefault="003F376D" w:rsidP="00A9683E">
      <w:pPr>
        <w:pStyle w:val="NormalWeb"/>
        <w:jc w:val="both"/>
      </w:pPr>
      <w:r>
        <w:t xml:space="preserve">No vamos a explicar en este documento cómo montar una Api REST. Para ello, consulta el documento </w:t>
      </w:r>
      <w:r w:rsidRPr="003F376D">
        <w:rPr>
          <w:b/>
          <w:bCs/>
        </w:rPr>
        <w:t xml:space="preserve">UD4 - Generación de Servicios en Red </w:t>
      </w:r>
      <w:r>
        <w:rPr>
          <w:b/>
          <w:bCs/>
        </w:rPr>
        <w:t>–</w:t>
      </w:r>
      <w:r w:rsidRPr="003F376D">
        <w:rPr>
          <w:b/>
          <w:bCs/>
        </w:rPr>
        <w:t xml:space="preserve"> 2</w:t>
      </w:r>
      <w:r>
        <w:t xml:space="preserve"> de la asignatura de </w:t>
      </w:r>
      <w:r w:rsidRPr="003F376D">
        <w:rPr>
          <w:b/>
          <w:bCs/>
        </w:rPr>
        <w:t>PSP</w:t>
      </w:r>
      <w:r>
        <w:t>.</w:t>
      </w:r>
      <w:r w:rsidR="001F27BD">
        <w:t xml:space="preserve"> Ahí tienes toda la información necesaria para montar una Api REST con </w:t>
      </w:r>
      <w:r w:rsidR="001F27BD" w:rsidRPr="0062555B">
        <w:rPr>
          <w:b/>
          <w:bCs/>
        </w:rPr>
        <w:t>Spring Boot</w:t>
      </w:r>
      <w:r w:rsidR="001F27BD">
        <w:t xml:space="preserve">. </w:t>
      </w:r>
    </w:p>
    <w:p w14:paraId="1D4A78FB" w14:textId="77777777" w:rsidR="0062555B" w:rsidRPr="0062555B" w:rsidRDefault="0062555B" w:rsidP="00A9683E">
      <w:pPr>
        <w:pStyle w:val="NormalWeb"/>
        <w:jc w:val="both"/>
        <w:rPr>
          <w:u w:val="single"/>
        </w:rPr>
      </w:pPr>
    </w:p>
    <w:p w14:paraId="64E0A9CB" w14:textId="21023540" w:rsidR="00A9683E" w:rsidRPr="003F376D" w:rsidRDefault="006803D6" w:rsidP="00A9683E">
      <w:pPr>
        <w:pStyle w:val="NormalWeb"/>
        <w:jc w:val="both"/>
        <w:rPr>
          <w:b/>
          <w:bCs/>
          <w:sz w:val="32"/>
          <w:szCs w:val="32"/>
          <w:u w:val="single"/>
        </w:rPr>
      </w:pPr>
      <w:r w:rsidRPr="00FF7399">
        <w:rPr>
          <w:b/>
          <w:bCs/>
          <w:sz w:val="32"/>
          <w:szCs w:val="32"/>
        </w:rPr>
        <w:t xml:space="preserve">Montando </w:t>
      </w:r>
      <w:r w:rsidR="003F376D">
        <w:rPr>
          <w:b/>
          <w:bCs/>
          <w:sz w:val="32"/>
          <w:szCs w:val="32"/>
        </w:rPr>
        <w:t>un Cliente [Kotlin]</w:t>
      </w:r>
    </w:p>
    <w:p w14:paraId="0C92A5DD" w14:textId="5A6A898F" w:rsidR="00244350" w:rsidRDefault="008367AF" w:rsidP="00A9683E">
      <w:pPr>
        <w:pStyle w:val="Default"/>
        <w:jc w:val="both"/>
      </w:pPr>
      <w:r>
        <w:t xml:space="preserve">Si has seguido los apuntes del apartado anterior, ahora tendrás una Api REST con dos métodos expuestos. </w:t>
      </w:r>
      <w:r w:rsidR="0062586A">
        <w:t xml:space="preserve">Deberían ser funcionales, ya que los habremos probado </w:t>
      </w:r>
      <w:r w:rsidR="00CC1A94">
        <w:t xml:space="preserve">desde </w:t>
      </w:r>
      <w:r w:rsidR="00CC1A94" w:rsidRPr="00CC1A94">
        <w:rPr>
          <w:b/>
          <w:bCs/>
        </w:rPr>
        <w:t>Postman</w:t>
      </w:r>
      <w:r w:rsidR="0062586A">
        <w:t>. Vamos ahora a crear el cliente</w:t>
      </w:r>
      <w:r w:rsidR="002D56F6">
        <w:t xml:space="preserve"> usando</w:t>
      </w:r>
      <w:r w:rsidR="0062586A">
        <w:t xml:space="preserve"> </w:t>
      </w:r>
      <w:r w:rsidR="00CC1A94" w:rsidRPr="002A176F">
        <w:rPr>
          <w:b/>
          <w:bCs/>
        </w:rPr>
        <w:t>Retrofit</w:t>
      </w:r>
      <w:r w:rsidR="00CC1A94">
        <w:t xml:space="preserve">. </w:t>
      </w:r>
    </w:p>
    <w:p w14:paraId="349EC634" w14:textId="77777777" w:rsidR="000C5E59" w:rsidRDefault="000C5E59" w:rsidP="00A9683E">
      <w:pPr>
        <w:pStyle w:val="Default"/>
        <w:jc w:val="both"/>
      </w:pPr>
    </w:p>
    <w:p w14:paraId="421A8129" w14:textId="01446BED" w:rsidR="000C5E59" w:rsidRDefault="000C5E59" w:rsidP="00A9683E">
      <w:pPr>
        <w:pStyle w:val="Default"/>
        <w:jc w:val="both"/>
      </w:pPr>
      <w:r>
        <w:t xml:space="preserve">Nótese que seguiremos añadiendo más endpoints a la Api Rest para completar el ejemplo. </w:t>
      </w:r>
    </w:p>
    <w:p w14:paraId="64440EEA" w14:textId="77777777" w:rsidR="002A176F" w:rsidRDefault="002A176F" w:rsidP="002A176F">
      <w:pPr>
        <w:pStyle w:val="Default"/>
        <w:jc w:val="both"/>
      </w:pPr>
    </w:p>
    <w:p w14:paraId="47FEADBC" w14:textId="2219AEDF" w:rsidR="003C71A5" w:rsidRPr="00423B41" w:rsidRDefault="00423B41" w:rsidP="003C71A5">
      <w:pPr>
        <w:pStyle w:val="NormalWeb"/>
        <w:jc w:val="both"/>
        <w:rPr>
          <w:b/>
          <w:bCs/>
          <w:u w:val="single"/>
        </w:rPr>
      </w:pPr>
      <w:r>
        <w:rPr>
          <w:b/>
          <w:bCs/>
        </w:rPr>
        <w:t>Retocando el Servidor Springboot</w:t>
      </w:r>
    </w:p>
    <w:p w14:paraId="766A68DF" w14:textId="4A5E3234" w:rsidR="00CE76C9" w:rsidRDefault="002103A7" w:rsidP="003C71A5">
      <w:pPr>
        <w:pStyle w:val="Default"/>
        <w:jc w:val="both"/>
      </w:pPr>
      <w:r>
        <w:t>Antes de seguir, vamos a</w:t>
      </w:r>
      <w:r w:rsidR="007E1630">
        <w:t xml:space="preserve"> retocar un par de cosas del Servidor Springboot. Para empezar, añadiremos un endpoint nuevo y modificaremos otro para evitar que devuelva una c</w:t>
      </w:r>
      <w:r w:rsidR="00AF78E3">
        <w:t>adena de texto</w:t>
      </w:r>
      <w:r w:rsidR="007E1630">
        <w:t xml:space="preserve">, que no tiene sentido. </w:t>
      </w:r>
    </w:p>
    <w:p w14:paraId="1692C8B0" w14:textId="77777777" w:rsidR="001F7065" w:rsidRDefault="001F7065" w:rsidP="003C71A5">
      <w:pPr>
        <w:pStyle w:val="Default"/>
        <w:jc w:val="both"/>
      </w:pPr>
    </w:p>
    <w:p w14:paraId="482B5C9C" w14:textId="229F5273" w:rsidR="003C71A5" w:rsidRDefault="00E346DB" w:rsidP="00E346DB">
      <w:pPr>
        <w:pStyle w:val="Default"/>
        <w:jc w:val="center"/>
      </w:pPr>
      <w:r w:rsidRPr="00E346DB">
        <w:drawing>
          <wp:inline distT="0" distB="0" distL="0" distR="0" wp14:anchorId="552AD619" wp14:editId="5C863EB3">
            <wp:extent cx="4855917" cy="4267200"/>
            <wp:effectExtent l="0" t="0" r="1905" b="0"/>
            <wp:docPr id="1271036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6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9323" cy="4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A269" w14:textId="469145C3" w:rsidR="003C71A5" w:rsidRDefault="003C71A5" w:rsidP="003C71A5">
      <w:pPr>
        <w:pStyle w:val="Default"/>
        <w:jc w:val="center"/>
      </w:pPr>
    </w:p>
    <w:p w14:paraId="2A07565D" w14:textId="0955A114" w:rsidR="007B4250" w:rsidRPr="00423B41" w:rsidRDefault="007B4250" w:rsidP="007B4250">
      <w:pPr>
        <w:pStyle w:val="NormalWeb"/>
        <w:jc w:val="both"/>
        <w:rPr>
          <w:b/>
          <w:bCs/>
          <w:u w:val="single"/>
        </w:rPr>
      </w:pPr>
      <w:r>
        <w:rPr>
          <w:b/>
          <w:bCs/>
        </w:rPr>
        <w:lastRenderedPageBreak/>
        <w:t>Configurando mi App</w:t>
      </w:r>
      <w:r w:rsidR="008B0E4A">
        <w:rPr>
          <w:b/>
          <w:bCs/>
        </w:rPr>
        <w:t>: Dependencias</w:t>
      </w:r>
    </w:p>
    <w:p w14:paraId="1CDB0104" w14:textId="63956DFE" w:rsidR="00A64FA2" w:rsidRDefault="00F628EA" w:rsidP="007B4250">
      <w:pPr>
        <w:pStyle w:val="Default"/>
        <w:jc w:val="both"/>
      </w:pPr>
      <w:r>
        <w:t xml:space="preserve">Vamos a lo que nos interesa: la App. </w:t>
      </w:r>
      <w:r w:rsidR="000C281F">
        <w:t xml:space="preserve">Para poder alimentar a nuestra App desde un Servicio Web, </w:t>
      </w:r>
      <w:r w:rsidR="005C4F39">
        <w:t xml:space="preserve">necesitamos utilizar </w:t>
      </w:r>
      <w:r w:rsidR="005C4F39" w:rsidRPr="00386946">
        <w:rPr>
          <w:b/>
          <w:bCs/>
        </w:rPr>
        <w:t>Retrofit</w:t>
      </w:r>
      <w:r w:rsidR="00EE4C61">
        <w:t xml:space="preserve">, por lo que tendremos que añadir las dependencias </w:t>
      </w:r>
      <w:r w:rsidR="002A30DB">
        <w:t xml:space="preserve">al </w:t>
      </w:r>
      <w:r w:rsidR="002A30DB" w:rsidRPr="00F4204A">
        <w:rPr>
          <w:u w:val="single"/>
        </w:rPr>
        <w:t>Gradle</w:t>
      </w:r>
      <w:r w:rsidR="00A64FA2">
        <w:t>:</w:t>
      </w:r>
    </w:p>
    <w:p w14:paraId="6E5840E6" w14:textId="77777777" w:rsidR="000A0E33" w:rsidRDefault="000A0E33" w:rsidP="007B4250">
      <w:pPr>
        <w:pStyle w:val="Default"/>
        <w:jc w:val="both"/>
      </w:pPr>
    </w:p>
    <w:p w14:paraId="0E608479" w14:textId="17926B7D" w:rsidR="000A0E33" w:rsidRDefault="000A0E33" w:rsidP="000A0E33">
      <w:pPr>
        <w:pStyle w:val="Default"/>
        <w:jc w:val="center"/>
      </w:pPr>
      <w:r w:rsidRPr="000A0E33">
        <w:rPr>
          <w:noProof/>
        </w:rPr>
        <w:drawing>
          <wp:inline distT="0" distB="0" distL="0" distR="0" wp14:anchorId="6732517B" wp14:editId="7E974FAA">
            <wp:extent cx="5400040" cy="1425575"/>
            <wp:effectExtent l="0" t="0" r="0" b="3175"/>
            <wp:docPr id="404371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1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96F1" w14:textId="77777777" w:rsidR="00D10611" w:rsidRDefault="00D10611" w:rsidP="008B0E4A">
      <w:pPr>
        <w:pStyle w:val="Default"/>
      </w:pPr>
    </w:p>
    <w:p w14:paraId="6437EFBA" w14:textId="27132B34" w:rsidR="00D10611" w:rsidRDefault="000A0E33" w:rsidP="00D10611">
      <w:pPr>
        <w:pStyle w:val="Default"/>
        <w:jc w:val="both"/>
      </w:pPr>
      <w:r w:rsidRPr="00386946">
        <w:rPr>
          <w:b/>
          <w:bCs/>
        </w:rPr>
        <w:t>Retrofit</w:t>
      </w:r>
      <w:r>
        <w:t xml:space="preserve"> necesita Gson </w:t>
      </w:r>
      <w:r w:rsidR="00B35C5D">
        <w:t xml:space="preserve">para </w:t>
      </w:r>
      <w:r>
        <w:t xml:space="preserve">poder convertir automáticamente </w:t>
      </w:r>
      <w:r w:rsidR="00B35C5D">
        <w:t xml:space="preserve">un </w:t>
      </w:r>
      <w:r>
        <w:t>json</w:t>
      </w:r>
      <w:r w:rsidR="00B35C5D">
        <w:t xml:space="preserve"> </w:t>
      </w:r>
      <w:r>
        <w:t xml:space="preserve">en un objeto, </w:t>
      </w:r>
      <w:r w:rsidR="00B35C5D">
        <w:t>y viceversa</w:t>
      </w:r>
      <w:r>
        <w:t xml:space="preserve">. Recuerda que la información viaja en el cuerpo de una petición HTTP como un json. </w:t>
      </w:r>
    </w:p>
    <w:p w14:paraId="2399BB4A" w14:textId="77777777" w:rsidR="008B424C" w:rsidRDefault="008B424C" w:rsidP="00D10611">
      <w:pPr>
        <w:pStyle w:val="Default"/>
        <w:jc w:val="both"/>
      </w:pPr>
    </w:p>
    <w:p w14:paraId="75C089BD" w14:textId="2ADAC28C" w:rsidR="008B0E4A" w:rsidRPr="00423B41" w:rsidRDefault="008B0E4A" w:rsidP="008B0E4A">
      <w:pPr>
        <w:pStyle w:val="NormalWeb"/>
        <w:jc w:val="both"/>
        <w:rPr>
          <w:b/>
          <w:bCs/>
          <w:u w:val="single"/>
        </w:rPr>
      </w:pPr>
      <w:r>
        <w:rPr>
          <w:b/>
          <w:bCs/>
        </w:rPr>
        <w:t>Configurando mi App: Manifest</w:t>
      </w:r>
    </w:p>
    <w:p w14:paraId="49F276B3" w14:textId="36E05447" w:rsidR="008B0E4A" w:rsidRDefault="008B0E4A" w:rsidP="008B0E4A">
      <w:pPr>
        <w:pStyle w:val="Default"/>
        <w:jc w:val="both"/>
      </w:pPr>
      <w:r>
        <w:t xml:space="preserve">Nuestra App necesita </w:t>
      </w:r>
      <w:r w:rsidRPr="00ED4E9D">
        <w:rPr>
          <w:u w:val="single"/>
        </w:rPr>
        <w:t>permisos</w:t>
      </w:r>
      <w:r>
        <w:t xml:space="preserve"> par</w:t>
      </w:r>
      <w:r w:rsidR="00ED4E9D">
        <w:t xml:space="preserve">a acceder a internet, como era de esperar; pero también </w:t>
      </w:r>
    </w:p>
    <w:p w14:paraId="4B9CB446" w14:textId="0BAF49BC" w:rsidR="008B0E4A" w:rsidRDefault="00ED4E9D" w:rsidP="00D10611">
      <w:pPr>
        <w:pStyle w:val="Default"/>
        <w:jc w:val="both"/>
      </w:pPr>
      <w:r>
        <w:t xml:space="preserve">es necesario incluir otra directiva adicional. </w:t>
      </w:r>
    </w:p>
    <w:p w14:paraId="7F0E0221" w14:textId="77777777" w:rsidR="002E4E9F" w:rsidRDefault="002E4E9F" w:rsidP="00D10611">
      <w:pPr>
        <w:pStyle w:val="Default"/>
        <w:jc w:val="both"/>
      </w:pPr>
    </w:p>
    <w:p w14:paraId="02577123" w14:textId="50804CCD" w:rsidR="002E4E9F" w:rsidRDefault="002E4E9F" w:rsidP="002E4E9F">
      <w:pPr>
        <w:pStyle w:val="Default"/>
        <w:jc w:val="both"/>
      </w:pPr>
      <w:r w:rsidRPr="002E4E9F">
        <w:t xml:space="preserve">Desde Android 9 (Pie), por </w:t>
      </w:r>
      <w:r w:rsidRPr="002E4E9F">
        <w:rPr>
          <w:b/>
          <w:bCs/>
        </w:rPr>
        <w:t>defecto no se permite tráfico HTTP no seguro</w:t>
      </w:r>
      <w:r w:rsidRPr="002E4E9F">
        <w:t xml:space="preserve"> (sin SSL)</w:t>
      </w:r>
      <w:r>
        <w:t xml:space="preserve"> </w:t>
      </w:r>
      <w:r w:rsidRPr="002E4E9F">
        <w:t xml:space="preserve">Solo se permiten peticiones </w:t>
      </w:r>
      <w:r w:rsidRPr="002E4E9F">
        <w:rPr>
          <w:b/>
          <w:bCs/>
        </w:rPr>
        <w:t>HTTPS</w:t>
      </w:r>
      <w:r>
        <w:t xml:space="preserve"> (HTTP cifrado). Por tanto, s</w:t>
      </w:r>
      <w:r w:rsidRPr="002E4E9F">
        <w:t>i tu API Spring Boot está corriendo en http://localhost:8080, el sistema bloqueará la conexión.</w:t>
      </w:r>
    </w:p>
    <w:p w14:paraId="1F6AF186" w14:textId="77777777" w:rsidR="002E4E9F" w:rsidRDefault="002E4E9F" w:rsidP="00D10611">
      <w:pPr>
        <w:pStyle w:val="Default"/>
        <w:jc w:val="both"/>
      </w:pPr>
    </w:p>
    <w:p w14:paraId="74F073E6" w14:textId="67AF036F" w:rsidR="008B424C" w:rsidRDefault="002E4E9F" w:rsidP="002E4E9F">
      <w:pPr>
        <w:pStyle w:val="Default"/>
        <w:jc w:val="both"/>
      </w:pPr>
      <w:r>
        <w:t>La forma de solucionarlo será</w:t>
      </w:r>
      <w:r w:rsidR="003950D7">
        <w:t xml:space="preserve"> </w:t>
      </w:r>
      <w:r w:rsidR="004A5B97">
        <w:t>añadir</w:t>
      </w:r>
      <w:r w:rsidR="003950D7">
        <w:t xml:space="preserve"> </w:t>
      </w:r>
      <w:r w:rsidR="00B23070">
        <w:t xml:space="preserve">en nuestra App un </w:t>
      </w:r>
      <w:r w:rsidR="00B23070" w:rsidRPr="002E4E9F">
        <w:rPr>
          <w:b/>
          <w:bCs/>
          <w:u w:val="single"/>
        </w:rPr>
        <w:t xml:space="preserve">fichero de </w:t>
      </w:r>
      <w:r w:rsidR="0017649D" w:rsidRPr="002E4E9F">
        <w:rPr>
          <w:b/>
          <w:bCs/>
          <w:u w:val="single"/>
        </w:rPr>
        <w:t>excepciones</w:t>
      </w:r>
      <w:r w:rsidR="00B23070">
        <w:t xml:space="preserve">. </w:t>
      </w:r>
      <w:r w:rsidR="004A5B97">
        <w:t>Primero, le a</w:t>
      </w:r>
      <w:r w:rsidR="0028301B">
        <w:t>ñadimos la línea</w:t>
      </w:r>
      <w:r w:rsidR="004A5B97">
        <w:t xml:space="preserve"> siguiente al Manifest.xml</w:t>
      </w:r>
      <w:r w:rsidR="0028301B">
        <w:t>:</w:t>
      </w:r>
    </w:p>
    <w:p w14:paraId="2A3E0A16" w14:textId="77777777" w:rsidR="0028301B" w:rsidRDefault="0028301B" w:rsidP="00D10611">
      <w:pPr>
        <w:pStyle w:val="Default"/>
        <w:jc w:val="both"/>
      </w:pPr>
    </w:p>
    <w:p w14:paraId="3EEB9E3D" w14:textId="30E21EF6" w:rsidR="0028301B" w:rsidRDefault="0028301B" w:rsidP="009722C9">
      <w:pPr>
        <w:pStyle w:val="Default"/>
        <w:jc w:val="center"/>
      </w:pPr>
      <w:r w:rsidRPr="0028301B">
        <w:rPr>
          <w:noProof/>
        </w:rPr>
        <w:drawing>
          <wp:inline distT="0" distB="0" distL="0" distR="0" wp14:anchorId="6DCA9D0E" wp14:editId="2A5E44C4">
            <wp:extent cx="4203700" cy="169058"/>
            <wp:effectExtent l="0" t="0" r="0" b="2540"/>
            <wp:docPr id="37059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9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9748" cy="16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31AC" w14:textId="77777777" w:rsidR="009722C9" w:rsidRDefault="009722C9" w:rsidP="009722C9">
      <w:pPr>
        <w:pStyle w:val="Default"/>
        <w:jc w:val="both"/>
      </w:pPr>
    </w:p>
    <w:p w14:paraId="21A71763" w14:textId="77777777" w:rsidR="001732F7" w:rsidRDefault="001732F7" w:rsidP="00D10611">
      <w:pPr>
        <w:pStyle w:val="Default"/>
        <w:jc w:val="both"/>
      </w:pPr>
      <w:r>
        <w:t>Y luego le a</w:t>
      </w:r>
      <w:r w:rsidR="00ED3ABB">
        <w:t xml:space="preserve">ñadiremos un fichero </w:t>
      </w:r>
      <w:r>
        <w:t xml:space="preserve">llamado </w:t>
      </w:r>
      <w:r w:rsidR="00ED3ABB" w:rsidRPr="00A018C5">
        <w:rPr>
          <w:b/>
          <w:bCs/>
        </w:rPr>
        <w:t>network_security_config.xml</w:t>
      </w:r>
      <w:r w:rsidR="00ED3ABB">
        <w:t xml:space="preserve"> manualmente en </w:t>
      </w:r>
      <w:r w:rsidR="00ED3ABB" w:rsidRPr="001315F7">
        <w:rPr>
          <w:b/>
          <w:bCs/>
        </w:rPr>
        <w:t>res/xml/</w:t>
      </w:r>
      <w:r w:rsidR="00015BCF">
        <w:t xml:space="preserve">. </w:t>
      </w:r>
      <w:r w:rsidR="00F12ABF">
        <w:t>Tendremos que añadir</w:t>
      </w:r>
      <w:r>
        <w:t xml:space="preserve"> en él</w:t>
      </w:r>
      <w:r w:rsidR="00F12ABF">
        <w:t xml:space="preserve"> </w:t>
      </w:r>
      <w:r w:rsidR="001315F7">
        <w:t xml:space="preserve">como excepción la IP de nuestro </w:t>
      </w:r>
      <w:r>
        <w:t>S</w:t>
      </w:r>
      <w:r w:rsidR="001315F7">
        <w:t>ervidor</w:t>
      </w:r>
      <w:r w:rsidR="00A72C87">
        <w:t xml:space="preserve">. </w:t>
      </w:r>
    </w:p>
    <w:p w14:paraId="7D278322" w14:textId="77777777" w:rsidR="001732F7" w:rsidRDefault="001732F7" w:rsidP="00D10611">
      <w:pPr>
        <w:pStyle w:val="Default"/>
        <w:jc w:val="both"/>
      </w:pPr>
    </w:p>
    <w:p w14:paraId="538C6F23" w14:textId="41EC5C3E" w:rsidR="0028301B" w:rsidRDefault="001732F7" w:rsidP="00D10611">
      <w:pPr>
        <w:pStyle w:val="Default"/>
        <w:jc w:val="both"/>
      </w:pPr>
      <w:r>
        <w:t xml:space="preserve">Ten en cuenta que, si el Servidor está en </w:t>
      </w:r>
      <w:r w:rsidR="00A72C87">
        <w:t xml:space="preserve">el mismo equipo que el Android Studio, </w:t>
      </w:r>
      <w:r w:rsidR="00A72C87" w:rsidRPr="001732F7">
        <w:rPr>
          <w:b/>
          <w:bCs/>
          <w:u w:val="single"/>
        </w:rPr>
        <w:t>en lugar de localhost</w:t>
      </w:r>
      <w:r w:rsidR="00A72C87">
        <w:t xml:space="preserve"> deberemos utilizar la IP de </w:t>
      </w:r>
      <w:r w:rsidR="00A72C87" w:rsidRPr="001732F7">
        <w:rPr>
          <w:b/>
          <w:bCs/>
        </w:rPr>
        <w:t xml:space="preserve">loopback </w:t>
      </w:r>
      <w:r w:rsidR="00A72C87">
        <w:t>de Android Studio</w:t>
      </w:r>
      <w:r>
        <w:t xml:space="preserve">. </w:t>
      </w:r>
    </w:p>
    <w:p w14:paraId="6128CFC0" w14:textId="77777777" w:rsidR="00F12ABF" w:rsidRDefault="00F12ABF" w:rsidP="00D10611">
      <w:pPr>
        <w:pStyle w:val="Default"/>
        <w:jc w:val="both"/>
      </w:pPr>
    </w:p>
    <w:p w14:paraId="03FE6268" w14:textId="7080F08C" w:rsidR="00F12ABF" w:rsidRDefault="00F12ABF" w:rsidP="00F12ABF">
      <w:pPr>
        <w:pStyle w:val="Default"/>
        <w:jc w:val="center"/>
      </w:pPr>
      <w:r w:rsidRPr="00F12ABF">
        <w:rPr>
          <w:noProof/>
        </w:rPr>
        <w:drawing>
          <wp:inline distT="0" distB="0" distL="0" distR="0" wp14:anchorId="1D992871" wp14:editId="43A48FD0">
            <wp:extent cx="4210050" cy="1143116"/>
            <wp:effectExtent l="0" t="0" r="0" b="0"/>
            <wp:docPr id="1827261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1383" name=""/>
                    <pic:cNvPicPr/>
                  </pic:nvPicPr>
                  <pic:blipFill rotWithShape="1">
                    <a:blip r:embed="rId12"/>
                    <a:srcRect l="1646" t="2990"/>
                    <a:stretch/>
                  </pic:blipFill>
                  <pic:spPr bwMode="auto">
                    <a:xfrm>
                      <a:off x="0" y="0"/>
                      <a:ext cx="4221343" cy="1146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E038D" w14:textId="77777777" w:rsidR="00C857EC" w:rsidRDefault="00C857EC" w:rsidP="00C857EC">
      <w:pPr>
        <w:pStyle w:val="Default"/>
        <w:jc w:val="both"/>
      </w:pPr>
    </w:p>
    <w:p w14:paraId="47CE8981" w14:textId="15CE78A4" w:rsidR="00C857EC" w:rsidRDefault="00C857EC" w:rsidP="00C857EC">
      <w:pPr>
        <w:pStyle w:val="Default"/>
        <w:jc w:val="both"/>
      </w:pPr>
      <w:r>
        <w:t xml:space="preserve">Esto tiene </w:t>
      </w:r>
      <w:proofErr w:type="spellStart"/>
      <w:r>
        <w:t>a demás</w:t>
      </w:r>
      <w:proofErr w:type="spellEnd"/>
      <w:r>
        <w:t xml:space="preserve"> el problema de que permites que circulen json con texto en claro por la red. El cifrado deberías de hacerlo tú manualmente.</w:t>
      </w:r>
    </w:p>
    <w:p w14:paraId="34761A6F" w14:textId="77777777" w:rsidR="00542DA7" w:rsidRDefault="00542DA7" w:rsidP="00542DA7">
      <w:pPr>
        <w:pStyle w:val="Default"/>
        <w:jc w:val="both"/>
      </w:pPr>
    </w:p>
    <w:p w14:paraId="566DB2A5" w14:textId="2422B1FD" w:rsidR="004C1492" w:rsidRPr="00423B41" w:rsidRDefault="004C1492" w:rsidP="004C1492">
      <w:pPr>
        <w:pStyle w:val="NormalWeb"/>
        <w:jc w:val="both"/>
        <w:rPr>
          <w:b/>
          <w:bCs/>
          <w:u w:val="single"/>
        </w:rPr>
      </w:pPr>
      <w:r>
        <w:rPr>
          <w:b/>
          <w:bCs/>
        </w:rPr>
        <w:lastRenderedPageBreak/>
        <w:t>Configurando mi App: El código</w:t>
      </w:r>
    </w:p>
    <w:p w14:paraId="1D51509B" w14:textId="30D69C83" w:rsidR="00542DA7" w:rsidRDefault="00922522" w:rsidP="00542DA7">
      <w:pPr>
        <w:pStyle w:val="Default"/>
        <w:jc w:val="both"/>
      </w:pPr>
      <w:r>
        <w:t>Ya podemos crear el S</w:t>
      </w:r>
      <w:r w:rsidR="004E07A1">
        <w:t>ervicio que se alimente de nuestra Api Rest</w:t>
      </w:r>
      <w:r>
        <w:t xml:space="preserve">. </w:t>
      </w:r>
      <w:r w:rsidR="00F71898">
        <w:t xml:space="preserve">Retrofit necesita de </w:t>
      </w:r>
      <w:r w:rsidR="00F71898" w:rsidRPr="007B43F0">
        <w:rPr>
          <w:u w:val="single"/>
        </w:rPr>
        <w:t>tres clases</w:t>
      </w:r>
      <w:r w:rsidR="00F71898">
        <w:t xml:space="preserve"> para funcionar</w:t>
      </w:r>
      <w:r w:rsidR="009262C9">
        <w:t xml:space="preserve">. Un </w:t>
      </w:r>
      <w:r w:rsidR="009262C9" w:rsidRPr="00621186">
        <w:rPr>
          <w:b/>
          <w:bCs/>
        </w:rPr>
        <w:t>Interface</w:t>
      </w:r>
      <w:r w:rsidR="009262C9">
        <w:t xml:space="preserve"> por cada Web Service al que se va a acceder, con sus respectivos endpoints; </w:t>
      </w:r>
      <w:r w:rsidR="00F5072C">
        <w:t>un</w:t>
      </w:r>
      <w:r w:rsidR="00F111BE">
        <w:t xml:space="preserve"> </w:t>
      </w:r>
      <w:r w:rsidR="00F111BE" w:rsidRPr="00F111BE">
        <w:rPr>
          <w:b/>
          <w:bCs/>
        </w:rPr>
        <w:t>Cliente</w:t>
      </w:r>
      <w:r w:rsidR="00F111BE">
        <w:t xml:space="preserve"> </w:t>
      </w:r>
      <w:r w:rsidR="00F5072C">
        <w:t xml:space="preserve">para generar el acceso al Web Service; </w:t>
      </w:r>
      <w:r w:rsidR="00190B52">
        <w:t>y un</w:t>
      </w:r>
      <w:r w:rsidR="00231A03">
        <w:t>a</w:t>
      </w:r>
      <w:r w:rsidR="00190B52">
        <w:t xml:space="preserve"> </w:t>
      </w:r>
      <w:r w:rsidR="00231A03">
        <w:rPr>
          <w:b/>
          <w:bCs/>
        </w:rPr>
        <w:t>Entidad</w:t>
      </w:r>
      <w:r w:rsidR="00190B52">
        <w:t xml:space="preserve"> que describe el objeto que va a </w:t>
      </w:r>
      <w:r w:rsidR="00B73951">
        <w:t xml:space="preserve">recibir o enviar al Servicio Web. </w:t>
      </w:r>
    </w:p>
    <w:p w14:paraId="4DEED3AA" w14:textId="77777777" w:rsidR="00621186" w:rsidRDefault="00621186" w:rsidP="00542DA7">
      <w:pPr>
        <w:pStyle w:val="Default"/>
        <w:jc w:val="both"/>
      </w:pPr>
    </w:p>
    <w:p w14:paraId="7523AA08" w14:textId="6407893B" w:rsidR="00231A03" w:rsidRDefault="00231A03" w:rsidP="00542DA7">
      <w:pPr>
        <w:pStyle w:val="Default"/>
        <w:jc w:val="both"/>
      </w:pPr>
      <w:r>
        <w:t>Genera los siguientes paquetes:</w:t>
      </w:r>
    </w:p>
    <w:p w14:paraId="7C5F40D0" w14:textId="77777777" w:rsidR="00231A03" w:rsidRDefault="00231A03" w:rsidP="00542DA7">
      <w:pPr>
        <w:pStyle w:val="Default"/>
        <w:jc w:val="both"/>
      </w:pPr>
    </w:p>
    <w:p w14:paraId="4061FE3B" w14:textId="2D397941" w:rsidR="00231A03" w:rsidRDefault="00F111BE" w:rsidP="00231A03">
      <w:pPr>
        <w:pStyle w:val="Default"/>
        <w:jc w:val="center"/>
      </w:pPr>
      <w:r w:rsidRPr="00F111BE">
        <w:rPr>
          <w:noProof/>
        </w:rPr>
        <w:drawing>
          <wp:inline distT="0" distB="0" distL="0" distR="0" wp14:anchorId="10ED74EE" wp14:editId="6C0CC72E">
            <wp:extent cx="1215787" cy="1053281"/>
            <wp:effectExtent l="0" t="0" r="3810" b="0"/>
            <wp:docPr id="538460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60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7164" cy="106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BA181" w14:textId="77777777" w:rsidR="00231A03" w:rsidRDefault="00231A03" w:rsidP="00542DA7">
      <w:pPr>
        <w:pStyle w:val="Default"/>
        <w:jc w:val="both"/>
      </w:pPr>
    </w:p>
    <w:p w14:paraId="18A0E644" w14:textId="09AD7C97" w:rsidR="00621186" w:rsidRDefault="007C7165" w:rsidP="00542DA7">
      <w:pPr>
        <w:pStyle w:val="Default"/>
        <w:jc w:val="both"/>
      </w:pPr>
      <w:r>
        <w:t xml:space="preserve">Empezamos los la Entidad. </w:t>
      </w:r>
      <w:r w:rsidR="00937D59">
        <w:t>Siguiendo nuestro ejemplo, l</w:t>
      </w:r>
      <w:r w:rsidR="00621186">
        <w:t xml:space="preserve">a clase </w:t>
      </w:r>
      <w:r w:rsidR="002D1ED0">
        <w:t>Alumno</w:t>
      </w:r>
      <w:r w:rsidR="00621186">
        <w:t xml:space="preserve"> es la </w:t>
      </w:r>
      <w:r w:rsidR="00A215D1">
        <w:t xml:space="preserve">más sencilla de hacer, porque es una </w:t>
      </w:r>
      <w:r w:rsidR="00A215D1" w:rsidRPr="006B0529">
        <w:t>copia idéntica</w:t>
      </w:r>
      <w:r w:rsidR="00A215D1">
        <w:t xml:space="preserve"> </w:t>
      </w:r>
      <w:r w:rsidR="0024086C">
        <w:t>de</w:t>
      </w:r>
      <w:r w:rsidR="002D1ED0">
        <w:t xml:space="preserve"> la Entidad</w:t>
      </w:r>
      <w:r w:rsidR="00A215D1">
        <w:t xml:space="preserve"> </w:t>
      </w:r>
      <w:r w:rsidR="002D1ED0">
        <w:t xml:space="preserve">Alumno </w:t>
      </w:r>
      <w:r w:rsidR="00A215D1">
        <w:t xml:space="preserve">que tiene el Servidor. </w:t>
      </w:r>
      <w:r>
        <w:t xml:space="preserve">Así que hacemos: </w:t>
      </w:r>
    </w:p>
    <w:p w14:paraId="6737266F" w14:textId="77777777" w:rsidR="00231A03" w:rsidRDefault="00231A03" w:rsidP="00542DA7">
      <w:pPr>
        <w:pStyle w:val="Default"/>
        <w:jc w:val="both"/>
      </w:pPr>
    </w:p>
    <w:p w14:paraId="17ED90F4" w14:textId="4AF7333E" w:rsidR="003E0C00" w:rsidRDefault="002F678A" w:rsidP="002F678A">
      <w:pPr>
        <w:pStyle w:val="Default"/>
        <w:jc w:val="center"/>
      </w:pPr>
      <w:r w:rsidRPr="002F678A">
        <w:rPr>
          <w:noProof/>
        </w:rPr>
        <w:drawing>
          <wp:inline distT="0" distB="0" distL="0" distR="0" wp14:anchorId="0875C18C" wp14:editId="27AA862C">
            <wp:extent cx="1793677" cy="729043"/>
            <wp:effectExtent l="0" t="0" r="0" b="0"/>
            <wp:docPr id="775497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973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0784" cy="74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B9FF" w14:textId="77777777" w:rsidR="004F17A4" w:rsidRDefault="004F17A4" w:rsidP="00D10611">
      <w:pPr>
        <w:pStyle w:val="Default"/>
        <w:jc w:val="both"/>
      </w:pPr>
    </w:p>
    <w:p w14:paraId="7F718026" w14:textId="5A74018F" w:rsidR="004F17A4" w:rsidRDefault="004F17A4" w:rsidP="004F17A4">
      <w:pPr>
        <w:pStyle w:val="Default"/>
        <w:jc w:val="both"/>
      </w:pPr>
      <w:r>
        <w:t xml:space="preserve">Las </w:t>
      </w:r>
      <w:r w:rsidRPr="004F17A4">
        <w:rPr>
          <w:b/>
          <w:bCs/>
        </w:rPr>
        <w:t>Interfaces</w:t>
      </w:r>
      <w:r>
        <w:t xml:space="preserve"> describen los </w:t>
      </w:r>
      <w:r w:rsidRPr="004F17A4">
        <w:rPr>
          <w:b/>
          <w:bCs/>
        </w:rPr>
        <w:t>endpoints</w:t>
      </w:r>
      <w:r>
        <w:t xml:space="preserve"> de la Api Rest a los que queremos acceder. Habrá un interfaz por cada Web Service diferenciado. En nuestro caso: </w:t>
      </w:r>
    </w:p>
    <w:p w14:paraId="57F6A284" w14:textId="77777777" w:rsidR="00182EAE" w:rsidRDefault="00182EAE" w:rsidP="004F17A4">
      <w:pPr>
        <w:pStyle w:val="Default"/>
        <w:jc w:val="both"/>
      </w:pPr>
    </w:p>
    <w:p w14:paraId="14AA03A0" w14:textId="0AB47FAF" w:rsidR="004F17A4" w:rsidRDefault="00E312C3" w:rsidP="00182EAE">
      <w:pPr>
        <w:pStyle w:val="Default"/>
        <w:jc w:val="center"/>
      </w:pPr>
      <w:r w:rsidRPr="00E312C3">
        <w:drawing>
          <wp:inline distT="0" distB="0" distL="0" distR="0" wp14:anchorId="49930B2E" wp14:editId="6E663402">
            <wp:extent cx="4445000" cy="1984151"/>
            <wp:effectExtent l="0" t="0" r="0" b="0"/>
            <wp:docPr id="2093467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671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6130" cy="198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ED1C" w14:textId="77777777" w:rsidR="00E312C3" w:rsidRDefault="00E312C3" w:rsidP="00E312C3">
      <w:pPr>
        <w:pStyle w:val="Default"/>
        <w:jc w:val="both"/>
      </w:pPr>
    </w:p>
    <w:p w14:paraId="686FDC4B" w14:textId="59D5DEDD" w:rsidR="00E312C3" w:rsidRDefault="008B5DD7" w:rsidP="00E312C3">
      <w:pPr>
        <w:pStyle w:val="Default"/>
        <w:jc w:val="both"/>
      </w:pPr>
      <w:r>
        <w:t>Estos</w:t>
      </w:r>
      <w:r w:rsidR="00E312C3">
        <w:t xml:space="preserve"> métodos se hacen mirando, literalmente, los endpoints definidos en el servidor. </w:t>
      </w:r>
      <w:r w:rsidR="003A74F1">
        <w:t xml:space="preserve">Mira al inicio de este documento. </w:t>
      </w:r>
    </w:p>
    <w:p w14:paraId="6D2AE09F" w14:textId="77777777" w:rsidR="008B5DD7" w:rsidRDefault="008B5DD7" w:rsidP="00E312C3">
      <w:pPr>
        <w:pStyle w:val="Default"/>
        <w:jc w:val="both"/>
      </w:pPr>
    </w:p>
    <w:p w14:paraId="03C11E91" w14:textId="60423ECB" w:rsidR="00E312C3" w:rsidRDefault="00E312C3" w:rsidP="00E312C3">
      <w:pPr>
        <w:pStyle w:val="Default"/>
        <w:jc w:val="both"/>
      </w:pPr>
      <w:r>
        <w:t xml:space="preserve">Nótese que, si un método </w:t>
      </w:r>
      <w:r w:rsidRPr="008B5DD7">
        <w:rPr>
          <w:u w:val="single"/>
        </w:rPr>
        <w:t>no devuelve nada</w:t>
      </w:r>
      <w:r>
        <w:t xml:space="preserve">, se pone </w:t>
      </w:r>
      <w:r w:rsidRPr="00E312C3">
        <w:rPr>
          <w:b/>
          <w:bCs/>
        </w:rPr>
        <w:t>Void</w:t>
      </w:r>
      <w:r>
        <w:t xml:space="preserve">. </w:t>
      </w:r>
    </w:p>
    <w:p w14:paraId="1EFA6EF3" w14:textId="77777777" w:rsidR="004F17A4" w:rsidRDefault="004F17A4" w:rsidP="00D10611">
      <w:pPr>
        <w:pStyle w:val="Default"/>
        <w:jc w:val="both"/>
      </w:pPr>
    </w:p>
    <w:p w14:paraId="2B39FFF1" w14:textId="77777777" w:rsidR="007C5A18" w:rsidRDefault="007C5A18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6B54B8BA" w14:textId="5A708F65" w:rsidR="00182EAE" w:rsidRDefault="00182EAE" w:rsidP="00182EAE">
      <w:pPr>
        <w:pStyle w:val="Default"/>
        <w:jc w:val="both"/>
      </w:pPr>
      <w:r>
        <w:lastRenderedPageBreak/>
        <w:t xml:space="preserve">Si te fijas, las </w:t>
      </w:r>
      <w:r w:rsidRPr="007858B7">
        <w:rPr>
          <w:u w:val="single"/>
        </w:rPr>
        <w:t>anotaciones</w:t>
      </w:r>
      <w:r>
        <w:t xml:space="preserve"> son similares a las que empleamos en el </w:t>
      </w:r>
      <w:r w:rsidR="00DF4005">
        <w:t>Servidor</w:t>
      </w:r>
      <w:r>
        <w:t>. Por ejemplo, el primer método define un acceso a un endpoint:</w:t>
      </w:r>
    </w:p>
    <w:p w14:paraId="2C3FAF02" w14:textId="77777777" w:rsidR="00182EAE" w:rsidRDefault="00182EAE" w:rsidP="00182EAE">
      <w:pPr>
        <w:pStyle w:val="Default"/>
        <w:jc w:val="both"/>
      </w:pPr>
    </w:p>
    <w:p w14:paraId="2229A7E2" w14:textId="30D9987B" w:rsidR="00182EAE" w:rsidRPr="008B08C7" w:rsidRDefault="00182EAE" w:rsidP="00182EAE">
      <w:pPr>
        <w:pStyle w:val="Default"/>
        <w:numPr>
          <w:ilvl w:val="0"/>
          <w:numId w:val="16"/>
        </w:numPr>
        <w:jc w:val="both"/>
      </w:pPr>
      <w:r w:rsidRPr="00880C1E">
        <w:rPr>
          <w:b/>
          <w:bCs/>
        </w:rPr>
        <w:t>Get</w:t>
      </w:r>
      <w:r>
        <w:t xml:space="preserve">: Se trata de una operación get mapeada como </w:t>
      </w:r>
      <w:r w:rsidRPr="006E75A1">
        <w:rPr>
          <w:b/>
          <w:bCs/>
        </w:rPr>
        <w:t>/</w:t>
      </w:r>
      <w:r w:rsidR="008B08C7">
        <w:rPr>
          <w:b/>
          <w:bCs/>
        </w:rPr>
        <w:t>alumnos</w:t>
      </w:r>
      <w:r>
        <w:t xml:space="preserve">. Si a este mapeo se la añade la BASE_URL de la Instancia, nos queda la dirección completa del endpoint: </w:t>
      </w:r>
      <w:r w:rsidR="008B08C7" w:rsidRPr="008B08C7">
        <w:rPr>
          <w:b/>
          <w:bCs/>
        </w:rPr>
        <w:t>http://10.0.2.2:8080/</w:t>
      </w:r>
      <w:r w:rsidR="008B08C7">
        <w:rPr>
          <w:b/>
          <w:bCs/>
        </w:rPr>
        <w:t>alumnos</w:t>
      </w:r>
    </w:p>
    <w:p w14:paraId="616ED6B6" w14:textId="77777777" w:rsidR="008B08C7" w:rsidRPr="00880C1E" w:rsidRDefault="008B08C7" w:rsidP="008B08C7">
      <w:pPr>
        <w:pStyle w:val="Default"/>
        <w:ind w:left="720"/>
        <w:jc w:val="both"/>
      </w:pPr>
    </w:p>
    <w:p w14:paraId="7FAE95BA" w14:textId="77777777" w:rsidR="007C5A18" w:rsidRDefault="00182EAE" w:rsidP="00182EAE">
      <w:pPr>
        <w:pStyle w:val="Default"/>
        <w:numPr>
          <w:ilvl w:val="0"/>
          <w:numId w:val="16"/>
        </w:numPr>
        <w:jc w:val="both"/>
        <w:rPr>
          <w:b/>
          <w:bCs/>
        </w:rPr>
      </w:pPr>
      <w:r w:rsidRPr="002164EE">
        <w:rPr>
          <w:b/>
          <w:bCs/>
        </w:rPr>
        <w:t>Call &lt;?&gt;</w:t>
      </w:r>
      <w:r w:rsidRPr="002164EE">
        <w:t xml:space="preserve">: </w:t>
      </w:r>
      <w:r>
        <w:t xml:space="preserve">La llamada al método de Retrofit que envía la llamada y trae la respuesta. Date cuenta que, si no devuelve nada, se debe seguir poniendo. </w:t>
      </w:r>
    </w:p>
    <w:p w14:paraId="67B30916" w14:textId="77777777" w:rsidR="007C5A18" w:rsidRDefault="007C5A18" w:rsidP="007C5A18">
      <w:pPr>
        <w:pStyle w:val="Prrafodelista"/>
      </w:pPr>
    </w:p>
    <w:p w14:paraId="4A6DBDA5" w14:textId="1F84E790" w:rsidR="00903302" w:rsidRPr="007C5A18" w:rsidRDefault="00903302" w:rsidP="00903302">
      <w:pPr>
        <w:pStyle w:val="Default"/>
        <w:numPr>
          <w:ilvl w:val="0"/>
          <w:numId w:val="16"/>
        </w:numPr>
        <w:jc w:val="both"/>
        <w:rPr>
          <w:b/>
          <w:bCs/>
        </w:rPr>
      </w:pPr>
      <w:r>
        <w:t>En el segundo método, vemos que p</w:t>
      </w:r>
      <w:r w:rsidRPr="00A24D87">
        <w:t xml:space="preserve">ara enviar un </w:t>
      </w:r>
      <w:r>
        <w:t xml:space="preserve">parámetro incluyendo la etiqueta </w:t>
      </w:r>
      <w:r w:rsidRPr="007C5A18">
        <w:rPr>
          <w:b/>
          <w:bCs/>
        </w:rPr>
        <w:t>@</w:t>
      </w:r>
      <w:r w:rsidR="002D0AFF">
        <w:rPr>
          <w:b/>
          <w:bCs/>
        </w:rPr>
        <w:t>Path</w:t>
      </w:r>
      <w:r>
        <w:t>.</w:t>
      </w:r>
      <w:r w:rsidR="002D0AFF">
        <w:t xml:space="preserve"> Nótese que usaríamos </w:t>
      </w:r>
      <w:r w:rsidR="002D0AFF" w:rsidRPr="002D0AFF">
        <w:t>@Query</w:t>
      </w:r>
      <w:r w:rsidR="002D0AFF">
        <w:t xml:space="preserve"> si estuviésemos usando este sistema en el método de la Api Rest. </w:t>
      </w:r>
    </w:p>
    <w:p w14:paraId="7CE7246F" w14:textId="77777777" w:rsidR="00903302" w:rsidRDefault="00903302" w:rsidP="007C5A18">
      <w:pPr>
        <w:pStyle w:val="Prrafodelista"/>
      </w:pPr>
    </w:p>
    <w:p w14:paraId="4E203394" w14:textId="755695A4" w:rsidR="00182EAE" w:rsidRPr="007C5A18" w:rsidRDefault="00182EAE" w:rsidP="00182EAE">
      <w:pPr>
        <w:pStyle w:val="Default"/>
        <w:numPr>
          <w:ilvl w:val="0"/>
          <w:numId w:val="16"/>
        </w:numPr>
        <w:jc w:val="both"/>
        <w:rPr>
          <w:b/>
          <w:bCs/>
        </w:rPr>
      </w:pPr>
      <w:r>
        <w:t xml:space="preserve">En el </w:t>
      </w:r>
      <w:r w:rsidR="00903302">
        <w:t>tercer</w:t>
      </w:r>
      <w:r>
        <w:t xml:space="preserve"> método, un Post, vemos que p</w:t>
      </w:r>
      <w:r w:rsidRPr="00A24D87">
        <w:t xml:space="preserve">ara enviar un </w:t>
      </w:r>
      <w:r>
        <w:t xml:space="preserve">objeto se hace incluyendo la etiqueta </w:t>
      </w:r>
      <w:r w:rsidRPr="007C5A18">
        <w:rPr>
          <w:b/>
          <w:bCs/>
        </w:rPr>
        <w:t>@Body</w:t>
      </w:r>
      <w:r>
        <w:t>.</w:t>
      </w:r>
    </w:p>
    <w:p w14:paraId="52B0A64B" w14:textId="77777777" w:rsidR="00182EAE" w:rsidRDefault="00182EAE" w:rsidP="00D10611">
      <w:pPr>
        <w:pStyle w:val="Default"/>
        <w:jc w:val="both"/>
      </w:pPr>
    </w:p>
    <w:p w14:paraId="3A354F3D" w14:textId="77777777" w:rsidR="00182EAE" w:rsidRDefault="00182EAE" w:rsidP="00D10611">
      <w:pPr>
        <w:pStyle w:val="Default"/>
        <w:jc w:val="both"/>
      </w:pPr>
    </w:p>
    <w:p w14:paraId="6B70A1A7" w14:textId="7642AFBE" w:rsidR="008D487A" w:rsidRDefault="00B57F86" w:rsidP="00D10611">
      <w:pPr>
        <w:pStyle w:val="Default"/>
        <w:jc w:val="both"/>
      </w:pPr>
      <w:r>
        <w:t xml:space="preserve">Finalmente, nos falta </w:t>
      </w:r>
      <w:r w:rsidR="00334359">
        <w:t>el</w:t>
      </w:r>
      <w:r>
        <w:t xml:space="preserve"> </w:t>
      </w:r>
      <w:r w:rsidR="00334359">
        <w:rPr>
          <w:b/>
          <w:bCs/>
        </w:rPr>
        <w:t>Cliente</w:t>
      </w:r>
      <w:r w:rsidR="00205F26">
        <w:rPr>
          <w:b/>
          <w:bCs/>
        </w:rPr>
        <w:t xml:space="preserve"> </w:t>
      </w:r>
      <w:r w:rsidR="00334359">
        <w:t xml:space="preserve">de </w:t>
      </w:r>
      <w:r w:rsidR="00205F26">
        <w:t>Retrofit</w:t>
      </w:r>
      <w:r w:rsidRPr="00B57F86">
        <w:t xml:space="preserve">, que </w:t>
      </w:r>
      <w:r w:rsidR="000626E8">
        <w:t>es</w:t>
      </w:r>
      <w:r w:rsidR="00334359">
        <w:t xml:space="preserve"> una instancia</w:t>
      </w:r>
      <w:r w:rsidR="000626E8">
        <w:t xml:space="preserve"> única para toda la App </w:t>
      </w:r>
      <w:r>
        <w:t>(salvo que busques c</w:t>
      </w:r>
      <w:r w:rsidR="00B101B6">
        <w:t>onectarte con vari</w:t>
      </w:r>
      <w:r>
        <w:t>os</w:t>
      </w:r>
      <w:r w:rsidR="00B101B6">
        <w:t xml:space="preserve"> </w:t>
      </w:r>
      <w:r>
        <w:t>Servidores)</w:t>
      </w:r>
      <w:r w:rsidR="00B101B6">
        <w:t xml:space="preserve">. </w:t>
      </w:r>
      <w:r w:rsidR="00CA3B8A">
        <w:t xml:space="preserve">Su formato es similar a éste. </w:t>
      </w:r>
    </w:p>
    <w:p w14:paraId="2C780372" w14:textId="77777777" w:rsidR="00432173" w:rsidRDefault="00432173" w:rsidP="00D10611">
      <w:pPr>
        <w:pStyle w:val="Default"/>
        <w:jc w:val="both"/>
      </w:pPr>
    </w:p>
    <w:p w14:paraId="267D4D53" w14:textId="2B4ED090" w:rsidR="00432173" w:rsidRDefault="00334359" w:rsidP="00D10611">
      <w:pPr>
        <w:pStyle w:val="Default"/>
        <w:jc w:val="both"/>
      </w:pPr>
      <w:r w:rsidRPr="00334359">
        <w:rPr>
          <w:noProof/>
        </w:rPr>
        <w:drawing>
          <wp:inline distT="0" distB="0" distL="0" distR="0" wp14:anchorId="09A4014D" wp14:editId="2D652705">
            <wp:extent cx="5400040" cy="1303020"/>
            <wp:effectExtent l="0" t="0" r="0" b="0"/>
            <wp:docPr id="1901083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834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6AB6" w14:textId="77777777" w:rsidR="00432173" w:rsidRDefault="00432173" w:rsidP="00D10611">
      <w:pPr>
        <w:pStyle w:val="Default"/>
        <w:jc w:val="both"/>
      </w:pPr>
    </w:p>
    <w:p w14:paraId="23FE0D4B" w14:textId="343F1C44" w:rsidR="00F111BE" w:rsidRDefault="00F111BE">
      <w:pPr>
        <w:rPr>
          <w:rFonts w:ascii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194FDB24" w14:textId="71C49C27" w:rsidR="008D3EB8" w:rsidRPr="00BB3E11" w:rsidRDefault="008D3EB8" w:rsidP="008D3EB8">
      <w:pPr>
        <w:pStyle w:val="NormalWeb"/>
        <w:jc w:val="both"/>
        <w:rPr>
          <w:b/>
          <w:bCs/>
        </w:rPr>
      </w:pPr>
      <w:r>
        <w:rPr>
          <w:b/>
          <w:bCs/>
        </w:rPr>
        <w:lastRenderedPageBreak/>
        <w:t>Usando Retrofit</w:t>
      </w:r>
    </w:p>
    <w:p w14:paraId="62254B5F" w14:textId="43B2E24F" w:rsidR="00A24D87" w:rsidRDefault="001B29ED" w:rsidP="008D3EB8">
      <w:pPr>
        <w:pStyle w:val="Default"/>
        <w:jc w:val="both"/>
      </w:pPr>
      <w:r>
        <w:t>Vamos a hacer una llamada sencilla</w:t>
      </w:r>
      <w:r w:rsidR="0097507D">
        <w:t xml:space="preserve"> desde un </w:t>
      </w:r>
      <w:r w:rsidR="0097507D" w:rsidRPr="00B875B0">
        <w:rPr>
          <w:b/>
          <w:bCs/>
        </w:rPr>
        <w:t>botón</w:t>
      </w:r>
      <w:r w:rsidR="00B875B0">
        <w:t xml:space="preserve">. La idea es que </w:t>
      </w:r>
      <w:r w:rsidR="007007B7">
        <w:t xml:space="preserve">este botón obtenga todas las patatas de la Base de Datos y las cargue en una tabla. Para ello, </w:t>
      </w:r>
      <w:r w:rsidR="00B76008">
        <w:t xml:space="preserve">primero </w:t>
      </w:r>
      <w:r w:rsidR="008A031B">
        <w:t>accedemos a</w:t>
      </w:r>
      <w:r w:rsidR="00B76008">
        <w:t xml:space="preserve"> la instancia del servicio</w:t>
      </w:r>
      <w:r w:rsidR="008A031B">
        <w:t>:</w:t>
      </w:r>
    </w:p>
    <w:p w14:paraId="48D7A28E" w14:textId="77777777" w:rsidR="00B76008" w:rsidRDefault="00B76008" w:rsidP="008D3EB8">
      <w:pPr>
        <w:pStyle w:val="Default"/>
        <w:jc w:val="both"/>
      </w:pPr>
    </w:p>
    <w:p w14:paraId="47856AF6" w14:textId="65B81598" w:rsidR="00B76008" w:rsidRDefault="00030F76" w:rsidP="00030F76">
      <w:pPr>
        <w:pStyle w:val="Default"/>
        <w:jc w:val="center"/>
      </w:pPr>
      <w:r w:rsidRPr="00030F76">
        <w:drawing>
          <wp:inline distT="0" distB="0" distL="0" distR="0" wp14:anchorId="622159F5" wp14:editId="79767155">
            <wp:extent cx="3016250" cy="497711"/>
            <wp:effectExtent l="0" t="0" r="0" b="0"/>
            <wp:docPr id="94140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062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0880" cy="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0915" w14:textId="77777777" w:rsidR="00B76008" w:rsidRDefault="00B76008" w:rsidP="008D3EB8">
      <w:pPr>
        <w:pStyle w:val="Default"/>
        <w:jc w:val="both"/>
      </w:pPr>
    </w:p>
    <w:p w14:paraId="79961FD0" w14:textId="77777777" w:rsidR="00990D8B" w:rsidRDefault="00030F76" w:rsidP="00030F76">
      <w:pPr>
        <w:pStyle w:val="Default"/>
        <w:jc w:val="both"/>
      </w:pPr>
      <w:r>
        <w:t xml:space="preserve">Asignamos la petición a un evento de botón, y realizamos la llamada. Por ejemplo, vamos a llamar </w:t>
      </w:r>
      <w:r w:rsidRPr="00030F76">
        <w:t>getAllAlumnos</w:t>
      </w:r>
      <w:r w:rsidR="00990D8B">
        <w:t xml:space="preserve"> </w:t>
      </w:r>
      <w:r w:rsidRPr="00030F76">
        <w:t>()</w:t>
      </w:r>
      <w:r>
        <w:t>, que nos retorna de la Api Rest un listado de Alumnos</w:t>
      </w:r>
      <w:r w:rsidR="00990D8B">
        <w:t>.</w:t>
      </w:r>
    </w:p>
    <w:p w14:paraId="75F73FE9" w14:textId="77777777" w:rsidR="00990D8B" w:rsidRDefault="00990D8B" w:rsidP="00030F76">
      <w:pPr>
        <w:pStyle w:val="Default"/>
        <w:jc w:val="both"/>
      </w:pPr>
    </w:p>
    <w:p w14:paraId="26F4DE6E" w14:textId="5D60250F" w:rsidR="00030F76" w:rsidRPr="00030F76" w:rsidRDefault="00990D8B" w:rsidP="00030F76">
      <w:pPr>
        <w:pStyle w:val="Default"/>
        <w:jc w:val="both"/>
      </w:pPr>
      <w:r w:rsidRPr="00990D8B">
        <w:drawing>
          <wp:inline distT="0" distB="0" distL="0" distR="0" wp14:anchorId="4C7A9321" wp14:editId="4FCB2A79">
            <wp:extent cx="5400040" cy="3570605"/>
            <wp:effectExtent l="0" t="0" r="0" b="0"/>
            <wp:docPr id="29766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61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F658" w14:textId="0D110422" w:rsidR="00B76008" w:rsidRPr="00990D8B" w:rsidRDefault="00030F76" w:rsidP="008D3EB8">
      <w:pPr>
        <w:pStyle w:val="Default"/>
        <w:jc w:val="both"/>
        <w:rPr>
          <w:u w:val="single"/>
        </w:rPr>
      </w:pPr>
      <w:r>
        <w:t xml:space="preserve"> </w:t>
      </w:r>
    </w:p>
    <w:p w14:paraId="3056191C" w14:textId="77777777" w:rsidR="00990D8B" w:rsidRDefault="00990D8B" w:rsidP="00990D8B">
      <w:pPr>
        <w:pStyle w:val="Default"/>
        <w:jc w:val="both"/>
      </w:pPr>
      <w:r>
        <w:t xml:space="preserve">Las peticiones se dividen en dos partes: </w:t>
      </w:r>
    </w:p>
    <w:p w14:paraId="39B8715D" w14:textId="77777777" w:rsidR="00CB3399" w:rsidRDefault="00CB3399" w:rsidP="00990D8B">
      <w:pPr>
        <w:pStyle w:val="Default"/>
        <w:jc w:val="both"/>
      </w:pPr>
    </w:p>
    <w:p w14:paraId="38DCB658" w14:textId="40C2BC4F" w:rsidR="00CB3399" w:rsidRDefault="00CB3399" w:rsidP="00CB3399">
      <w:pPr>
        <w:pStyle w:val="Default"/>
        <w:numPr>
          <w:ilvl w:val="0"/>
          <w:numId w:val="18"/>
        </w:numPr>
        <w:jc w:val="both"/>
      </w:pPr>
      <w:r>
        <w:t>onResponse (): que se lanza cuando</w:t>
      </w:r>
      <w:r w:rsidR="006868CA">
        <w:t xml:space="preserve"> hay respuesta del Servidor</w:t>
      </w:r>
      <w:r w:rsidR="00460A7A">
        <w:t>.</w:t>
      </w:r>
    </w:p>
    <w:p w14:paraId="35193661" w14:textId="77777777" w:rsidR="00460A7A" w:rsidRDefault="00460A7A" w:rsidP="00460A7A">
      <w:pPr>
        <w:pStyle w:val="Default"/>
        <w:jc w:val="both"/>
      </w:pPr>
    </w:p>
    <w:p w14:paraId="1D300480" w14:textId="6A3B6298" w:rsidR="00460A7A" w:rsidRDefault="00460A7A" w:rsidP="00460A7A">
      <w:pPr>
        <w:pStyle w:val="Default"/>
        <w:numPr>
          <w:ilvl w:val="0"/>
          <w:numId w:val="18"/>
        </w:numPr>
        <w:jc w:val="both"/>
      </w:pPr>
      <w:r>
        <w:t>onFailure (): cuando no hay. Normalmente sucede cuando hay fallos de red, etc.</w:t>
      </w:r>
      <w:r w:rsidR="004E7BEB">
        <w:t xml:space="preserve"> la petición ni siquiera ha llegado al Servidor. </w:t>
      </w:r>
    </w:p>
    <w:p w14:paraId="569039AF" w14:textId="77777777" w:rsidR="00460A7A" w:rsidRDefault="00460A7A" w:rsidP="00460A7A">
      <w:pPr>
        <w:pStyle w:val="Prrafodelista"/>
      </w:pPr>
    </w:p>
    <w:p w14:paraId="0F8403BE" w14:textId="6CE6272D" w:rsidR="00460A7A" w:rsidRDefault="004E7BEB" w:rsidP="00460A7A">
      <w:pPr>
        <w:pStyle w:val="Default"/>
        <w:jc w:val="both"/>
      </w:pPr>
      <w:r>
        <w:t xml:space="preserve">Para el </w:t>
      </w:r>
      <w:r>
        <w:t>onFailure</w:t>
      </w:r>
      <w:r>
        <w:t xml:space="preserve"> () simplemente mostraremos un Toast informativo. </w:t>
      </w:r>
      <w:r w:rsidR="00DE22CE">
        <w:t>Pero para onResponse (), toca hacer un par de cosas más.</w:t>
      </w:r>
    </w:p>
    <w:p w14:paraId="36AD9AC1" w14:textId="77777777" w:rsidR="00BF3011" w:rsidRDefault="00BF3011" w:rsidP="00460A7A">
      <w:pPr>
        <w:pStyle w:val="Default"/>
        <w:jc w:val="both"/>
      </w:pPr>
    </w:p>
    <w:p w14:paraId="2B0C23C8" w14:textId="77777777" w:rsidR="00BF3011" w:rsidRDefault="00BF3011" w:rsidP="00460A7A">
      <w:pPr>
        <w:pStyle w:val="Default"/>
        <w:jc w:val="both"/>
      </w:pPr>
    </w:p>
    <w:p w14:paraId="3089C93B" w14:textId="77777777" w:rsidR="00BF3011" w:rsidRDefault="00BF3011" w:rsidP="00460A7A">
      <w:pPr>
        <w:pStyle w:val="Default"/>
        <w:jc w:val="both"/>
      </w:pPr>
    </w:p>
    <w:p w14:paraId="725A6092" w14:textId="77777777" w:rsidR="00BF3011" w:rsidRDefault="00BF3011" w:rsidP="00460A7A">
      <w:pPr>
        <w:pStyle w:val="Default"/>
        <w:jc w:val="both"/>
      </w:pPr>
    </w:p>
    <w:p w14:paraId="4481CA57" w14:textId="77777777" w:rsidR="00BF3011" w:rsidRDefault="00BF3011" w:rsidP="00460A7A">
      <w:pPr>
        <w:pStyle w:val="Default"/>
        <w:jc w:val="both"/>
      </w:pPr>
    </w:p>
    <w:p w14:paraId="1F4380F0" w14:textId="77777777" w:rsidR="00BF3011" w:rsidRDefault="00BF3011" w:rsidP="00460A7A">
      <w:pPr>
        <w:pStyle w:val="Default"/>
        <w:jc w:val="both"/>
      </w:pPr>
    </w:p>
    <w:p w14:paraId="1AEDBB20" w14:textId="77777777" w:rsidR="00BF3011" w:rsidRDefault="00BF3011" w:rsidP="00460A7A">
      <w:pPr>
        <w:pStyle w:val="Default"/>
        <w:jc w:val="both"/>
      </w:pPr>
    </w:p>
    <w:p w14:paraId="37279FAB" w14:textId="30A53938" w:rsidR="00BF3011" w:rsidRDefault="00BF3011" w:rsidP="00460A7A">
      <w:pPr>
        <w:pStyle w:val="Default"/>
        <w:jc w:val="both"/>
      </w:pPr>
      <w:r w:rsidRPr="00BF3011">
        <w:drawing>
          <wp:inline distT="0" distB="0" distL="0" distR="0" wp14:anchorId="4D90F8E0" wp14:editId="56717868">
            <wp:extent cx="5400040" cy="4862830"/>
            <wp:effectExtent l="0" t="0" r="0" b="0"/>
            <wp:docPr id="1548875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755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BDB7" w14:textId="77777777" w:rsidR="008A031B" w:rsidRDefault="008A031B" w:rsidP="008D3EB8">
      <w:pPr>
        <w:pStyle w:val="Default"/>
        <w:jc w:val="both"/>
        <w:rPr>
          <w:noProof/>
        </w:rPr>
      </w:pPr>
    </w:p>
    <w:p w14:paraId="41BA3BEB" w14:textId="27EE1A92" w:rsidR="008A031B" w:rsidRDefault="00BF3011" w:rsidP="008D3EB8">
      <w:pPr>
        <w:pStyle w:val="Default"/>
        <w:jc w:val="both"/>
        <w:rPr>
          <w:noProof/>
        </w:rPr>
      </w:pPr>
      <w:r>
        <w:rPr>
          <w:noProof/>
        </w:rPr>
        <w:t xml:space="preserve">En este caso, </w:t>
      </w:r>
      <w:r w:rsidR="005A0CC4">
        <w:rPr>
          <w:noProof/>
        </w:rPr>
        <w:t xml:space="preserve">tenemos que diferenciar entre </w:t>
      </w:r>
      <w:r w:rsidR="005A0CC4" w:rsidRPr="00D009A6">
        <w:rPr>
          <w:b/>
          <w:bCs/>
          <w:noProof/>
        </w:rPr>
        <w:t>códigos de respuesta de HTTP</w:t>
      </w:r>
      <w:r w:rsidR="005A0CC4">
        <w:rPr>
          <w:noProof/>
        </w:rPr>
        <w:t xml:space="preserve">. </w:t>
      </w:r>
      <w:r w:rsidR="00D009A6">
        <w:rPr>
          <w:noProof/>
        </w:rPr>
        <w:t xml:space="preserve">Nótese que </w:t>
      </w:r>
      <w:r w:rsidR="0073464E">
        <w:rPr>
          <w:noProof/>
        </w:rPr>
        <w:t xml:space="preserve">estos códigos son, al fin y al cabo, </w:t>
      </w:r>
      <w:r w:rsidR="0073464E" w:rsidRPr="003F7DDB">
        <w:rPr>
          <w:noProof/>
          <w:u w:val="single"/>
        </w:rPr>
        <w:t>respuestas válidas</w:t>
      </w:r>
      <w:r w:rsidR="0073464E">
        <w:rPr>
          <w:noProof/>
        </w:rPr>
        <w:t xml:space="preserve"> del Servidor. </w:t>
      </w:r>
      <w:r w:rsidR="003F7DDB">
        <w:rPr>
          <w:noProof/>
        </w:rPr>
        <w:t>Incluso el 404 o el 500. Dependerá de nosotros interpretar los</w:t>
      </w:r>
      <w:r w:rsidR="006D554B">
        <w:rPr>
          <w:noProof/>
        </w:rPr>
        <w:t xml:space="preserve"> códigos de respuesta. </w:t>
      </w:r>
    </w:p>
    <w:p w14:paraId="53DB0377" w14:textId="77777777" w:rsidR="00CA3E60" w:rsidRDefault="00CA3E60" w:rsidP="008D3EB8">
      <w:pPr>
        <w:pStyle w:val="Default"/>
        <w:jc w:val="both"/>
        <w:rPr>
          <w:noProof/>
        </w:rPr>
      </w:pPr>
    </w:p>
    <w:p w14:paraId="673BBE6A" w14:textId="7D16DA26" w:rsidR="00DA34CB" w:rsidRDefault="009B706E" w:rsidP="009B706E">
      <w:pPr>
        <w:pStyle w:val="Default"/>
      </w:pPr>
      <w:r>
        <w:t xml:space="preserve">Obviamente, nosotros cuando diseñemos el Servidor, deberemos incluir estos códigos en nuestras respuestas. </w:t>
      </w:r>
    </w:p>
    <w:p w14:paraId="108ECFE6" w14:textId="77777777" w:rsidR="00A4670C" w:rsidRDefault="00A4670C" w:rsidP="009B706E">
      <w:pPr>
        <w:pStyle w:val="Default"/>
      </w:pPr>
    </w:p>
    <w:p w14:paraId="4DD43FA6" w14:textId="63E3BDCA" w:rsidR="00A4670C" w:rsidRPr="00BB3E11" w:rsidRDefault="00A4670C" w:rsidP="00A4670C">
      <w:pPr>
        <w:pStyle w:val="NormalWeb"/>
        <w:jc w:val="both"/>
        <w:rPr>
          <w:b/>
          <w:bCs/>
        </w:rPr>
      </w:pPr>
      <w:r>
        <w:rPr>
          <w:b/>
          <w:bCs/>
        </w:rPr>
        <w:t>¿Otras operaciones?</w:t>
      </w:r>
    </w:p>
    <w:p w14:paraId="5AE531D2" w14:textId="7A8C1D15" w:rsidR="00A4670C" w:rsidRDefault="00A4670C" w:rsidP="00A4670C">
      <w:pPr>
        <w:pStyle w:val="Default"/>
      </w:pPr>
      <w:r>
        <w:t xml:space="preserve">Para otro tipo de operaciones, como los POST, el paso de parámetros, tratamiento de códigos de respuesta HTTP, por favor, mira y ejecuta los ejemplos que dispones junto a este documento: </w:t>
      </w:r>
      <w:r w:rsidR="00FF1F83" w:rsidRPr="00FF1F83">
        <w:rPr>
          <w:b/>
          <w:bCs/>
        </w:rPr>
        <w:t>RestServerExample</w:t>
      </w:r>
      <w:r w:rsidR="00FF1F83">
        <w:t xml:space="preserve"> y </w:t>
      </w:r>
      <w:r w:rsidR="00FF1F83" w:rsidRPr="00FF1F83">
        <w:rPr>
          <w:b/>
          <w:bCs/>
        </w:rPr>
        <w:t>AppRetrofitClientExample</w:t>
      </w:r>
      <w:r w:rsidR="00FF1F83">
        <w:t>.</w:t>
      </w:r>
    </w:p>
    <w:p w14:paraId="1FA0EDD3" w14:textId="77777777" w:rsidR="00FF1F83" w:rsidRDefault="00FF1F83" w:rsidP="00A4670C">
      <w:pPr>
        <w:pStyle w:val="Default"/>
      </w:pPr>
    </w:p>
    <w:p w14:paraId="06F813AA" w14:textId="77777777" w:rsidR="00FF1F83" w:rsidRPr="003D67D7" w:rsidRDefault="00FF1F83" w:rsidP="00A4670C">
      <w:pPr>
        <w:pStyle w:val="Default"/>
      </w:pPr>
    </w:p>
    <w:sectPr w:rsidR="00FF1F83" w:rsidRPr="003D67D7"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226A4" w14:textId="77777777" w:rsidR="001D3ED1" w:rsidRDefault="001D3ED1" w:rsidP="00217377">
      <w:pPr>
        <w:spacing w:after="0" w:line="240" w:lineRule="auto"/>
      </w:pPr>
      <w:r>
        <w:separator/>
      </w:r>
    </w:p>
  </w:endnote>
  <w:endnote w:type="continuationSeparator" w:id="0">
    <w:p w14:paraId="74073AF1" w14:textId="77777777" w:rsidR="001D3ED1" w:rsidRDefault="001D3ED1" w:rsidP="00217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881636"/>
      <w:docPartObj>
        <w:docPartGallery w:val="Page Numbers (Bottom of Page)"/>
        <w:docPartUnique/>
      </w:docPartObj>
    </w:sdtPr>
    <w:sdtContent>
      <w:p w14:paraId="3EC9C71D" w14:textId="3AC5818E" w:rsidR="00217377" w:rsidRDefault="0021737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17291F" w14:textId="77777777" w:rsidR="00217377" w:rsidRDefault="002173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8CF64" w14:textId="77777777" w:rsidR="001D3ED1" w:rsidRDefault="001D3ED1" w:rsidP="00217377">
      <w:pPr>
        <w:spacing w:after="0" w:line="240" w:lineRule="auto"/>
      </w:pPr>
      <w:r>
        <w:separator/>
      </w:r>
    </w:p>
  </w:footnote>
  <w:footnote w:type="continuationSeparator" w:id="0">
    <w:p w14:paraId="249FEDCD" w14:textId="77777777" w:rsidR="001D3ED1" w:rsidRDefault="001D3ED1" w:rsidP="002173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A52"/>
    <w:multiLevelType w:val="hybridMultilevel"/>
    <w:tmpl w:val="699ABC4A"/>
    <w:lvl w:ilvl="0" w:tplc="0C0A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EF6352"/>
    <w:multiLevelType w:val="multilevel"/>
    <w:tmpl w:val="13C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C595A"/>
    <w:multiLevelType w:val="hybridMultilevel"/>
    <w:tmpl w:val="A7168812"/>
    <w:lvl w:ilvl="0" w:tplc="299A4C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057B7D"/>
    <w:multiLevelType w:val="hybridMultilevel"/>
    <w:tmpl w:val="825467B4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094A56"/>
    <w:multiLevelType w:val="hybridMultilevel"/>
    <w:tmpl w:val="EFECF8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DE275B"/>
    <w:multiLevelType w:val="hybridMultilevel"/>
    <w:tmpl w:val="F7A4F872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C7DB0"/>
    <w:multiLevelType w:val="hybridMultilevel"/>
    <w:tmpl w:val="99C80C66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873423"/>
    <w:multiLevelType w:val="multilevel"/>
    <w:tmpl w:val="B24E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73699"/>
    <w:multiLevelType w:val="hybridMultilevel"/>
    <w:tmpl w:val="7090D4DC"/>
    <w:lvl w:ilvl="0" w:tplc="0FDA99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192DDE"/>
    <w:multiLevelType w:val="hybridMultilevel"/>
    <w:tmpl w:val="D6307BA0"/>
    <w:lvl w:ilvl="0" w:tplc="0E146D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3E82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2CA7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C46C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ECAC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C86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E274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786C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0DCD6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B546CB0"/>
    <w:multiLevelType w:val="hybridMultilevel"/>
    <w:tmpl w:val="3BCC4D54"/>
    <w:lvl w:ilvl="0" w:tplc="1AFA3C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A5ACA"/>
    <w:multiLevelType w:val="hybridMultilevel"/>
    <w:tmpl w:val="D68EB88C"/>
    <w:lvl w:ilvl="0" w:tplc="0394A3E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4B0017"/>
    <w:multiLevelType w:val="hybridMultilevel"/>
    <w:tmpl w:val="59D6E2D8"/>
    <w:lvl w:ilvl="0" w:tplc="2FC045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38DFB6">
      <w:start w:val="752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E6EC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1F45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AC16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45812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9A79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FE26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26AA5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65B067D8"/>
    <w:multiLevelType w:val="hybridMultilevel"/>
    <w:tmpl w:val="BB343526"/>
    <w:lvl w:ilvl="0" w:tplc="6022589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9D21AE"/>
    <w:multiLevelType w:val="hybridMultilevel"/>
    <w:tmpl w:val="B2526F76"/>
    <w:lvl w:ilvl="0" w:tplc="725241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5B5658"/>
    <w:multiLevelType w:val="hybridMultilevel"/>
    <w:tmpl w:val="DEB8B2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96F9E"/>
    <w:multiLevelType w:val="hybridMultilevel"/>
    <w:tmpl w:val="809ED398"/>
    <w:lvl w:ilvl="0" w:tplc="E580FA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DE3B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600B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9C14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480A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2CE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367E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6E6D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1E3F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78D73457"/>
    <w:multiLevelType w:val="hybridMultilevel"/>
    <w:tmpl w:val="474229FA"/>
    <w:lvl w:ilvl="0" w:tplc="469AD9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096949">
    <w:abstractNumId w:val="14"/>
  </w:num>
  <w:num w:numId="2" w16cid:durableId="1817841715">
    <w:abstractNumId w:val="3"/>
  </w:num>
  <w:num w:numId="3" w16cid:durableId="1015495899">
    <w:abstractNumId w:val="5"/>
  </w:num>
  <w:num w:numId="4" w16cid:durableId="734281810">
    <w:abstractNumId w:val="9"/>
  </w:num>
  <w:num w:numId="5" w16cid:durableId="1512644147">
    <w:abstractNumId w:val="10"/>
  </w:num>
  <w:num w:numId="6" w16cid:durableId="1487360498">
    <w:abstractNumId w:val="12"/>
  </w:num>
  <w:num w:numId="7" w16cid:durableId="115418740">
    <w:abstractNumId w:val="16"/>
  </w:num>
  <w:num w:numId="8" w16cid:durableId="1797603031">
    <w:abstractNumId w:val="17"/>
  </w:num>
  <w:num w:numId="9" w16cid:durableId="2048335233">
    <w:abstractNumId w:val="4"/>
  </w:num>
  <w:num w:numId="10" w16cid:durableId="369233037">
    <w:abstractNumId w:val="15"/>
  </w:num>
  <w:num w:numId="11" w16cid:durableId="922107709">
    <w:abstractNumId w:val="0"/>
  </w:num>
  <w:num w:numId="12" w16cid:durableId="1948736634">
    <w:abstractNumId w:val="6"/>
  </w:num>
  <w:num w:numId="13" w16cid:durableId="831528588">
    <w:abstractNumId w:val="13"/>
  </w:num>
  <w:num w:numId="14" w16cid:durableId="977688151">
    <w:abstractNumId w:val="2"/>
  </w:num>
  <w:num w:numId="15" w16cid:durableId="1914199883">
    <w:abstractNumId w:val="1"/>
  </w:num>
  <w:num w:numId="16" w16cid:durableId="1909459534">
    <w:abstractNumId w:val="11"/>
  </w:num>
  <w:num w:numId="17" w16cid:durableId="1320425399">
    <w:abstractNumId w:val="7"/>
  </w:num>
  <w:num w:numId="18" w16cid:durableId="9023024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53"/>
    <w:rsid w:val="00002ABE"/>
    <w:rsid w:val="00002C54"/>
    <w:rsid w:val="0000596B"/>
    <w:rsid w:val="0001028B"/>
    <w:rsid w:val="00015BCF"/>
    <w:rsid w:val="0001669B"/>
    <w:rsid w:val="00020ABC"/>
    <w:rsid w:val="0002137E"/>
    <w:rsid w:val="000222BE"/>
    <w:rsid w:val="00022C5C"/>
    <w:rsid w:val="00030F76"/>
    <w:rsid w:val="00044EBD"/>
    <w:rsid w:val="00055AB8"/>
    <w:rsid w:val="00056C00"/>
    <w:rsid w:val="0006127F"/>
    <w:rsid w:val="000616C5"/>
    <w:rsid w:val="000626E8"/>
    <w:rsid w:val="000631D6"/>
    <w:rsid w:val="0007095F"/>
    <w:rsid w:val="00071B53"/>
    <w:rsid w:val="0007558A"/>
    <w:rsid w:val="000802F9"/>
    <w:rsid w:val="0009311F"/>
    <w:rsid w:val="00093CF3"/>
    <w:rsid w:val="00094D55"/>
    <w:rsid w:val="000A0E33"/>
    <w:rsid w:val="000A1575"/>
    <w:rsid w:val="000A4928"/>
    <w:rsid w:val="000B18DC"/>
    <w:rsid w:val="000B6F8D"/>
    <w:rsid w:val="000C281F"/>
    <w:rsid w:val="000C43D9"/>
    <w:rsid w:val="000C4C27"/>
    <w:rsid w:val="000C5E59"/>
    <w:rsid w:val="000C62CA"/>
    <w:rsid w:val="000C6CE2"/>
    <w:rsid w:val="000D4E34"/>
    <w:rsid w:val="000D4F36"/>
    <w:rsid w:val="000D69FF"/>
    <w:rsid w:val="000E17F8"/>
    <w:rsid w:val="000E4F39"/>
    <w:rsid w:val="000E5432"/>
    <w:rsid w:val="000E6213"/>
    <w:rsid w:val="000E6E26"/>
    <w:rsid w:val="000E76F3"/>
    <w:rsid w:val="000F4DB3"/>
    <w:rsid w:val="000F6145"/>
    <w:rsid w:val="00102D6E"/>
    <w:rsid w:val="001057D4"/>
    <w:rsid w:val="00107D4C"/>
    <w:rsid w:val="00112295"/>
    <w:rsid w:val="001152B6"/>
    <w:rsid w:val="00116535"/>
    <w:rsid w:val="0011788C"/>
    <w:rsid w:val="001315F7"/>
    <w:rsid w:val="00133B9B"/>
    <w:rsid w:val="00133F0D"/>
    <w:rsid w:val="00135ED6"/>
    <w:rsid w:val="00136C1D"/>
    <w:rsid w:val="0014236A"/>
    <w:rsid w:val="0014303A"/>
    <w:rsid w:val="0014650F"/>
    <w:rsid w:val="001474AD"/>
    <w:rsid w:val="00161B6A"/>
    <w:rsid w:val="00161D6D"/>
    <w:rsid w:val="0016310F"/>
    <w:rsid w:val="001645D2"/>
    <w:rsid w:val="001732F7"/>
    <w:rsid w:val="001736E3"/>
    <w:rsid w:val="0017649D"/>
    <w:rsid w:val="0018038A"/>
    <w:rsid w:val="00182BEF"/>
    <w:rsid w:val="00182EAE"/>
    <w:rsid w:val="00190B52"/>
    <w:rsid w:val="0019268B"/>
    <w:rsid w:val="001962E8"/>
    <w:rsid w:val="00196869"/>
    <w:rsid w:val="001A2849"/>
    <w:rsid w:val="001A4D0A"/>
    <w:rsid w:val="001B29ED"/>
    <w:rsid w:val="001B4637"/>
    <w:rsid w:val="001C10AB"/>
    <w:rsid w:val="001C33D7"/>
    <w:rsid w:val="001C34DB"/>
    <w:rsid w:val="001C6060"/>
    <w:rsid w:val="001C74A9"/>
    <w:rsid w:val="001D3ED1"/>
    <w:rsid w:val="001D7978"/>
    <w:rsid w:val="001E2960"/>
    <w:rsid w:val="001E30EE"/>
    <w:rsid w:val="001E67CE"/>
    <w:rsid w:val="001F022F"/>
    <w:rsid w:val="001F0A53"/>
    <w:rsid w:val="001F27BD"/>
    <w:rsid w:val="001F383E"/>
    <w:rsid w:val="001F7065"/>
    <w:rsid w:val="001F7089"/>
    <w:rsid w:val="0020103B"/>
    <w:rsid w:val="00203108"/>
    <w:rsid w:val="00205F26"/>
    <w:rsid w:val="002103A7"/>
    <w:rsid w:val="002110F8"/>
    <w:rsid w:val="002164EE"/>
    <w:rsid w:val="00217377"/>
    <w:rsid w:val="002264D4"/>
    <w:rsid w:val="00230479"/>
    <w:rsid w:val="00231334"/>
    <w:rsid w:val="00231A03"/>
    <w:rsid w:val="0024086C"/>
    <w:rsid w:val="0024268B"/>
    <w:rsid w:val="00244350"/>
    <w:rsid w:val="00245628"/>
    <w:rsid w:val="00246B0F"/>
    <w:rsid w:val="00247204"/>
    <w:rsid w:val="00251FE5"/>
    <w:rsid w:val="00253B80"/>
    <w:rsid w:val="0025476F"/>
    <w:rsid w:val="0026099E"/>
    <w:rsid w:val="00263B86"/>
    <w:rsid w:val="002644AC"/>
    <w:rsid w:val="002746CC"/>
    <w:rsid w:val="00276268"/>
    <w:rsid w:val="00277420"/>
    <w:rsid w:val="00280A02"/>
    <w:rsid w:val="0028301B"/>
    <w:rsid w:val="00284F79"/>
    <w:rsid w:val="002926D8"/>
    <w:rsid w:val="00293251"/>
    <w:rsid w:val="00294008"/>
    <w:rsid w:val="00294C20"/>
    <w:rsid w:val="0029789D"/>
    <w:rsid w:val="002A01D9"/>
    <w:rsid w:val="002A176F"/>
    <w:rsid w:val="002A30DB"/>
    <w:rsid w:val="002A47F9"/>
    <w:rsid w:val="002B0B67"/>
    <w:rsid w:val="002B14F7"/>
    <w:rsid w:val="002C0569"/>
    <w:rsid w:val="002C0E6A"/>
    <w:rsid w:val="002C163C"/>
    <w:rsid w:val="002C55E3"/>
    <w:rsid w:val="002C6409"/>
    <w:rsid w:val="002D0AFF"/>
    <w:rsid w:val="002D1ED0"/>
    <w:rsid w:val="002D24F5"/>
    <w:rsid w:val="002D5235"/>
    <w:rsid w:val="002D56F6"/>
    <w:rsid w:val="002E3C1B"/>
    <w:rsid w:val="002E4759"/>
    <w:rsid w:val="002E4E9F"/>
    <w:rsid w:val="002E737B"/>
    <w:rsid w:val="002F37F0"/>
    <w:rsid w:val="002F678A"/>
    <w:rsid w:val="00303931"/>
    <w:rsid w:val="0031613A"/>
    <w:rsid w:val="0032056B"/>
    <w:rsid w:val="00334359"/>
    <w:rsid w:val="003504A6"/>
    <w:rsid w:val="00351035"/>
    <w:rsid w:val="00352DE5"/>
    <w:rsid w:val="00356353"/>
    <w:rsid w:val="0036450B"/>
    <w:rsid w:val="00367191"/>
    <w:rsid w:val="00371E02"/>
    <w:rsid w:val="003733C0"/>
    <w:rsid w:val="00374CC8"/>
    <w:rsid w:val="003751D8"/>
    <w:rsid w:val="00382BE5"/>
    <w:rsid w:val="00385AB1"/>
    <w:rsid w:val="00386946"/>
    <w:rsid w:val="00391B64"/>
    <w:rsid w:val="00392740"/>
    <w:rsid w:val="003950D7"/>
    <w:rsid w:val="0039591C"/>
    <w:rsid w:val="003A23E4"/>
    <w:rsid w:val="003A74F1"/>
    <w:rsid w:val="003B14BF"/>
    <w:rsid w:val="003B3FDC"/>
    <w:rsid w:val="003B4D94"/>
    <w:rsid w:val="003C1956"/>
    <w:rsid w:val="003C26FE"/>
    <w:rsid w:val="003C71A5"/>
    <w:rsid w:val="003D1157"/>
    <w:rsid w:val="003D1FA9"/>
    <w:rsid w:val="003D67D7"/>
    <w:rsid w:val="003D7DF9"/>
    <w:rsid w:val="003E0C00"/>
    <w:rsid w:val="003E2192"/>
    <w:rsid w:val="003E479A"/>
    <w:rsid w:val="003E5934"/>
    <w:rsid w:val="003F1913"/>
    <w:rsid w:val="003F376D"/>
    <w:rsid w:val="003F655A"/>
    <w:rsid w:val="003F7DDB"/>
    <w:rsid w:val="0040225F"/>
    <w:rsid w:val="0040237A"/>
    <w:rsid w:val="004025C9"/>
    <w:rsid w:val="004028D0"/>
    <w:rsid w:val="0040791D"/>
    <w:rsid w:val="00411417"/>
    <w:rsid w:val="00416C1D"/>
    <w:rsid w:val="00420979"/>
    <w:rsid w:val="00423B41"/>
    <w:rsid w:val="00432173"/>
    <w:rsid w:val="00434850"/>
    <w:rsid w:val="004365DB"/>
    <w:rsid w:val="004418BA"/>
    <w:rsid w:val="0044226A"/>
    <w:rsid w:val="0044744B"/>
    <w:rsid w:val="00447F74"/>
    <w:rsid w:val="004524FF"/>
    <w:rsid w:val="004602A8"/>
    <w:rsid w:val="00460A7A"/>
    <w:rsid w:val="00460BDC"/>
    <w:rsid w:val="00460D25"/>
    <w:rsid w:val="00460DC0"/>
    <w:rsid w:val="00462526"/>
    <w:rsid w:val="0046272F"/>
    <w:rsid w:val="00465CEE"/>
    <w:rsid w:val="00476B47"/>
    <w:rsid w:val="004828EB"/>
    <w:rsid w:val="00486EE7"/>
    <w:rsid w:val="0049320F"/>
    <w:rsid w:val="004969D5"/>
    <w:rsid w:val="00497B3F"/>
    <w:rsid w:val="004A34F9"/>
    <w:rsid w:val="004A5B97"/>
    <w:rsid w:val="004A72EB"/>
    <w:rsid w:val="004B2143"/>
    <w:rsid w:val="004B5931"/>
    <w:rsid w:val="004C1492"/>
    <w:rsid w:val="004C1D9A"/>
    <w:rsid w:val="004C5F52"/>
    <w:rsid w:val="004C63A1"/>
    <w:rsid w:val="004E07A1"/>
    <w:rsid w:val="004E0A10"/>
    <w:rsid w:val="004E2167"/>
    <w:rsid w:val="004E29BD"/>
    <w:rsid w:val="004E6F32"/>
    <w:rsid w:val="004E7BEB"/>
    <w:rsid w:val="004F17A4"/>
    <w:rsid w:val="004F3BAA"/>
    <w:rsid w:val="004F7F1F"/>
    <w:rsid w:val="0050234F"/>
    <w:rsid w:val="005044A5"/>
    <w:rsid w:val="005069B8"/>
    <w:rsid w:val="00512100"/>
    <w:rsid w:val="0051646C"/>
    <w:rsid w:val="00521784"/>
    <w:rsid w:val="00523792"/>
    <w:rsid w:val="00536813"/>
    <w:rsid w:val="005379C0"/>
    <w:rsid w:val="00537E2F"/>
    <w:rsid w:val="00540467"/>
    <w:rsid w:val="00542438"/>
    <w:rsid w:val="00542DA7"/>
    <w:rsid w:val="005448B4"/>
    <w:rsid w:val="005531FA"/>
    <w:rsid w:val="005632AF"/>
    <w:rsid w:val="00566BFD"/>
    <w:rsid w:val="00567DDC"/>
    <w:rsid w:val="00571C60"/>
    <w:rsid w:val="00574107"/>
    <w:rsid w:val="00581EEB"/>
    <w:rsid w:val="00586844"/>
    <w:rsid w:val="00586FDF"/>
    <w:rsid w:val="005920AB"/>
    <w:rsid w:val="005A0CC4"/>
    <w:rsid w:val="005A2461"/>
    <w:rsid w:val="005A4B1C"/>
    <w:rsid w:val="005A66E0"/>
    <w:rsid w:val="005B02FF"/>
    <w:rsid w:val="005B1394"/>
    <w:rsid w:val="005B17C9"/>
    <w:rsid w:val="005B5079"/>
    <w:rsid w:val="005B5309"/>
    <w:rsid w:val="005B56F0"/>
    <w:rsid w:val="005C4F39"/>
    <w:rsid w:val="005C6233"/>
    <w:rsid w:val="005D091C"/>
    <w:rsid w:val="005D0A90"/>
    <w:rsid w:val="005E1DDF"/>
    <w:rsid w:val="005E5C11"/>
    <w:rsid w:val="005F2B2E"/>
    <w:rsid w:val="005F7894"/>
    <w:rsid w:val="00600B83"/>
    <w:rsid w:val="00617DD7"/>
    <w:rsid w:val="00621186"/>
    <w:rsid w:val="0062348B"/>
    <w:rsid w:val="0062555B"/>
    <w:rsid w:val="006257C5"/>
    <w:rsid w:val="0062586A"/>
    <w:rsid w:val="00626656"/>
    <w:rsid w:val="0062750B"/>
    <w:rsid w:val="00632BC4"/>
    <w:rsid w:val="0064076F"/>
    <w:rsid w:val="006442C6"/>
    <w:rsid w:val="0064451A"/>
    <w:rsid w:val="006520E2"/>
    <w:rsid w:val="006531B8"/>
    <w:rsid w:val="0065578F"/>
    <w:rsid w:val="00656DF6"/>
    <w:rsid w:val="00672B33"/>
    <w:rsid w:val="00673BF1"/>
    <w:rsid w:val="00673F0C"/>
    <w:rsid w:val="006752AA"/>
    <w:rsid w:val="006803D6"/>
    <w:rsid w:val="00680480"/>
    <w:rsid w:val="00681C74"/>
    <w:rsid w:val="006867C1"/>
    <w:rsid w:val="006868CA"/>
    <w:rsid w:val="006917D7"/>
    <w:rsid w:val="006946B2"/>
    <w:rsid w:val="006A04E4"/>
    <w:rsid w:val="006A7E5C"/>
    <w:rsid w:val="006B0529"/>
    <w:rsid w:val="006B0DAD"/>
    <w:rsid w:val="006B19FA"/>
    <w:rsid w:val="006C1C9D"/>
    <w:rsid w:val="006C296F"/>
    <w:rsid w:val="006C7950"/>
    <w:rsid w:val="006D019F"/>
    <w:rsid w:val="006D12B2"/>
    <w:rsid w:val="006D4F7A"/>
    <w:rsid w:val="006D554B"/>
    <w:rsid w:val="006D655C"/>
    <w:rsid w:val="006D6584"/>
    <w:rsid w:val="006D70C2"/>
    <w:rsid w:val="006E255C"/>
    <w:rsid w:val="006E75A1"/>
    <w:rsid w:val="006F1DB0"/>
    <w:rsid w:val="006F2D80"/>
    <w:rsid w:val="007007B7"/>
    <w:rsid w:val="007067A1"/>
    <w:rsid w:val="00711A8C"/>
    <w:rsid w:val="00711C11"/>
    <w:rsid w:val="007204C9"/>
    <w:rsid w:val="007218E2"/>
    <w:rsid w:val="007232D0"/>
    <w:rsid w:val="0072746E"/>
    <w:rsid w:val="0073464E"/>
    <w:rsid w:val="007409EA"/>
    <w:rsid w:val="007417E3"/>
    <w:rsid w:val="00751FAD"/>
    <w:rsid w:val="0075291A"/>
    <w:rsid w:val="0077346D"/>
    <w:rsid w:val="00774AD2"/>
    <w:rsid w:val="007761A9"/>
    <w:rsid w:val="007845C3"/>
    <w:rsid w:val="007858B7"/>
    <w:rsid w:val="007901C4"/>
    <w:rsid w:val="007915DC"/>
    <w:rsid w:val="00793E2C"/>
    <w:rsid w:val="007953F4"/>
    <w:rsid w:val="007A016C"/>
    <w:rsid w:val="007A0301"/>
    <w:rsid w:val="007A05CD"/>
    <w:rsid w:val="007A08E8"/>
    <w:rsid w:val="007A4362"/>
    <w:rsid w:val="007A525E"/>
    <w:rsid w:val="007B00D4"/>
    <w:rsid w:val="007B3BB6"/>
    <w:rsid w:val="007B4250"/>
    <w:rsid w:val="007B43F0"/>
    <w:rsid w:val="007B7D09"/>
    <w:rsid w:val="007C1DB4"/>
    <w:rsid w:val="007C50FA"/>
    <w:rsid w:val="007C5A18"/>
    <w:rsid w:val="007C7165"/>
    <w:rsid w:val="007D3BB5"/>
    <w:rsid w:val="007D79CF"/>
    <w:rsid w:val="007E1630"/>
    <w:rsid w:val="007E26ED"/>
    <w:rsid w:val="007E62B9"/>
    <w:rsid w:val="007F14DA"/>
    <w:rsid w:val="007F3426"/>
    <w:rsid w:val="007F3A33"/>
    <w:rsid w:val="008055B6"/>
    <w:rsid w:val="00806986"/>
    <w:rsid w:val="0081301C"/>
    <w:rsid w:val="00821D55"/>
    <w:rsid w:val="00822452"/>
    <w:rsid w:val="008228F2"/>
    <w:rsid w:val="0082422C"/>
    <w:rsid w:val="008272B1"/>
    <w:rsid w:val="00830BFA"/>
    <w:rsid w:val="008322FB"/>
    <w:rsid w:val="00832DF0"/>
    <w:rsid w:val="00834B49"/>
    <w:rsid w:val="00836584"/>
    <w:rsid w:val="008367AF"/>
    <w:rsid w:val="008406F8"/>
    <w:rsid w:val="00841B1E"/>
    <w:rsid w:val="00841F84"/>
    <w:rsid w:val="00842583"/>
    <w:rsid w:val="00842B39"/>
    <w:rsid w:val="0084720F"/>
    <w:rsid w:val="008511ED"/>
    <w:rsid w:val="0085162D"/>
    <w:rsid w:val="008538C5"/>
    <w:rsid w:val="00856243"/>
    <w:rsid w:val="008619B0"/>
    <w:rsid w:val="008641AB"/>
    <w:rsid w:val="008641D3"/>
    <w:rsid w:val="008713AE"/>
    <w:rsid w:val="008761FF"/>
    <w:rsid w:val="00880C1E"/>
    <w:rsid w:val="00885585"/>
    <w:rsid w:val="00893478"/>
    <w:rsid w:val="008939C3"/>
    <w:rsid w:val="00893AE4"/>
    <w:rsid w:val="008A031B"/>
    <w:rsid w:val="008A05C1"/>
    <w:rsid w:val="008A23A5"/>
    <w:rsid w:val="008A389E"/>
    <w:rsid w:val="008A5C2C"/>
    <w:rsid w:val="008A63C1"/>
    <w:rsid w:val="008A796B"/>
    <w:rsid w:val="008B08C7"/>
    <w:rsid w:val="008B0E4A"/>
    <w:rsid w:val="008B240B"/>
    <w:rsid w:val="008B3265"/>
    <w:rsid w:val="008B424C"/>
    <w:rsid w:val="008B5DD7"/>
    <w:rsid w:val="008C2080"/>
    <w:rsid w:val="008C6BC7"/>
    <w:rsid w:val="008D10FA"/>
    <w:rsid w:val="008D3EB8"/>
    <w:rsid w:val="008D487A"/>
    <w:rsid w:val="008E1F3E"/>
    <w:rsid w:val="008E4A18"/>
    <w:rsid w:val="008F1BEC"/>
    <w:rsid w:val="008F2D83"/>
    <w:rsid w:val="008F2EC4"/>
    <w:rsid w:val="00903302"/>
    <w:rsid w:val="009047BB"/>
    <w:rsid w:val="009078C1"/>
    <w:rsid w:val="00913477"/>
    <w:rsid w:val="009159EF"/>
    <w:rsid w:val="00916676"/>
    <w:rsid w:val="00917BE0"/>
    <w:rsid w:val="00921B90"/>
    <w:rsid w:val="00922522"/>
    <w:rsid w:val="00923637"/>
    <w:rsid w:val="009252DB"/>
    <w:rsid w:val="009262C9"/>
    <w:rsid w:val="00926BF4"/>
    <w:rsid w:val="00927433"/>
    <w:rsid w:val="00933304"/>
    <w:rsid w:val="0093432A"/>
    <w:rsid w:val="00935E62"/>
    <w:rsid w:val="00937D59"/>
    <w:rsid w:val="0094016D"/>
    <w:rsid w:val="00940C48"/>
    <w:rsid w:val="00941668"/>
    <w:rsid w:val="00945C60"/>
    <w:rsid w:val="00950129"/>
    <w:rsid w:val="00952157"/>
    <w:rsid w:val="009555B7"/>
    <w:rsid w:val="009608B7"/>
    <w:rsid w:val="00963AE3"/>
    <w:rsid w:val="00967C64"/>
    <w:rsid w:val="009722C9"/>
    <w:rsid w:val="0097507D"/>
    <w:rsid w:val="0097623A"/>
    <w:rsid w:val="0097666D"/>
    <w:rsid w:val="00977F7D"/>
    <w:rsid w:val="0098099B"/>
    <w:rsid w:val="00980A7E"/>
    <w:rsid w:val="00980C5A"/>
    <w:rsid w:val="00985681"/>
    <w:rsid w:val="00985986"/>
    <w:rsid w:val="00990D8B"/>
    <w:rsid w:val="00990EE3"/>
    <w:rsid w:val="00993BF5"/>
    <w:rsid w:val="00996AE2"/>
    <w:rsid w:val="00996F65"/>
    <w:rsid w:val="00997131"/>
    <w:rsid w:val="009A3D3F"/>
    <w:rsid w:val="009A455C"/>
    <w:rsid w:val="009A7C9A"/>
    <w:rsid w:val="009B08A8"/>
    <w:rsid w:val="009B0E0F"/>
    <w:rsid w:val="009B2753"/>
    <w:rsid w:val="009B706E"/>
    <w:rsid w:val="009C1074"/>
    <w:rsid w:val="009C3FB2"/>
    <w:rsid w:val="009C7545"/>
    <w:rsid w:val="009D165A"/>
    <w:rsid w:val="009E20B5"/>
    <w:rsid w:val="009E60A8"/>
    <w:rsid w:val="009E7295"/>
    <w:rsid w:val="009E7B83"/>
    <w:rsid w:val="009F1A6D"/>
    <w:rsid w:val="009F275B"/>
    <w:rsid w:val="009F6B7C"/>
    <w:rsid w:val="009F7C73"/>
    <w:rsid w:val="00A018C5"/>
    <w:rsid w:val="00A01E10"/>
    <w:rsid w:val="00A027A5"/>
    <w:rsid w:val="00A0503C"/>
    <w:rsid w:val="00A108AD"/>
    <w:rsid w:val="00A17F09"/>
    <w:rsid w:val="00A2043C"/>
    <w:rsid w:val="00A215D1"/>
    <w:rsid w:val="00A24770"/>
    <w:rsid w:val="00A24D87"/>
    <w:rsid w:val="00A2747D"/>
    <w:rsid w:val="00A33837"/>
    <w:rsid w:val="00A40291"/>
    <w:rsid w:val="00A41D4D"/>
    <w:rsid w:val="00A41E3E"/>
    <w:rsid w:val="00A4440B"/>
    <w:rsid w:val="00A4670C"/>
    <w:rsid w:val="00A53F66"/>
    <w:rsid w:val="00A558EA"/>
    <w:rsid w:val="00A61421"/>
    <w:rsid w:val="00A618E5"/>
    <w:rsid w:val="00A64B7D"/>
    <w:rsid w:val="00A64FA2"/>
    <w:rsid w:val="00A67E23"/>
    <w:rsid w:val="00A709EC"/>
    <w:rsid w:val="00A72C87"/>
    <w:rsid w:val="00A73693"/>
    <w:rsid w:val="00A73C11"/>
    <w:rsid w:val="00A804E3"/>
    <w:rsid w:val="00A924B2"/>
    <w:rsid w:val="00A9683E"/>
    <w:rsid w:val="00AB0D94"/>
    <w:rsid w:val="00AB1C36"/>
    <w:rsid w:val="00AB2046"/>
    <w:rsid w:val="00AC2419"/>
    <w:rsid w:val="00AC28B0"/>
    <w:rsid w:val="00AC500C"/>
    <w:rsid w:val="00AC5CDA"/>
    <w:rsid w:val="00AC6370"/>
    <w:rsid w:val="00AD179E"/>
    <w:rsid w:val="00AD43B7"/>
    <w:rsid w:val="00AE011B"/>
    <w:rsid w:val="00AE49C3"/>
    <w:rsid w:val="00AE7306"/>
    <w:rsid w:val="00AF09F0"/>
    <w:rsid w:val="00AF731F"/>
    <w:rsid w:val="00AF78E3"/>
    <w:rsid w:val="00B00388"/>
    <w:rsid w:val="00B01FAE"/>
    <w:rsid w:val="00B067FD"/>
    <w:rsid w:val="00B07395"/>
    <w:rsid w:val="00B101B6"/>
    <w:rsid w:val="00B12FFB"/>
    <w:rsid w:val="00B1316D"/>
    <w:rsid w:val="00B23070"/>
    <w:rsid w:val="00B270E9"/>
    <w:rsid w:val="00B35C5D"/>
    <w:rsid w:val="00B37583"/>
    <w:rsid w:val="00B41378"/>
    <w:rsid w:val="00B4719E"/>
    <w:rsid w:val="00B51758"/>
    <w:rsid w:val="00B52957"/>
    <w:rsid w:val="00B57F86"/>
    <w:rsid w:val="00B611A1"/>
    <w:rsid w:val="00B62483"/>
    <w:rsid w:val="00B62EF7"/>
    <w:rsid w:val="00B63508"/>
    <w:rsid w:val="00B67F56"/>
    <w:rsid w:val="00B73400"/>
    <w:rsid w:val="00B73951"/>
    <w:rsid w:val="00B745FB"/>
    <w:rsid w:val="00B76008"/>
    <w:rsid w:val="00B827E1"/>
    <w:rsid w:val="00B840CE"/>
    <w:rsid w:val="00B871BF"/>
    <w:rsid w:val="00B875B0"/>
    <w:rsid w:val="00B91984"/>
    <w:rsid w:val="00B95404"/>
    <w:rsid w:val="00BA324F"/>
    <w:rsid w:val="00BA4C8B"/>
    <w:rsid w:val="00BA78E0"/>
    <w:rsid w:val="00BB20FA"/>
    <w:rsid w:val="00BB3E11"/>
    <w:rsid w:val="00BB6014"/>
    <w:rsid w:val="00BC3384"/>
    <w:rsid w:val="00BC33EE"/>
    <w:rsid w:val="00BC4148"/>
    <w:rsid w:val="00BD16A9"/>
    <w:rsid w:val="00BD4FA3"/>
    <w:rsid w:val="00BE09C3"/>
    <w:rsid w:val="00BE3110"/>
    <w:rsid w:val="00BE4F59"/>
    <w:rsid w:val="00BE7653"/>
    <w:rsid w:val="00BF3011"/>
    <w:rsid w:val="00BF45EB"/>
    <w:rsid w:val="00BF6DEC"/>
    <w:rsid w:val="00C00A82"/>
    <w:rsid w:val="00C02CB4"/>
    <w:rsid w:val="00C03556"/>
    <w:rsid w:val="00C063DE"/>
    <w:rsid w:val="00C06636"/>
    <w:rsid w:val="00C10A70"/>
    <w:rsid w:val="00C13125"/>
    <w:rsid w:val="00C1642A"/>
    <w:rsid w:val="00C17797"/>
    <w:rsid w:val="00C20546"/>
    <w:rsid w:val="00C20C35"/>
    <w:rsid w:val="00C20F0D"/>
    <w:rsid w:val="00C24701"/>
    <w:rsid w:val="00C32700"/>
    <w:rsid w:val="00C365DB"/>
    <w:rsid w:val="00C36A45"/>
    <w:rsid w:val="00C41FCC"/>
    <w:rsid w:val="00C45DF9"/>
    <w:rsid w:val="00C63894"/>
    <w:rsid w:val="00C7060C"/>
    <w:rsid w:val="00C74CB5"/>
    <w:rsid w:val="00C74E1E"/>
    <w:rsid w:val="00C75DA3"/>
    <w:rsid w:val="00C81804"/>
    <w:rsid w:val="00C82F50"/>
    <w:rsid w:val="00C857EC"/>
    <w:rsid w:val="00C91B96"/>
    <w:rsid w:val="00C95A3C"/>
    <w:rsid w:val="00CA0D5D"/>
    <w:rsid w:val="00CA1712"/>
    <w:rsid w:val="00CA3B8A"/>
    <w:rsid w:val="00CA3E60"/>
    <w:rsid w:val="00CB0C9D"/>
    <w:rsid w:val="00CB0F7C"/>
    <w:rsid w:val="00CB3399"/>
    <w:rsid w:val="00CC1A94"/>
    <w:rsid w:val="00CC380C"/>
    <w:rsid w:val="00CC3FF5"/>
    <w:rsid w:val="00CE1CFA"/>
    <w:rsid w:val="00CE1F75"/>
    <w:rsid w:val="00CE31CD"/>
    <w:rsid w:val="00CE4335"/>
    <w:rsid w:val="00CE450A"/>
    <w:rsid w:val="00CE680D"/>
    <w:rsid w:val="00CE76C9"/>
    <w:rsid w:val="00CF095B"/>
    <w:rsid w:val="00CF17D0"/>
    <w:rsid w:val="00CF63AE"/>
    <w:rsid w:val="00D009A6"/>
    <w:rsid w:val="00D02ADD"/>
    <w:rsid w:val="00D032A3"/>
    <w:rsid w:val="00D03F6C"/>
    <w:rsid w:val="00D0663C"/>
    <w:rsid w:val="00D10611"/>
    <w:rsid w:val="00D135A6"/>
    <w:rsid w:val="00D14452"/>
    <w:rsid w:val="00D14765"/>
    <w:rsid w:val="00D15DA2"/>
    <w:rsid w:val="00D1617A"/>
    <w:rsid w:val="00D21105"/>
    <w:rsid w:val="00D26DC4"/>
    <w:rsid w:val="00D26E86"/>
    <w:rsid w:val="00D32838"/>
    <w:rsid w:val="00D3588F"/>
    <w:rsid w:val="00D35AAA"/>
    <w:rsid w:val="00D42EA8"/>
    <w:rsid w:val="00D439EE"/>
    <w:rsid w:val="00D45919"/>
    <w:rsid w:val="00D50125"/>
    <w:rsid w:val="00D6516D"/>
    <w:rsid w:val="00D80196"/>
    <w:rsid w:val="00D81551"/>
    <w:rsid w:val="00D81CD1"/>
    <w:rsid w:val="00D85616"/>
    <w:rsid w:val="00D917AE"/>
    <w:rsid w:val="00D91E51"/>
    <w:rsid w:val="00D95427"/>
    <w:rsid w:val="00D9698A"/>
    <w:rsid w:val="00D97314"/>
    <w:rsid w:val="00DA34CB"/>
    <w:rsid w:val="00DA6AC0"/>
    <w:rsid w:val="00DB1CC2"/>
    <w:rsid w:val="00DB65BE"/>
    <w:rsid w:val="00DB6E37"/>
    <w:rsid w:val="00DC103C"/>
    <w:rsid w:val="00DC15A2"/>
    <w:rsid w:val="00DC21CA"/>
    <w:rsid w:val="00DC48C5"/>
    <w:rsid w:val="00DC7018"/>
    <w:rsid w:val="00DD1944"/>
    <w:rsid w:val="00DD1CBB"/>
    <w:rsid w:val="00DD28F1"/>
    <w:rsid w:val="00DD7C9E"/>
    <w:rsid w:val="00DE22CE"/>
    <w:rsid w:val="00DE4B06"/>
    <w:rsid w:val="00DF1E89"/>
    <w:rsid w:val="00DF307E"/>
    <w:rsid w:val="00DF4005"/>
    <w:rsid w:val="00DF76F9"/>
    <w:rsid w:val="00E00882"/>
    <w:rsid w:val="00E130B3"/>
    <w:rsid w:val="00E22DB3"/>
    <w:rsid w:val="00E22F3C"/>
    <w:rsid w:val="00E23324"/>
    <w:rsid w:val="00E23E0F"/>
    <w:rsid w:val="00E2790E"/>
    <w:rsid w:val="00E312C3"/>
    <w:rsid w:val="00E346DB"/>
    <w:rsid w:val="00E409F8"/>
    <w:rsid w:val="00E41D3F"/>
    <w:rsid w:val="00E45E29"/>
    <w:rsid w:val="00E51C4B"/>
    <w:rsid w:val="00E62FAB"/>
    <w:rsid w:val="00E65EFE"/>
    <w:rsid w:val="00E872ED"/>
    <w:rsid w:val="00E951EA"/>
    <w:rsid w:val="00E95EAC"/>
    <w:rsid w:val="00EA0050"/>
    <w:rsid w:val="00EA1696"/>
    <w:rsid w:val="00EA3AF5"/>
    <w:rsid w:val="00EA4E96"/>
    <w:rsid w:val="00EA70B8"/>
    <w:rsid w:val="00EB49DA"/>
    <w:rsid w:val="00EB5844"/>
    <w:rsid w:val="00EB7EC1"/>
    <w:rsid w:val="00EC4C3C"/>
    <w:rsid w:val="00EC7BF6"/>
    <w:rsid w:val="00ED11B5"/>
    <w:rsid w:val="00ED3ABB"/>
    <w:rsid w:val="00ED4E9D"/>
    <w:rsid w:val="00EE0AFA"/>
    <w:rsid w:val="00EE4C61"/>
    <w:rsid w:val="00F02DD4"/>
    <w:rsid w:val="00F062A0"/>
    <w:rsid w:val="00F111BE"/>
    <w:rsid w:val="00F11B13"/>
    <w:rsid w:val="00F12ABF"/>
    <w:rsid w:val="00F15C18"/>
    <w:rsid w:val="00F20583"/>
    <w:rsid w:val="00F26C20"/>
    <w:rsid w:val="00F30E1E"/>
    <w:rsid w:val="00F40051"/>
    <w:rsid w:val="00F41693"/>
    <w:rsid w:val="00F4204A"/>
    <w:rsid w:val="00F5072C"/>
    <w:rsid w:val="00F5141D"/>
    <w:rsid w:val="00F52D85"/>
    <w:rsid w:val="00F53F57"/>
    <w:rsid w:val="00F55F0D"/>
    <w:rsid w:val="00F56CF7"/>
    <w:rsid w:val="00F5798C"/>
    <w:rsid w:val="00F61A1B"/>
    <w:rsid w:val="00F61F75"/>
    <w:rsid w:val="00F628EA"/>
    <w:rsid w:val="00F659ED"/>
    <w:rsid w:val="00F66A81"/>
    <w:rsid w:val="00F7167E"/>
    <w:rsid w:val="00F71898"/>
    <w:rsid w:val="00F7674D"/>
    <w:rsid w:val="00F90781"/>
    <w:rsid w:val="00F90A3D"/>
    <w:rsid w:val="00F94D17"/>
    <w:rsid w:val="00F95143"/>
    <w:rsid w:val="00F95C4B"/>
    <w:rsid w:val="00F95F25"/>
    <w:rsid w:val="00FA361E"/>
    <w:rsid w:val="00FB307F"/>
    <w:rsid w:val="00FB4190"/>
    <w:rsid w:val="00FB7A94"/>
    <w:rsid w:val="00FC0AE2"/>
    <w:rsid w:val="00FC1585"/>
    <w:rsid w:val="00FC336F"/>
    <w:rsid w:val="00FC56E0"/>
    <w:rsid w:val="00FC75B9"/>
    <w:rsid w:val="00FD09AF"/>
    <w:rsid w:val="00FD4049"/>
    <w:rsid w:val="00FD69D9"/>
    <w:rsid w:val="00FD6B0F"/>
    <w:rsid w:val="00FD7779"/>
    <w:rsid w:val="00FF0F15"/>
    <w:rsid w:val="00FF1506"/>
    <w:rsid w:val="00FF1F83"/>
    <w:rsid w:val="00FF240E"/>
    <w:rsid w:val="00FF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F7DB6"/>
  <w15:chartTrackingRefBased/>
  <w15:docId w15:val="{AE4F524A-51B6-433E-AF4B-6878DECB3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2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5368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536813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536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53681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536813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242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DB65BE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B73400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01FAE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632BC4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45C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45C60"/>
    <w:rPr>
      <w:rFonts w:ascii="Courier New" w:eastAsia="Times New Roman" w:hAnsi="Courier New" w:cs="Courier New"/>
      <w:sz w:val="20"/>
      <w:szCs w:val="20"/>
      <w:lang w:eastAsia="es-ES"/>
    </w:rPr>
  </w:style>
  <w:style w:type="paragraph" w:customStyle="1" w:styleId="Default">
    <w:name w:val="Default"/>
    <w:rsid w:val="00374CC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173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7377"/>
  </w:style>
  <w:style w:type="paragraph" w:styleId="Piedepgina">
    <w:name w:val="footer"/>
    <w:basedOn w:val="Normal"/>
    <w:link w:val="PiedepginaCar"/>
    <w:uiPriority w:val="99"/>
    <w:unhideWhenUsed/>
    <w:rsid w:val="002173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377"/>
  </w:style>
  <w:style w:type="table" w:styleId="Tablaconcuadrcula">
    <w:name w:val="Table Grid"/>
    <w:basedOn w:val="Tablanormal"/>
    <w:uiPriority w:val="39"/>
    <w:rsid w:val="006D01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gkelc">
    <w:name w:val="hgkelc"/>
    <w:basedOn w:val="Fuentedeprrafopredeter"/>
    <w:rsid w:val="00933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9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206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95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305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669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727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37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87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176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5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2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6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265C3-B9EC-4404-A58E-F893905F9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7</Pages>
  <Words>1194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Borja Saiz Bustamante</dc:creator>
  <cp:keywords/>
  <dc:description/>
  <cp:lastModifiedBy>Borja Saiz Bustamante</cp:lastModifiedBy>
  <cp:revision>689</cp:revision>
  <cp:lastPrinted>2020-09-08T19:06:00Z</cp:lastPrinted>
  <dcterms:created xsi:type="dcterms:W3CDTF">2020-09-08T19:07:00Z</dcterms:created>
  <dcterms:modified xsi:type="dcterms:W3CDTF">2025-11-26T19:20:00Z</dcterms:modified>
</cp:coreProperties>
</file>