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rPr/>
      </w:pPr>
      <w:r w:rsidDel="00000000" w:rsidR="00000000" w:rsidRPr="00000000">
        <w:rPr>
          <w:rtl w:val="0"/>
        </w:rPr>
      </w:r>
    </w:p>
    <w:tbl>
      <w:tblPr>
        <w:tblStyle w:val="Table1"/>
        <w:tblW w:w="8422.5"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22.5"/>
        <w:tblGridChange w:id="0">
          <w:tblGrid>
            <w:gridCol w:w="8422.5"/>
          </w:tblGrid>
        </w:tblGridChange>
      </w:tblGrid>
      <w:tr>
        <w:trPr>
          <w:cantSplit w:val="0"/>
          <w:trHeight w:val="2400" w:hRule="atLeast"/>
          <w:tblHeader w:val="0"/>
        </w:trPr>
        <w:tc>
          <w:tcPr>
            <w:tcBorders>
              <w:top w:color="008aab" w:space="0" w:sz="8" w:val="single"/>
              <w:left w:color="008aab" w:space="0" w:sz="8" w:val="single"/>
              <w:bottom w:color="008aab" w:space="0" w:sz="8" w:val="single"/>
              <w:right w:color="008aab" w:space="0" w:sz="8" w:val="single"/>
            </w:tcBorders>
            <w:shd w:fill="008aab" w:val="clear"/>
            <w:tcMar>
              <w:top w:w="100.0" w:type="dxa"/>
              <w:left w:w="100.0" w:type="dxa"/>
              <w:bottom w:w="100.0" w:type="dxa"/>
              <w:right w:w="100.0" w:type="dxa"/>
            </w:tcMar>
            <w:vAlign w:val="center"/>
          </w:tcPr>
          <w:p w:rsidR="00000000" w:rsidDel="00000000" w:rsidP="00000000" w:rsidRDefault="00000000" w:rsidRPr="00000000" w14:paraId="00000002">
            <w:pPr>
              <w:pStyle w:val="Title"/>
              <w:rPr/>
            </w:pPr>
            <w:bookmarkStart w:colFirst="0" w:colLast="0" w:name="_ahyd488ttxl6" w:id="0"/>
            <w:bookmarkEnd w:id="0"/>
            <w:r w:rsidDel="00000000" w:rsidR="00000000" w:rsidRPr="00000000">
              <w:rPr>
                <w:rtl w:val="0"/>
              </w:rPr>
              <w:t xml:space="preserve">RETO 1</w:t>
            </w:r>
          </w:p>
          <w:p w:rsidR="00000000" w:rsidDel="00000000" w:rsidP="00000000" w:rsidRDefault="00000000" w:rsidRPr="00000000" w14:paraId="00000003">
            <w:pPr>
              <w:pStyle w:val="Title"/>
              <w:rPr/>
            </w:pPr>
            <w:bookmarkStart w:colFirst="0" w:colLast="0" w:name="_91yadt77abia" w:id="1"/>
            <w:bookmarkEnd w:id="1"/>
            <w:r w:rsidDel="00000000" w:rsidR="00000000" w:rsidRPr="00000000">
              <w:rPr>
                <w:rtl w:val="0"/>
              </w:rPr>
            </w:r>
          </w:p>
          <w:p w:rsidR="00000000" w:rsidDel="00000000" w:rsidP="00000000" w:rsidRDefault="00000000" w:rsidRPr="00000000" w14:paraId="00000004">
            <w:pPr>
              <w:pStyle w:val="Title"/>
              <w:rPr/>
            </w:pPr>
            <w:bookmarkStart w:colFirst="0" w:colLast="0" w:name="_e01ohep6t4dm" w:id="2"/>
            <w:bookmarkEnd w:id="2"/>
            <w:r w:rsidDel="00000000" w:rsidR="00000000" w:rsidRPr="00000000">
              <w:rPr>
                <w:rtl w:val="0"/>
              </w:rPr>
              <w:t xml:space="preserve">Elorrieta Vending</w:t>
            </w:r>
            <w:r w:rsidDel="00000000" w:rsidR="00000000" w:rsidRPr="00000000">
              <w:rPr>
                <w:rtl w:val="0"/>
              </w:rPr>
            </w:r>
          </w:p>
        </w:tc>
      </w:tr>
    </w:tbl>
    <w:p w:rsidR="00000000" w:rsidDel="00000000" w:rsidP="00000000" w:rsidRDefault="00000000" w:rsidRPr="00000000" w14:paraId="00000005">
      <w:pPr>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2647950</wp:posOffset>
                </wp:positionH>
                <wp:positionV relativeFrom="page">
                  <wp:posOffset>5705475</wp:posOffset>
                </wp:positionV>
                <wp:extent cx="4910138" cy="1033713"/>
                <wp:effectExtent b="0" l="0" r="0" t="0"/>
                <wp:wrapTopAndBottom distB="114300" distT="114300"/>
                <wp:docPr id="1" name=""/>
                <a:graphic>
                  <a:graphicData uri="http://schemas.microsoft.com/office/word/2010/wordprocessingGroup">
                    <wpg:wgp>
                      <wpg:cNvGrpSpPr/>
                      <wpg:grpSpPr>
                        <a:xfrm>
                          <a:off x="249475" y="4581150"/>
                          <a:ext cx="4910138" cy="1033713"/>
                          <a:chOff x="249475" y="4581150"/>
                          <a:chExt cx="8488425" cy="2147325"/>
                        </a:xfrm>
                      </wpg:grpSpPr>
                      <wps:wsp>
                        <wps:cNvSpPr txBox="1"/>
                        <wps:cNvPr id="2" name="Shape 2"/>
                        <wps:spPr>
                          <a:xfrm>
                            <a:off x="249475" y="4581150"/>
                            <a:ext cx="8487900" cy="168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nton" w:cs="Anton" w:eastAsia="Anton" w:hAnsi="Anton"/>
                                  <w:b w:val="0"/>
                                  <w:i w:val="0"/>
                                  <w:smallCaps w:val="0"/>
                                  <w:strike w:val="0"/>
                                  <w:color w:val="000000"/>
                                  <w:sz w:val="96"/>
                                  <w:vertAlign w:val="baseline"/>
                                </w:rPr>
                                <w:t xml:space="preserve">DESARROLLO DE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nton" w:cs="Anton" w:eastAsia="Anton" w:hAnsi="Anton"/>
                                  <w:b w:val="0"/>
                                  <w:i w:val="0"/>
                                  <w:smallCaps w:val="0"/>
                                  <w:strike w:val="0"/>
                                  <w:color w:val="000000"/>
                                  <w:sz w:val="96"/>
                                  <w:vertAlign w:val="baseline"/>
                                </w:rPr>
                              </w:r>
                              <w:r w:rsidDel="00000000" w:rsidR="00000000" w:rsidRPr="00000000">
                                <w:rPr>
                                  <w:rFonts w:ascii="Anton" w:cs="Anton" w:eastAsia="Anton" w:hAnsi="Anton"/>
                                  <w:b w:val="0"/>
                                  <w:i w:val="0"/>
                                  <w:smallCaps w:val="0"/>
                                  <w:strike w:val="0"/>
                                  <w:color w:val="000000"/>
                                  <w:sz w:val="96"/>
                                  <w:vertAlign w:val="baseline"/>
                                </w:rPr>
                                <w:t xml:space="preserve">APLICACIONES MULTIPLATAFORMA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nton" w:cs="Anton" w:eastAsia="Anton" w:hAnsi="Anton"/>
                                  <w:b w:val="0"/>
                                  <w:i w:val="0"/>
                                  <w:smallCaps w:val="0"/>
                                  <w:strike w:val="0"/>
                                  <w:color w:val="000000"/>
                                  <w:sz w:val="96"/>
                                  <w:vertAlign w:val="baseline"/>
                                </w:rPr>
                              </w:r>
                            </w:p>
                          </w:txbxContent>
                        </wps:txbx>
                        <wps:bodyPr anchorCtr="0" anchor="t" bIns="91425" lIns="91425" spcFirstLastPara="1" rIns="91425" wrap="square" tIns="91425">
                          <a:noAutofit/>
                        </wps:bodyPr>
                      </wps:wsp>
                      <wps:wsp>
                        <wps:cNvCnPr/>
                        <wps:spPr>
                          <a:xfrm flipH="1" rot="10800000">
                            <a:off x="4082475" y="4889550"/>
                            <a:ext cx="4654500" cy="37500"/>
                          </a:xfrm>
                          <a:prstGeom prst="straightConnector1">
                            <a:avLst/>
                          </a:prstGeom>
                          <a:noFill/>
                          <a:ln cap="flat" cmpd="sng" w="228600">
                            <a:solidFill>
                              <a:srgbClr val="008AAB"/>
                            </a:solidFill>
                            <a:prstDash val="solid"/>
                            <a:round/>
                            <a:headEnd len="med" w="med" type="none"/>
                            <a:tailEnd len="med" w="med" type="none"/>
                          </a:ln>
                        </wps:spPr>
                        <wps:bodyPr anchorCtr="0" anchor="ctr" bIns="91425" lIns="91425" spcFirstLastPara="1" rIns="91425" wrap="square" tIns="91425">
                          <a:noAutofit/>
                        </wps:bodyPr>
                      </wps:wsp>
                      <wps:wsp>
                        <wps:cNvCnPr/>
                        <wps:spPr>
                          <a:xfrm>
                            <a:off x="8054175" y="5610550"/>
                            <a:ext cx="683100" cy="0"/>
                          </a:xfrm>
                          <a:prstGeom prst="straightConnector1">
                            <a:avLst/>
                          </a:prstGeom>
                          <a:noFill/>
                          <a:ln cap="flat" cmpd="sng" w="228600">
                            <a:solidFill>
                              <a:srgbClr val="008AAB"/>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page">
                  <wp:posOffset>2647950</wp:posOffset>
                </wp:positionH>
                <wp:positionV relativeFrom="page">
                  <wp:posOffset>5705475</wp:posOffset>
                </wp:positionV>
                <wp:extent cx="4910138" cy="1033713"/>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910138" cy="1033713"/>
                        </a:xfrm>
                        <a:prstGeom prst="rect"/>
                        <a:ln/>
                      </pic:spPr>
                    </pic:pic>
                  </a:graphicData>
                </a:graphic>
              </wp:anchor>
            </w:drawing>
          </mc:Fallback>
        </mc:AlternateContent>
      </w:r>
      <w:r w:rsidDel="00000000" w:rsidR="00000000" w:rsidRPr="00000000">
        <w:rPr/>
        <w:drawing>
          <wp:anchor allowOverlap="1" behindDoc="0" distB="114300" distT="114300" distL="114300" distR="114300" hidden="0" layoutInCell="1" locked="0" relativeHeight="0" simplePos="0">
            <wp:simplePos x="0" y="0"/>
            <wp:positionH relativeFrom="page">
              <wp:posOffset>5267325</wp:posOffset>
            </wp:positionH>
            <wp:positionV relativeFrom="page">
              <wp:posOffset>9324975</wp:posOffset>
            </wp:positionV>
            <wp:extent cx="1312946" cy="461963"/>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12946" cy="461963"/>
                    </a:xfrm>
                    <a:prstGeom prst="rect"/>
                    <a:ln/>
                  </pic:spPr>
                </pic:pic>
              </a:graphicData>
            </a:graphic>
          </wp:anchor>
        </w:drawing>
      </w: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561975</wp:posOffset>
                </wp:positionH>
                <wp:positionV relativeFrom="page">
                  <wp:posOffset>3152775</wp:posOffset>
                </wp:positionV>
                <wp:extent cx="571500" cy="6781800"/>
                <wp:effectExtent b="0" l="0" r="0" t="0"/>
                <wp:wrapNone/>
                <wp:docPr id="2" name=""/>
                <a:graphic>
                  <a:graphicData uri="http://schemas.microsoft.com/office/word/2010/wordprocessingShape">
                    <wps:wsp>
                      <wps:cNvSpPr txBox="1"/>
                      <wps:cNvPr id="5" name="Shape 5"/>
                      <wps:spPr>
                        <a:xfrm rot="-5400000">
                          <a:off x="-1959025" y="3088975"/>
                          <a:ext cx="6810900" cy="555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aven Pro" w:cs="Maven Pro" w:eastAsia="Maven Pro" w:hAnsi="Maven Pro"/>
                                <w:b w:val="1"/>
                                <w:i w:val="0"/>
                                <w:smallCaps w:val="0"/>
                                <w:strike w:val="0"/>
                                <w:color w:val="008aab"/>
                                <w:sz w:val="38"/>
                                <w:vertAlign w:val="baseline"/>
                              </w:rPr>
                              <w:t xml:space="preserve">1º Ciclo Formativo de Grado Superior - Informática</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561975</wp:posOffset>
                </wp:positionH>
                <wp:positionV relativeFrom="page">
                  <wp:posOffset>3152775</wp:posOffset>
                </wp:positionV>
                <wp:extent cx="571500" cy="6781800"/>
                <wp:effectExtent b="0" l="0" r="0" t="0"/>
                <wp:wrapNone/>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1500" cy="67818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2"/>
        <w:tblpPr w:leftFromText="180" w:rightFromText="180" w:topFromText="180" w:bottomFromText="180" w:vertAnchor="text" w:horzAnchor="text" w:tblpX="0" w:tblpY="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008aab" w:val="clear"/>
            <w:vAlign w:val="center"/>
          </w:tcPr>
          <w:p w:rsidR="00000000" w:rsidDel="00000000" w:rsidP="00000000" w:rsidRDefault="00000000" w:rsidRPr="00000000" w14:paraId="00000007">
            <w:pPr>
              <w:pStyle w:val="Heading1"/>
              <w:rPr>
                <w:shd w:fill="008aab" w:val="clear"/>
              </w:rPr>
            </w:pPr>
            <w:bookmarkStart w:colFirst="0" w:colLast="0" w:name="_akbsurmblm5q" w:id="3"/>
            <w:bookmarkEnd w:id="3"/>
            <w:r w:rsidDel="00000000" w:rsidR="00000000" w:rsidRPr="00000000">
              <w:rPr>
                <w:rtl w:val="0"/>
              </w:rPr>
              <w:t xml:space="preserve">Enunciado del reto</w:t>
            </w:r>
            <w:r w:rsidDel="00000000" w:rsidR="00000000" w:rsidRPr="00000000">
              <w:rPr>
                <w:rtl w:val="0"/>
              </w:rPr>
            </w:r>
          </w:p>
        </w:tc>
      </w:tr>
    </w:tbl>
    <w:p w:rsidR="00000000" w:rsidDel="00000000" w:rsidP="00000000" w:rsidRDefault="00000000" w:rsidRPr="00000000" w14:paraId="00000008">
      <w:pPr>
        <w:rPr/>
      </w:pPr>
      <w:r w:rsidDel="00000000" w:rsidR="00000000" w:rsidRPr="00000000">
        <w:rPr>
          <w:rtl w:val="0"/>
        </w:rPr>
        <w:t xml:space="preserve">El dueño de la empresa Elorrieta-Vending se ha puesto en contacto con nosotros para renovar por completo su funcionamiento. En concreto, quiere renovar el software que utilizan sus máquinas de vending, crear una web para atraer a más clientes y buscar una forma automatizada para gestionar los empleados.</w:t>
      </w:r>
    </w:p>
    <w:p w:rsidR="00000000" w:rsidDel="00000000" w:rsidP="00000000" w:rsidRDefault="00000000" w:rsidRPr="00000000" w14:paraId="00000009">
      <w:pPr>
        <w:rPr/>
      </w:pPr>
      <w:r w:rsidDel="00000000" w:rsidR="00000000" w:rsidRPr="00000000">
        <w:rPr>
          <w:rtl w:val="0"/>
        </w:rPr>
        <w:t xml:space="preserve">Para ello, debemos implementar un nuevo software más intuitivo para el cliente, se basará en un entorno gráfico con imágenes en el que se mostrará de forma intuitiva tanto los productos que se seleccionan, como el coste total y los cambios a devolver y recoger por el cliente. Además, el dueño nos ha pedido que sus empleados puedan administrar los productos y precios a través de la consola de administración.</w:t>
      </w:r>
    </w:p>
    <w:p w:rsidR="00000000" w:rsidDel="00000000" w:rsidP="00000000" w:rsidRDefault="00000000" w:rsidRPr="00000000" w14:paraId="0000000A">
      <w:pPr>
        <w:rPr/>
      </w:pPr>
      <w:r w:rsidDel="00000000" w:rsidR="00000000" w:rsidRPr="00000000">
        <w:rPr>
          <w:rtl w:val="0"/>
        </w:rPr>
        <w:t xml:space="preserve">Antes de la implementación del software, se requiere que entreguemos los diferentes flujos que tendrá el programa para ser validados por los empleados. Una vez entregados, se nos dará la confirmación para la creación del programa final.</w:t>
      </w:r>
    </w:p>
    <w:p w:rsidR="00000000" w:rsidDel="00000000" w:rsidP="00000000" w:rsidRDefault="00000000" w:rsidRPr="00000000" w14:paraId="0000000B">
      <w:pPr>
        <w:rPr/>
      </w:pPr>
      <w:r w:rsidDel="00000000" w:rsidR="00000000" w:rsidRPr="00000000">
        <w:rPr>
          <w:rtl w:val="0"/>
        </w:rPr>
        <w:t xml:space="preserve">Finalmente, se nos deberá entregar la documentación asociada al programa junto con algunas pruebas para comprobar su fiabilidad.</w:t>
      </w:r>
    </w:p>
    <w:p w:rsidR="00000000" w:rsidDel="00000000" w:rsidP="00000000" w:rsidRDefault="00000000" w:rsidRPr="00000000" w14:paraId="0000000C">
      <w:pPr>
        <w:rPr/>
      </w:pPr>
      <w:r w:rsidDel="00000000" w:rsidR="00000000" w:rsidRPr="00000000">
        <w:rPr>
          <w:rtl w:val="0"/>
        </w:rPr>
        <w:t xml:space="preserve">De cara a facilitar la visibilidad de la empresa y las ventas se va a desarrollar un sitio web estático que contenga cómo mínimo la siguiente información:</w:t>
      </w:r>
    </w:p>
    <w:p w:rsidR="00000000" w:rsidDel="00000000" w:rsidP="00000000" w:rsidRDefault="00000000" w:rsidRPr="00000000" w14:paraId="0000000D">
      <w:pPr>
        <w:numPr>
          <w:ilvl w:val="0"/>
          <w:numId w:val="1"/>
        </w:numPr>
        <w:spacing w:after="0" w:afterAutospacing="0"/>
        <w:ind w:left="720" w:hanging="360"/>
        <w:rPr>
          <w:u w:val="none"/>
        </w:rPr>
      </w:pPr>
      <w:r w:rsidDel="00000000" w:rsidR="00000000" w:rsidRPr="00000000">
        <w:rPr>
          <w:rtl w:val="0"/>
        </w:rPr>
        <w:t xml:space="preserve">Información sobre Elorrieta-Vending, donde aparece información importante del negocio.</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Cartera de productos, con sus fotos, descripciones, precios y opciones de compra.</w:t>
      </w:r>
    </w:p>
    <w:p w:rsidR="00000000" w:rsidDel="00000000" w:rsidP="00000000" w:rsidRDefault="00000000" w:rsidRPr="00000000" w14:paraId="0000000F">
      <w:pPr>
        <w:numPr>
          <w:ilvl w:val="0"/>
          <w:numId w:val="1"/>
        </w:numPr>
        <w:spacing w:before="0" w:beforeAutospacing="0"/>
        <w:ind w:left="720" w:hanging="360"/>
        <w:rPr>
          <w:u w:val="none"/>
        </w:rPr>
      </w:pPr>
      <w:r w:rsidDel="00000000" w:rsidR="00000000" w:rsidRPr="00000000">
        <w:rPr>
          <w:rtl w:val="0"/>
        </w:rPr>
        <w:t xml:space="preserve">Lista de los diferentes puntos físicos de venta con sus características que son gestionados por Elorrieta-Vending.</w:t>
      </w:r>
    </w:p>
    <w:p w:rsidR="00000000" w:rsidDel="00000000" w:rsidP="00000000" w:rsidRDefault="00000000" w:rsidRPr="00000000" w14:paraId="00000010">
      <w:pPr>
        <w:rPr/>
      </w:pPr>
      <w:r w:rsidDel="00000000" w:rsidR="00000000" w:rsidRPr="00000000">
        <w:rPr>
          <w:rtl w:val="0"/>
        </w:rPr>
        <w:t xml:space="preserve">Además, hay que tener en cuenta que Internet es un mercado muy competitivo y para ganarse la confianza del cliente el diseño de la web debe ser atractivo y transmitir la marca y valores de Elorrieta-Vending. La accesibilidad web, la usabilidad y el equilibrio entre estética y funcionalidad se deben conseguir adaptando el sitio web a los diferentes dispositivos.</w:t>
      </w:r>
    </w:p>
    <w:p w:rsidR="00000000" w:rsidDel="00000000" w:rsidP="00000000" w:rsidRDefault="00000000" w:rsidRPr="00000000" w14:paraId="00000011">
      <w:pPr>
        <w:rPr/>
      </w:pPr>
      <w:r w:rsidDel="00000000" w:rsidR="00000000" w:rsidRPr="00000000">
        <w:rPr>
          <w:rtl w:val="0"/>
        </w:rPr>
        <w:t xml:space="preserve">En relación a la gestión interna, la empresa está evaluando si es el momento de invertir en un sistema de gestión de datos de los empleados. De hecho, tienen que contratar nuevos empleados para gestionar nuevos software y datos, y la gestión de los recursos humanos se vuelve complicada.</w:t>
      </w:r>
    </w:p>
    <w:p w:rsidR="00000000" w:rsidDel="00000000" w:rsidP="00000000" w:rsidRDefault="00000000" w:rsidRPr="00000000" w14:paraId="00000012">
      <w:pPr>
        <w:rPr/>
      </w:pPr>
      <w:r w:rsidDel="00000000" w:rsidR="00000000" w:rsidRPr="00000000">
        <w:rPr>
          <w:rtl w:val="0"/>
        </w:rPr>
        <w:t xml:space="preserve">Por un lado, utilizan hojas de cálculo para la gestión diaria y han contratado una asesoría financiera para gestionar nóminas y contratos, pero también sus servicios son cada vez más caros.</w:t>
      </w:r>
    </w:p>
    <w:p w:rsidR="00000000" w:rsidDel="00000000" w:rsidP="00000000" w:rsidRDefault="00000000" w:rsidRPr="00000000" w14:paraId="00000013">
      <w:pPr>
        <w:rPr/>
      </w:pPr>
      <w:r w:rsidDel="00000000" w:rsidR="00000000" w:rsidRPr="00000000">
        <w:rPr>
          <w:rtl w:val="0"/>
        </w:rPr>
        <w:t xml:space="preserve">Por otro lado, si la propia empresa cuenta con un sistema que permita la gestión de empleados, quizás reduzcan costes en el futuro.</w:t>
      </w:r>
    </w:p>
    <w:p w:rsidR="00000000" w:rsidDel="00000000" w:rsidP="00000000" w:rsidRDefault="00000000" w:rsidRPr="00000000" w14:paraId="00000014">
      <w:pPr>
        <w:rPr/>
      </w:pPr>
      <w:r w:rsidDel="00000000" w:rsidR="00000000" w:rsidRPr="00000000">
        <w:rPr>
          <w:rtl w:val="0"/>
        </w:rPr>
        <w:t xml:space="preserve">Esta situación genera grandes dudas al dueño. Por eso quiere ver cómo sería el diseño de una base de datos que sería necesaria para la gestión de personal.</w:t>
      </w:r>
    </w:p>
    <w:p w:rsidR="00000000" w:rsidDel="00000000" w:rsidP="00000000" w:rsidRDefault="00000000" w:rsidRPr="00000000" w14:paraId="00000015">
      <w:pPr>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aven Pro">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Style w:val="Subtitle"/>
      <w:pageBreakBefore w:val="0"/>
      <w:jc w:val="center"/>
      <w:rPr>
        <w:i w:val="0"/>
        <w:color w:val="026286"/>
        <w:sz w:val="18"/>
        <w:szCs w:val="18"/>
      </w:rPr>
    </w:pPr>
    <w:bookmarkStart w:colFirst="0" w:colLast="0" w:name="_2m6odvtd88le" w:id="7"/>
    <w:bookmarkEnd w:id="7"/>
    <w:r w:rsidDel="00000000" w:rsidR="00000000" w:rsidRPr="00000000">
      <w:rPr>
        <w:i w:val="0"/>
        <w:color w:val="026286"/>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4714875</wp:posOffset>
          </wp:positionH>
          <wp:positionV relativeFrom="paragraph">
            <wp:posOffset>-100199</wp:posOffset>
          </wp:positionV>
          <wp:extent cx="1030135" cy="360000"/>
          <wp:effectExtent b="0" l="0" r="0" t="0"/>
          <wp:wrapNone/>
          <wp:docPr id="6" name="image1.png"/>
          <a:graphic>
            <a:graphicData uri="http://schemas.openxmlformats.org/drawingml/2006/picture">
              <pic:pic>
                <pic:nvPicPr>
                  <pic:cNvPr id="0" name="image1.png"/>
                  <pic:cNvPicPr preferRelativeResize="0"/>
                </pic:nvPicPr>
                <pic:blipFill>
                  <a:blip r:embed="rId1">
                    <a:alphaModFix amt="60000"/>
                  </a:blip>
                  <a:srcRect b="0" l="0" r="0" t="0"/>
                  <a:stretch>
                    <a:fillRect/>
                  </a:stretch>
                </pic:blipFill>
                <pic:spPr>
                  <a:xfrm>
                    <a:off x="0" y="0"/>
                    <a:ext cx="1030135" cy="36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-100199</wp:posOffset>
          </wp:positionV>
          <wp:extent cx="1368713" cy="360000"/>
          <wp:effectExtent b="0" l="0" r="0" t="0"/>
          <wp:wrapNone/>
          <wp:docPr id="5" name="image2.jpg"/>
          <a:graphic>
            <a:graphicData uri="http://schemas.openxmlformats.org/drawingml/2006/picture">
              <pic:pic>
                <pic:nvPicPr>
                  <pic:cNvPr id="0" name="image2.jpg"/>
                  <pic:cNvPicPr preferRelativeResize="0"/>
                </pic:nvPicPr>
                <pic:blipFill>
                  <a:blip r:embed="rId2">
                    <a:alphaModFix amt="60000"/>
                  </a:blip>
                  <a:srcRect b="0" l="0" r="-2538" t="0"/>
                  <a:stretch>
                    <a:fillRect/>
                  </a:stretch>
                </pic:blipFill>
                <pic:spPr>
                  <a:xfrm>
                    <a:off x="0" y="0"/>
                    <a:ext cx="1368713" cy="3600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Style w:val="Subtitle"/>
      <w:pageBreakBefore w:val="0"/>
      <w:rPr>
        <w:sz w:val="20"/>
        <w:szCs w:val="20"/>
      </w:rPr>
    </w:pPr>
    <w:bookmarkStart w:colFirst="0" w:colLast="0" w:name="_m7l9za5ciau3" w:id="4"/>
    <w:bookmarkEnd w:id="4"/>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900"/>
      <w:tblGridChange w:id="0">
        <w:tblGrid>
          <w:gridCol w:w="5100"/>
          <w:gridCol w:w="3900"/>
        </w:tblGrid>
      </w:tblGridChange>
    </w:tblGrid>
    <w:tr>
      <w:trPr>
        <w:cantSplit w:val="0"/>
        <w:trHeight w:val="270" w:hRule="atLeast"/>
        <w:tblHeader w:val="0"/>
      </w:trPr>
      <w:tc>
        <w:tcPr>
          <w:tcBorders>
            <w:top w:color="000000" w:space="0" w:sz="0" w:val="nil"/>
            <w:left w:color="000000" w:space="0" w:sz="0" w:val="nil"/>
            <w:bottom w:color="999999"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pStyle w:val="Subtitle"/>
            <w:pageBreakBefore w:val="0"/>
            <w:widowControl w:val="0"/>
            <w:spacing w:after="0" w:before="0" w:line="240" w:lineRule="auto"/>
            <w:rPr>
              <w:sz w:val="20"/>
              <w:szCs w:val="20"/>
            </w:rPr>
          </w:pPr>
          <w:bookmarkStart w:colFirst="0" w:colLast="0" w:name="_maqo65fc26tl" w:id="5"/>
          <w:bookmarkEnd w:id="5"/>
          <w:r w:rsidDel="00000000" w:rsidR="00000000" w:rsidRPr="00000000">
            <w:rPr>
              <w:sz w:val="20"/>
              <w:szCs w:val="20"/>
              <w:rtl w:val="0"/>
            </w:rPr>
            <w:t xml:space="preserve">1º Curso Desarrollo de Aplicaciones Multiplataforma</w:t>
          </w:r>
        </w:p>
      </w:tc>
      <w:tc>
        <w:tcPr>
          <w:tcBorders>
            <w:top w:color="000000" w:space="0" w:sz="0" w:val="nil"/>
            <w:left w:color="000000" w:space="0" w:sz="0" w:val="nil"/>
            <w:bottom w:color="999999" w:space="0" w:sz="4"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8">
          <w:pPr>
            <w:pStyle w:val="Subtitle"/>
            <w:pageBreakBefore w:val="0"/>
            <w:widowControl w:val="0"/>
            <w:spacing w:after="0" w:before="0" w:line="240" w:lineRule="auto"/>
            <w:jc w:val="right"/>
            <w:rPr>
              <w:sz w:val="20"/>
              <w:szCs w:val="20"/>
            </w:rPr>
          </w:pPr>
          <w:bookmarkStart w:colFirst="0" w:colLast="0" w:name="_maqo65fc26tl" w:id="5"/>
          <w:bookmarkEnd w:id="5"/>
          <w:r w:rsidDel="00000000" w:rsidR="00000000" w:rsidRPr="00000000">
            <w:rPr>
              <w:sz w:val="20"/>
              <w:szCs w:val="20"/>
              <w:rtl w:val="0"/>
            </w:rPr>
            <w:t xml:space="preserve">Reto 1 - Elorrieta Vending</w:t>
          </w:r>
        </w:p>
      </w:tc>
    </w:tr>
  </w:tbl>
  <w:p w:rsidR="00000000" w:rsidDel="00000000" w:rsidP="00000000" w:rsidRDefault="00000000" w:rsidRPr="00000000" w14:paraId="00000019">
    <w:pPr>
      <w:pStyle w:val="Subtitle"/>
      <w:pageBreakBefore w:val="0"/>
      <w:rPr>
        <w:sz w:val="20"/>
        <w:szCs w:val="20"/>
      </w:rPr>
    </w:pPr>
    <w:bookmarkStart w:colFirst="0" w:colLast="0" w:name="_wkagkoqygd7m" w:id="6"/>
    <w:bookmarkEnd w:id="6"/>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3790950</wp:posOffset>
          </wp:positionH>
          <wp:positionV relativeFrom="paragraph">
            <wp:posOffset>1</wp:posOffset>
          </wp:positionV>
          <wp:extent cx="1875512" cy="576000"/>
          <wp:effectExtent b="0" l="0" r="0" t="0"/>
          <wp:wrapNone/>
          <wp:docPr id="7" name="image2.jpg"/>
          <a:graphic>
            <a:graphicData uri="http://schemas.openxmlformats.org/drawingml/2006/picture">
              <pic:pic>
                <pic:nvPicPr>
                  <pic:cNvPr id="0" name="image2.jpg"/>
                  <pic:cNvPicPr preferRelativeResize="0"/>
                </pic:nvPicPr>
                <pic:blipFill>
                  <a:blip r:embed="rId1"/>
                  <a:srcRect b="-16894" l="0" r="-2538" t="0"/>
                  <a:stretch>
                    <a:fillRect/>
                  </a:stretch>
                </pic:blipFill>
                <pic:spPr>
                  <a:xfrm>
                    <a:off x="0" y="0"/>
                    <a:ext cx="1875512" cy="576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wp:posOffset>
          </wp:positionV>
          <wp:extent cx="2082732" cy="576000"/>
          <wp:effectExtent b="0" l="0" r="0" t="0"/>
          <wp:wrapNone/>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2082732" cy="576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_GB"/>
      </w:rPr>
    </w:rPrDefault>
    <w:pPrDefault>
      <w:pPr>
        <w:spacing w:after="200"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left"/>
    </w:pPr>
    <w:rPr>
      <w:b w:val="1"/>
      <w:color w:val="ffffff"/>
      <w:sz w:val="36"/>
      <w:szCs w:val="36"/>
    </w:rPr>
  </w:style>
  <w:style w:type="paragraph" w:styleId="Heading2">
    <w:name w:val="heading 2"/>
    <w:basedOn w:val="Normal"/>
    <w:next w:val="Normal"/>
    <w:pPr>
      <w:keepNext w:val="1"/>
      <w:keepLines w:val="1"/>
    </w:pPr>
    <w:rPr>
      <w:b w:val="1"/>
      <w:color w:val="3cb4e5"/>
      <w:sz w:val="30"/>
      <w:szCs w:val="30"/>
    </w:rPr>
  </w:style>
  <w:style w:type="paragraph" w:styleId="Heading3">
    <w:name w:val="heading 3"/>
    <w:basedOn w:val="Normal"/>
    <w:next w:val="Normal"/>
    <w:pPr>
      <w:keepNext w:val="1"/>
      <w:keepLines w:val="1"/>
    </w:pPr>
    <w:rPr>
      <w:b w:val="1"/>
      <w:color w:val="211261"/>
      <w:sz w:val="26"/>
      <w:szCs w:val="26"/>
    </w:rPr>
  </w:style>
  <w:style w:type="paragraph" w:styleId="Heading4">
    <w:name w:val="heading 4"/>
    <w:basedOn w:val="Normal"/>
    <w:next w:val="Normal"/>
    <w:pPr>
      <w:keepNext w:val="1"/>
      <w:keepLines w:val="1"/>
      <w:spacing w:after="80" w:before="280" w:lineRule="auto"/>
    </w:pPr>
    <w:rPr>
      <w:b w:val="1"/>
      <w:color w:val="ed127b"/>
    </w:rPr>
  </w:style>
  <w:style w:type="paragraph" w:styleId="Heading5">
    <w:name w:val="heading 5"/>
    <w:basedOn w:val="Normal"/>
    <w:next w:val="Normal"/>
    <w:pPr>
      <w:keepNext w:val="1"/>
      <w:keepLines w:val="1"/>
      <w:spacing w:after="80" w:before="240" w:lineRule="auto"/>
    </w:pPr>
    <w:rPr>
      <w:color w:val="40b93c"/>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0" w:before="0" w:line="240" w:lineRule="auto"/>
      <w:jc w:val="center"/>
    </w:pPr>
    <w:rPr>
      <w:rFonts w:ascii="Maven Pro" w:cs="Maven Pro" w:eastAsia="Maven Pro" w:hAnsi="Maven Pro"/>
      <w:b w:val="1"/>
      <w:color w:val="ffffff"/>
      <w:sz w:val="56"/>
      <w:szCs w:val="56"/>
    </w:rPr>
  </w:style>
  <w:style w:type="paragraph" w:styleId="Subtitle">
    <w:name w:val="Subtitle"/>
    <w:basedOn w:val="Normal"/>
    <w:next w:val="Normal"/>
    <w:pPr>
      <w:keepNext w:val="1"/>
      <w:keepLines w:val="1"/>
      <w:pageBreakBefore w:val="0"/>
      <w:spacing w:after="0" w:before="0" w:line="240" w:lineRule="auto"/>
    </w:pPr>
    <w:rPr>
      <w:i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