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BB9E4" w14:textId="77777777" w:rsidR="002D530E" w:rsidRDefault="002D530E" w:rsidP="002D530E">
      <w:pPr>
        <w:jc w:val="center"/>
        <w:rPr>
          <w:b/>
          <w:sz w:val="44"/>
        </w:rPr>
      </w:pPr>
    </w:p>
    <w:p w14:paraId="74873DCA" w14:textId="77777777" w:rsidR="002D530E" w:rsidRDefault="002D530E" w:rsidP="002D530E">
      <w:pPr>
        <w:jc w:val="center"/>
        <w:rPr>
          <w:b/>
          <w:sz w:val="44"/>
        </w:rPr>
      </w:pPr>
    </w:p>
    <w:p w14:paraId="035A56B0" w14:textId="77777777" w:rsidR="002D530E" w:rsidRDefault="002D530E" w:rsidP="002D530E">
      <w:pPr>
        <w:rPr>
          <w:b/>
          <w:sz w:val="44"/>
        </w:rPr>
      </w:pPr>
    </w:p>
    <w:p w14:paraId="3BBC4B6B" w14:textId="77777777" w:rsidR="002D530E" w:rsidRDefault="002D530E" w:rsidP="002D530E">
      <w:pPr>
        <w:jc w:val="center"/>
        <w:rPr>
          <w:b/>
          <w:sz w:val="44"/>
        </w:rPr>
      </w:pPr>
    </w:p>
    <w:p w14:paraId="41A62B87" w14:textId="77777777" w:rsidR="002D530E" w:rsidRDefault="002D530E" w:rsidP="002D530E">
      <w:pPr>
        <w:jc w:val="center"/>
        <w:rPr>
          <w:b/>
          <w:sz w:val="44"/>
        </w:rPr>
      </w:pPr>
    </w:p>
    <w:p w14:paraId="1EE0A3DA" w14:textId="77777777" w:rsidR="002D530E" w:rsidRDefault="002D530E" w:rsidP="002D530E">
      <w:pPr>
        <w:jc w:val="center"/>
        <w:rPr>
          <w:b/>
          <w:sz w:val="44"/>
        </w:rPr>
      </w:pPr>
    </w:p>
    <w:p w14:paraId="2AFA9273" w14:textId="0A7BA8D4" w:rsidR="002D530E" w:rsidRPr="002D530E" w:rsidRDefault="00634A89" w:rsidP="002D530E">
      <w:pPr>
        <w:jc w:val="center"/>
        <w:rPr>
          <w:b/>
          <w:sz w:val="48"/>
        </w:rPr>
      </w:pPr>
      <w:r>
        <w:rPr>
          <w:b/>
          <w:sz w:val="48"/>
        </w:rPr>
        <w:t xml:space="preserve">UNIDAD </w:t>
      </w:r>
      <w:r w:rsidR="008A1F1D">
        <w:rPr>
          <w:b/>
          <w:sz w:val="48"/>
        </w:rPr>
        <w:t>2</w:t>
      </w:r>
      <w:r w:rsidR="00B105DD">
        <w:rPr>
          <w:b/>
          <w:sz w:val="48"/>
        </w:rPr>
        <w:t>. MATERIAL DESCARGABLE 1</w:t>
      </w:r>
    </w:p>
    <w:p w14:paraId="69D11EB7" w14:textId="637C8FE1" w:rsidR="002D530E" w:rsidRPr="002D530E" w:rsidRDefault="00634A89" w:rsidP="002D530E">
      <w:pPr>
        <w:jc w:val="center"/>
        <w:rPr>
          <w:b/>
          <w:sz w:val="48"/>
        </w:rPr>
      </w:pPr>
      <w:r>
        <w:rPr>
          <w:b/>
          <w:sz w:val="48"/>
        </w:rPr>
        <w:t>SOSTENIBILIDAD APLICADA AL SISTEMA PRODUCTIVO</w:t>
      </w:r>
    </w:p>
    <w:p w14:paraId="169443A0" w14:textId="70CBDB28" w:rsidR="002D530E" w:rsidRDefault="002D530E" w:rsidP="002D530E">
      <w:pPr>
        <w:jc w:val="center"/>
        <w:rPr>
          <w:sz w:val="44"/>
        </w:rPr>
      </w:pPr>
      <w:r w:rsidRPr="002D530E">
        <w:rPr>
          <w:sz w:val="36"/>
        </w:rPr>
        <w:t>A</w:t>
      </w:r>
      <w:r w:rsidR="00634A89">
        <w:rPr>
          <w:sz w:val="36"/>
        </w:rPr>
        <w:t xml:space="preserve">sunción </w:t>
      </w:r>
      <w:r w:rsidR="00634A89" w:rsidRPr="00634A89">
        <w:rPr>
          <w:sz w:val="36"/>
          <w:szCs w:val="36"/>
        </w:rPr>
        <w:t>León</w:t>
      </w:r>
      <w:r w:rsidRPr="00634A89">
        <w:rPr>
          <w:sz w:val="36"/>
          <w:szCs w:val="36"/>
        </w:rPr>
        <w:t xml:space="preserve"> </w:t>
      </w:r>
      <w:r w:rsidR="00634A89" w:rsidRPr="00634A89">
        <w:rPr>
          <w:sz w:val="36"/>
          <w:szCs w:val="36"/>
        </w:rPr>
        <w:t>Blasco</w:t>
      </w:r>
    </w:p>
    <w:p w14:paraId="50F30F3D" w14:textId="4C4DA8DB" w:rsidR="002D530E" w:rsidRDefault="002D530E" w:rsidP="002D530E">
      <w:pPr>
        <w:jc w:val="center"/>
        <w:rPr>
          <w:sz w:val="44"/>
        </w:rPr>
      </w:pPr>
      <w:r w:rsidRPr="002D530E">
        <w:rPr>
          <w:noProof/>
          <w:color w:val="A5A5A5" w:themeColor="accent3"/>
          <w:sz w:val="14"/>
          <w:lang w:eastAsia="es-ES"/>
        </w:rPr>
        <w:drawing>
          <wp:anchor distT="0" distB="0" distL="114300" distR="114300" simplePos="0" relativeHeight="251659264" behindDoc="0" locked="0" layoutInCell="1" allowOverlap="1" wp14:anchorId="07D44634" wp14:editId="3A8CF68A">
            <wp:simplePos x="0" y="0"/>
            <wp:positionH relativeFrom="margin">
              <wp:posOffset>2149444</wp:posOffset>
            </wp:positionH>
            <wp:positionV relativeFrom="paragraph">
              <wp:posOffset>3637111</wp:posOffset>
            </wp:positionV>
            <wp:extent cx="1316594" cy="697621"/>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594" cy="697621"/>
                    </a:xfrm>
                    <a:prstGeom prst="rect">
                      <a:avLst/>
                    </a:prstGeom>
                  </pic:spPr>
                </pic:pic>
              </a:graphicData>
            </a:graphic>
            <wp14:sizeRelH relativeFrom="page">
              <wp14:pctWidth>0</wp14:pctWidth>
            </wp14:sizeRelH>
            <wp14:sizeRelV relativeFrom="page">
              <wp14:pctHeight>0</wp14:pctHeight>
            </wp14:sizeRelV>
          </wp:anchor>
        </w:drawing>
      </w:r>
      <w:r w:rsidRPr="002D530E">
        <w:rPr>
          <w:sz w:val="44"/>
        </w:rPr>
        <w:br w:type="page"/>
      </w:r>
    </w:p>
    <w:p w14:paraId="2B4CBAD9" w14:textId="3C19D902" w:rsidR="00B105DD" w:rsidRPr="008A1F1D" w:rsidRDefault="00B105DD" w:rsidP="00E96991">
      <w:pPr>
        <w:jc w:val="center"/>
        <w:rPr>
          <w:sz w:val="20"/>
          <w:szCs w:val="20"/>
        </w:rPr>
      </w:pPr>
    </w:p>
    <w:p w14:paraId="102A4E8C" w14:textId="40E98680" w:rsidR="008A1F1D" w:rsidRDefault="008A1F1D" w:rsidP="00E96991">
      <w:pPr>
        <w:jc w:val="center"/>
        <w:rPr>
          <w:sz w:val="44"/>
        </w:rPr>
      </w:pPr>
      <w:r w:rsidRPr="00E96991">
        <w:rPr>
          <w:sz w:val="44"/>
        </w:rPr>
        <w:t>HE</w:t>
      </w:r>
      <w:r>
        <w:rPr>
          <w:sz w:val="44"/>
        </w:rPr>
        <w:t>RRAMIENTAS DE APOYO PARA LA REALIZACIÓN DE LA ACTIVIDAD</w:t>
      </w:r>
      <w:r w:rsidR="00113E22">
        <w:rPr>
          <w:sz w:val="44"/>
        </w:rPr>
        <w:t xml:space="preserve"> </w:t>
      </w:r>
      <w:r w:rsidR="00B40A04">
        <w:rPr>
          <w:sz w:val="44"/>
        </w:rPr>
        <w:t>2</w:t>
      </w:r>
    </w:p>
    <w:p w14:paraId="332E6125" w14:textId="77777777" w:rsidR="007E4A73" w:rsidRDefault="007E4A73" w:rsidP="008A49D4">
      <w:pPr>
        <w:jc w:val="both"/>
        <w:rPr>
          <w:sz w:val="20"/>
          <w:szCs w:val="20"/>
        </w:rPr>
      </w:pPr>
    </w:p>
    <w:p w14:paraId="75DFEBF1" w14:textId="509638C6" w:rsidR="007E4A73" w:rsidRPr="007E4A73" w:rsidRDefault="007E4A73" w:rsidP="008A49D4">
      <w:pPr>
        <w:jc w:val="both"/>
        <w:rPr>
          <w:sz w:val="20"/>
          <w:szCs w:val="20"/>
          <w:u w:val="single"/>
        </w:rPr>
      </w:pPr>
      <w:r w:rsidRPr="007E4A73">
        <w:rPr>
          <w:sz w:val="20"/>
          <w:szCs w:val="20"/>
          <w:u w:val="single"/>
        </w:rPr>
        <w:t>Primer paso</w:t>
      </w:r>
    </w:p>
    <w:p w14:paraId="73AD959B" w14:textId="15519578" w:rsidR="00113E22" w:rsidRDefault="00F10121" w:rsidP="008A49D4">
      <w:pPr>
        <w:jc w:val="both"/>
        <w:rPr>
          <w:sz w:val="20"/>
          <w:szCs w:val="20"/>
        </w:rPr>
      </w:pPr>
      <w:r>
        <w:rPr>
          <w:sz w:val="20"/>
          <w:szCs w:val="20"/>
        </w:rPr>
        <w:t xml:space="preserve">Una vez elegida una actividad económica del sector profesional, se debe empezar con identificar ODS que se podrían introducir </w:t>
      </w:r>
      <w:r w:rsidR="008A49D4">
        <w:rPr>
          <w:sz w:val="20"/>
          <w:szCs w:val="20"/>
        </w:rPr>
        <w:t>se puede emplear una tabla que facilite la identificación de los problemas, los ODS que se podrían aplicar y las correspondientes metas. Una propuesta sería la siguiente:</w:t>
      </w:r>
    </w:p>
    <w:p w14:paraId="0D7644BA" w14:textId="77777777" w:rsidR="008A49D4" w:rsidRDefault="008A49D4" w:rsidP="008A49D4">
      <w:pPr>
        <w:jc w:val="both"/>
        <w:rPr>
          <w:sz w:val="20"/>
          <w:szCs w:val="20"/>
        </w:rPr>
      </w:pPr>
    </w:p>
    <w:p w14:paraId="1EC1311C" w14:textId="23D2ECB4" w:rsidR="008A49D4" w:rsidRDefault="008A49D4" w:rsidP="008A49D4">
      <w:pPr>
        <w:jc w:val="both"/>
        <w:rPr>
          <w:sz w:val="20"/>
          <w:szCs w:val="20"/>
        </w:rPr>
      </w:pPr>
      <w:r>
        <w:rPr>
          <w:sz w:val="20"/>
          <w:szCs w:val="20"/>
        </w:rPr>
        <w:t>ACTIVIDAD:</w:t>
      </w:r>
    </w:p>
    <w:tbl>
      <w:tblPr>
        <w:tblStyle w:val="Tablaconcuadrcula"/>
        <w:tblW w:w="0" w:type="auto"/>
        <w:tblLook w:val="04A0" w:firstRow="1" w:lastRow="0" w:firstColumn="1" w:lastColumn="0" w:noHBand="0" w:noVBand="1"/>
      </w:tblPr>
      <w:tblGrid>
        <w:gridCol w:w="2831"/>
        <w:gridCol w:w="2831"/>
        <w:gridCol w:w="2832"/>
      </w:tblGrid>
      <w:tr w:rsidR="00F10121" w14:paraId="27426C78" w14:textId="77777777" w:rsidTr="00997764">
        <w:tc>
          <w:tcPr>
            <w:tcW w:w="2831" w:type="dxa"/>
            <w:vAlign w:val="center"/>
          </w:tcPr>
          <w:p w14:paraId="224379F0" w14:textId="12DD7355" w:rsidR="00F10121" w:rsidRDefault="00F10121" w:rsidP="00F10121">
            <w:pPr>
              <w:jc w:val="center"/>
              <w:rPr>
                <w:sz w:val="20"/>
                <w:szCs w:val="20"/>
              </w:rPr>
            </w:pPr>
            <w:r w:rsidRPr="008A49D4">
              <w:rPr>
                <w:b/>
                <w:bCs/>
                <w:sz w:val="20"/>
                <w:szCs w:val="20"/>
              </w:rPr>
              <w:t>Problemas detectados</w:t>
            </w:r>
          </w:p>
        </w:tc>
        <w:tc>
          <w:tcPr>
            <w:tcW w:w="2831" w:type="dxa"/>
            <w:vAlign w:val="center"/>
          </w:tcPr>
          <w:p w14:paraId="11A9ADFA" w14:textId="549E3AF3" w:rsidR="00F10121" w:rsidRDefault="00F10121" w:rsidP="00F10121">
            <w:pPr>
              <w:jc w:val="center"/>
              <w:rPr>
                <w:sz w:val="20"/>
                <w:szCs w:val="20"/>
              </w:rPr>
            </w:pPr>
            <w:r w:rsidRPr="008A49D4">
              <w:rPr>
                <w:b/>
                <w:bCs/>
                <w:sz w:val="20"/>
                <w:szCs w:val="20"/>
              </w:rPr>
              <w:t>ODS que responde a ese problema</w:t>
            </w:r>
          </w:p>
        </w:tc>
        <w:tc>
          <w:tcPr>
            <w:tcW w:w="2832" w:type="dxa"/>
            <w:vAlign w:val="center"/>
          </w:tcPr>
          <w:p w14:paraId="358415BB" w14:textId="55486986" w:rsidR="00F10121" w:rsidRDefault="00F10121" w:rsidP="00F10121">
            <w:pPr>
              <w:jc w:val="center"/>
              <w:rPr>
                <w:sz w:val="20"/>
                <w:szCs w:val="20"/>
              </w:rPr>
            </w:pPr>
            <w:r w:rsidRPr="008A49D4">
              <w:rPr>
                <w:b/>
                <w:bCs/>
                <w:sz w:val="20"/>
                <w:szCs w:val="20"/>
              </w:rPr>
              <w:t>Meta de ese ODS relacionada con ese problema</w:t>
            </w:r>
          </w:p>
        </w:tc>
      </w:tr>
      <w:tr w:rsidR="00F10121" w14:paraId="76EB1D6C" w14:textId="77777777" w:rsidTr="00F10121">
        <w:tc>
          <w:tcPr>
            <w:tcW w:w="2831" w:type="dxa"/>
          </w:tcPr>
          <w:p w14:paraId="2C196D7F" w14:textId="77777777" w:rsidR="00F10121" w:rsidRDefault="00F10121" w:rsidP="00F10121">
            <w:pPr>
              <w:jc w:val="both"/>
              <w:rPr>
                <w:sz w:val="20"/>
                <w:szCs w:val="20"/>
              </w:rPr>
            </w:pPr>
          </w:p>
          <w:p w14:paraId="3A4800A6" w14:textId="77777777" w:rsidR="00F10121" w:rsidRDefault="00F10121" w:rsidP="00F10121">
            <w:pPr>
              <w:jc w:val="both"/>
              <w:rPr>
                <w:sz w:val="20"/>
                <w:szCs w:val="20"/>
              </w:rPr>
            </w:pPr>
          </w:p>
        </w:tc>
        <w:tc>
          <w:tcPr>
            <w:tcW w:w="2831" w:type="dxa"/>
          </w:tcPr>
          <w:p w14:paraId="774DBDF6" w14:textId="77777777" w:rsidR="00F10121" w:rsidRDefault="00F10121" w:rsidP="00F10121">
            <w:pPr>
              <w:jc w:val="both"/>
              <w:rPr>
                <w:sz w:val="20"/>
                <w:szCs w:val="20"/>
              </w:rPr>
            </w:pPr>
          </w:p>
        </w:tc>
        <w:tc>
          <w:tcPr>
            <w:tcW w:w="2832" w:type="dxa"/>
          </w:tcPr>
          <w:p w14:paraId="7C7D8884" w14:textId="77777777" w:rsidR="00F10121" w:rsidRDefault="00F10121" w:rsidP="00F10121">
            <w:pPr>
              <w:jc w:val="both"/>
              <w:rPr>
                <w:sz w:val="20"/>
                <w:szCs w:val="20"/>
              </w:rPr>
            </w:pPr>
          </w:p>
        </w:tc>
      </w:tr>
      <w:tr w:rsidR="00F10121" w14:paraId="28371F33" w14:textId="77777777" w:rsidTr="00F10121">
        <w:tc>
          <w:tcPr>
            <w:tcW w:w="2831" w:type="dxa"/>
          </w:tcPr>
          <w:p w14:paraId="65698ADC" w14:textId="77777777" w:rsidR="00F10121" w:rsidRDefault="00F10121" w:rsidP="00F10121">
            <w:pPr>
              <w:jc w:val="both"/>
              <w:rPr>
                <w:sz w:val="20"/>
                <w:szCs w:val="20"/>
              </w:rPr>
            </w:pPr>
          </w:p>
          <w:p w14:paraId="34D4A09C" w14:textId="77777777" w:rsidR="00F10121" w:rsidRDefault="00F10121" w:rsidP="00F10121">
            <w:pPr>
              <w:jc w:val="both"/>
              <w:rPr>
                <w:sz w:val="20"/>
                <w:szCs w:val="20"/>
              </w:rPr>
            </w:pPr>
          </w:p>
        </w:tc>
        <w:tc>
          <w:tcPr>
            <w:tcW w:w="2831" w:type="dxa"/>
          </w:tcPr>
          <w:p w14:paraId="5C225B8F" w14:textId="77777777" w:rsidR="00F10121" w:rsidRDefault="00F10121" w:rsidP="00F10121">
            <w:pPr>
              <w:jc w:val="both"/>
              <w:rPr>
                <w:sz w:val="20"/>
                <w:szCs w:val="20"/>
              </w:rPr>
            </w:pPr>
          </w:p>
        </w:tc>
        <w:tc>
          <w:tcPr>
            <w:tcW w:w="2832" w:type="dxa"/>
          </w:tcPr>
          <w:p w14:paraId="2D1F6374" w14:textId="77777777" w:rsidR="00F10121" w:rsidRDefault="00F10121" w:rsidP="00F10121">
            <w:pPr>
              <w:jc w:val="both"/>
              <w:rPr>
                <w:sz w:val="20"/>
                <w:szCs w:val="20"/>
              </w:rPr>
            </w:pPr>
          </w:p>
        </w:tc>
      </w:tr>
      <w:tr w:rsidR="00F10121" w14:paraId="39E9D134" w14:textId="77777777" w:rsidTr="00F10121">
        <w:tc>
          <w:tcPr>
            <w:tcW w:w="2831" w:type="dxa"/>
          </w:tcPr>
          <w:p w14:paraId="4985C6A6" w14:textId="77777777" w:rsidR="00F10121" w:rsidRDefault="00F10121" w:rsidP="00F10121">
            <w:pPr>
              <w:jc w:val="both"/>
              <w:rPr>
                <w:sz w:val="20"/>
                <w:szCs w:val="20"/>
              </w:rPr>
            </w:pPr>
          </w:p>
          <w:p w14:paraId="65B4BAFF" w14:textId="77777777" w:rsidR="00F10121" w:rsidRDefault="00F10121" w:rsidP="00F10121">
            <w:pPr>
              <w:jc w:val="both"/>
              <w:rPr>
                <w:sz w:val="20"/>
                <w:szCs w:val="20"/>
              </w:rPr>
            </w:pPr>
          </w:p>
        </w:tc>
        <w:tc>
          <w:tcPr>
            <w:tcW w:w="2831" w:type="dxa"/>
          </w:tcPr>
          <w:p w14:paraId="6176AFD0" w14:textId="77777777" w:rsidR="00F10121" w:rsidRDefault="00F10121" w:rsidP="00F10121">
            <w:pPr>
              <w:jc w:val="both"/>
              <w:rPr>
                <w:sz w:val="20"/>
                <w:szCs w:val="20"/>
              </w:rPr>
            </w:pPr>
          </w:p>
        </w:tc>
        <w:tc>
          <w:tcPr>
            <w:tcW w:w="2832" w:type="dxa"/>
          </w:tcPr>
          <w:p w14:paraId="21439CF9" w14:textId="77777777" w:rsidR="00F10121" w:rsidRDefault="00F10121" w:rsidP="00F10121">
            <w:pPr>
              <w:jc w:val="both"/>
              <w:rPr>
                <w:sz w:val="20"/>
                <w:szCs w:val="20"/>
              </w:rPr>
            </w:pPr>
          </w:p>
        </w:tc>
      </w:tr>
      <w:tr w:rsidR="00F10121" w14:paraId="4A3BA1A7" w14:textId="77777777" w:rsidTr="00F10121">
        <w:tc>
          <w:tcPr>
            <w:tcW w:w="2831" w:type="dxa"/>
          </w:tcPr>
          <w:p w14:paraId="4865A771" w14:textId="77777777" w:rsidR="00F10121" w:rsidRDefault="00F10121" w:rsidP="00F10121">
            <w:pPr>
              <w:jc w:val="both"/>
              <w:rPr>
                <w:sz w:val="20"/>
                <w:szCs w:val="20"/>
              </w:rPr>
            </w:pPr>
          </w:p>
          <w:p w14:paraId="5A0B7C13" w14:textId="77777777" w:rsidR="00F10121" w:rsidRDefault="00F10121" w:rsidP="00F10121">
            <w:pPr>
              <w:jc w:val="both"/>
              <w:rPr>
                <w:sz w:val="20"/>
                <w:szCs w:val="20"/>
              </w:rPr>
            </w:pPr>
          </w:p>
        </w:tc>
        <w:tc>
          <w:tcPr>
            <w:tcW w:w="2831" w:type="dxa"/>
          </w:tcPr>
          <w:p w14:paraId="05A3C9FC" w14:textId="77777777" w:rsidR="00F10121" w:rsidRDefault="00F10121" w:rsidP="00F10121">
            <w:pPr>
              <w:jc w:val="both"/>
              <w:rPr>
                <w:sz w:val="20"/>
                <w:szCs w:val="20"/>
              </w:rPr>
            </w:pPr>
          </w:p>
        </w:tc>
        <w:tc>
          <w:tcPr>
            <w:tcW w:w="2832" w:type="dxa"/>
          </w:tcPr>
          <w:p w14:paraId="77887D4B" w14:textId="77777777" w:rsidR="00F10121" w:rsidRDefault="00F10121" w:rsidP="00F10121">
            <w:pPr>
              <w:jc w:val="both"/>
              <w:rPr>
                <w:sz w:val="20"/>
                <w:szCs w:val="20"/>
              </w:rPr>
            </w:pPr>
          </w:p>
        </w:tc>
      </w:tr>
    </w:tbl>
    <w:p w14:paraId="5D58C8AC" w14:textId="77777777" w:rsidR="00F10121" w:rsidRDefault="00F10121" w:rsidP="00B105DD">
      <w:pPr>
        <w:pStyle w:val="Standard"/>
        <w:rPr>
          <w:rFonts w:ascii="Calibri" w:hAnsi="Calibri" w:cs="Calibri"/>
          <w:sz w:val="20"/>
          <w:szCs w:val="20"/>
        </w:rPr>
      </w:pPr>
    </w:p>
    <w:p w14:paraId="39A8F192" w14:textId="7ED570E4" w:rsidR="00B105DD" w:rsidRDefault="008A49D4" w:rsidP="00B105DD">
      <w:pPr>
        <w:pStyle w:val="Standard"/>
        <w:rPr>
          <w:rFonts w:ascii="Calibri" w:hAnsi="Calibri" w:cs="Calibri"/>
          <w:sz w:val="20"/>
          <w:szCs w:val="20"/>
        </w:rPr>
      </w:pPr>
      <w:r>
        <w:rPr>
          <w:rFonts w:ascii="Calibri" w:hAnsi="Calibri" w:cs="Calibri"/>
          <w:sz w:val="20"/>
          <w:szCs w:val="20"/>
        </w:rPr>
        <w:t>Lo ODS y sus metas se encuentran en:</w:t>
      </w:r>
    </w:p>
    <w:p w14:paraId="4E626380" w14:textId="34756176" w:rsidR="007E4A73" w:rsidRDefault="007E4A73" w:rsidP="00B105DD">
      <w:pPr>
        <w:pStyle w:val="Standard"/>
        <w:rPr>
          <w:rFonts w:ascii="Calibri" w:hAnsi="Calibri" w:cs="Calibri"/>
          <w:sz w:val="20"/>
          <w:szCs w:val="20"/>
        </w:rPr>
      </w:pPr>
      <w:r>
        <w:rPr>
          <w:rFonts w:ascii="Calibri" w:hAnsi="Calibri" w:cs="Calibri"/>
          <w:sz w:val="20"/>
          <w:szCs w:val="20"/>
        </w:rPr>
        <w:t>@</w:t>
      </w:r>
      <w:r w:rsidRPr="007E4A73">
        <w:rPr>
          <w:rFonts w:ascii="Calibri" w:hAnsi="Calibri" w:cs="Calibri"/>
          <w:sz w:val="20"/>
          <w:szCs w:val="20"/>
        </w:rPr>
        <w:t>https://www.un.org/sustainabledevelopment/es/objetivos-de-desarrollo-sostenible/</w:t>
      </w:r>
    </w:p>
    <w:p w14:paraId="33F0B10A" w14:textId="77777777" w:rsidR="007E4A73" w:rsidRDefault="007E4A73" w:rsidP="00B105DD">
      <w:pPr>
        <w:pStyle w:val="Standard"/>
        <w:rPr>
          <w:rFonts w:ascii="Calibri" w:hAnsi="Calibri" w:cs="Calibri"/>
          <w:sz w:val="20"/>
          <w:szCs w:val="20"/>
        </w:rPr>
      </w:pPr>
    </w:p>
    <w:p w14:paraId="1AEE193A" w14:textId="44E26F52" w:rsidR="007E4A73" w:rsidRDefault="007E4A73" w:rsidP="00B105DD">
      <w:pPr>
        <w:pStyle w:val="Standard"/>
        <w:rPr>
          <w:rFonts w:ascii="Calibri" w:hAnsi="Calibri" w:cs="Calibri"/>
          <w:sz w:val="20"/>
          <w:szCs w:val="20"/>
        </w:rPr>
      </w:pPr>
      <w:r>
        <w:rPr>
          <w:rFonts w:ascii="Calibri" w:hAnsi="Calibri" w:cs="Calibri"/>
          <w:sz w:val="20"/>
          <w:szCs w:val="20"/>
        </w:rPr>
        <w:t>Algunas de las ideas de ODS por sectores productivos que se pueden abordar junto con actividades que se pueden realizar se encuentra en la guía elaborada por el Pacto Mundial para Pymes:</w:t>
      </w:r>
    </w:p>
    <w:p w14:paraId="6BFB8B50" w14:textId="77777777" w:rsidR="007E4A73" w:rsidRDefault="007E4A73" w:rsidP="00B105DD">
      <w:pPr>
        <w:pStyle w:val="Standard"/>
        <w:rPr>
          <w:rFonts w:ascii="Calibri" w:hAnsi="Calibri" w:cs="Calibri"/>
          <w:sz w:val="20"/>
          <w:szCs w:val="20"/>
        </w:rPr>
      </w:pPr>
    </w:p>
    <w:p w14:paraId="575A422E" w14:textId="0192FA0F" w:rsidR="007E4A73" w:rsidRDefault="007E4A73" w:rsidP="00B105DD">
      <w:pPr>
        <w:pStyle w:val="Standard"/>
        <w:rPr>
          <w:rFonts w:ascii="Calibri" w:hAnsi="Calibri" w:cs="Calibri"/>
          <w:sz w:val="20"/>
          <w:szCs w:val="20"/>
        </w:rPr>
      </w:pPr>
      <w:r>
        <w:rPr>
          <w:rFonts w:ascii="Calibri" w:hAnsi="Calibri" w:cs="Calibri"/>
          <w:sz w:val="20"/>
          <w:szCs w:val="20"/>
        </w:rPr>
        <w:t>@</w:t>
      </w:r>
      <w:r w:rsidRPr="007E4A73">
        <w:rPr>
          <w:rFonts w:ascii="Calibri" w:hAnsi="Calibri" w:cs="Calibri"/>
          <w:sz w:val="20"/>
          <w:szCs w:val="20"/>
        </w:rPr>
        <w:t>https://www.pactomundial.org/wp-content/uploads/2019/12/Gui%CC%81</w:t>
      </w:r>
      <w:r>
        <w:rPr>
          <w:rFonts w:ascii="Calibri" w:hAnsi="Calibri" w:cs="Calibri"/>
          <w:sz w:val="20"/>
          <w:szCs w:val="20"/>
        </w:rPr>
        <w:t>ª</w:t>
      </w:r>
      <w:r w:rsidRPr="007E4A73">
        <w:rPr>
          <w:rFonts w:ascii="Calibri" w:hAnsi="Calibri" w:cs="Calibri"/>
          <w:sz w:val="20"/>
          <w:szCs w:val="20"/>
        </w:rPr>
        <w:t>-para-pymes-ante-los-ODS.pdf</w:t>
      </w:r>
    </w:p>
    <w:p w14:paraId="56E5E1B6" w14:textId="77777777" w:rsidR="007E4A73" w:rsidRDefault="007E4A73" w:rsidP="00B105DD">
      <w:pPr>
        <w:pStyle w:val="Standard"/>
        <w:rPr>
          <w:rFonts w:ascii="Calibri" w:hAnsi="Calibri" w:cs="Calibri"/>
          <w:sz w:val="20"/>
          <w:szCs w:val="20"/>
        </w:rPr>
      </w:pPr>
    </w:p>
    <w:p w14:paraId="4E6A06F0" w14:textId="77777777" w:rsidR="00B112CA" w:rsidRDefault="00B112CA" w:rsidP="00B105DD">
      <w:pPr>
        <w:pStyle w:val="Standard"/>
        <w:rPr>
          <w:rFonts w:ascii="Calibri" w:hAnsi="Calibri" w:cs="Calibri"/>
          <w:sz w:val="20"/>
          <w:szCs w:val="20"/>
        </w:rPr>
      </w:pPr>
    </w:p>
    <w:p w14:paraId="2F1D5AE1" w14:textId="08D535DE" w:rsidR="008A49D4" w:rsidRPr="007E4A73" w:rsidRDefault="007E4A73" w:rsidP="00B105DD">
      <w:pPr>
        <w:pStyle w:val="Standard"/>
        <w:rPr>
          <w:rFonts w:ascii="Calibri" w:hAnsi="Calibri" w:cs="Calibri"/>
          <w:sz w:val="20"/>
          <w:szCs w:val="20"/>
          <w:u w:val="single"/>
        </w:rPr>
      </w:pPr>
      <w:r w:rsidRPr="007E4A73">
        <w:rPr>
          <w:rFonts w:ascii="Calibri" w:hAnsi="Calibri" w:cs="Calibri"/>
          <w:sz w:val="20"/>
          <w:szCs w:val="20"/>
          <w:u w:val="single"/>
        </w:rPr>
        <w:t>Segundo paso</w:t>
      </w:r>
    </w:p>
    <w:p w14:paraId="30784E29" w14:textId="77777777" w:rsidR="007E4A73" w:rsidRDefault="007E4A73" w:rsidP="00B105DD">
      <w:pPr>
        <w:pStyle w:val="Standard"/>
        <w:rPr>
          <w:rFonts w:ascii="Calibri" w:hAnsi="Calibri" w:cs="Calibri"/>
          <w:sz w:val="20"/>
          <w:szCs w:val="20"/>
        </w:rPr>
      </w:pPr>
    </w:p>
    <w:p w14:paraId="307CCDCC" w14:textId="3E714141" w:rsidR="007E4A73" w:rsidRPr="00B112CA" w:rsidRDefault="007E4A73" w:rsidP="00B112CA">
      <w:pPr>
        <w:jc w:val="both"/>
        <w:rPr>
          <w:rFonts w:cstheme="minorHAnsi"/>
          <w:sz w:val="20"/>
          <w:szCs w:val="20"/>
          <w:lang w:eastAsia="es-ES"/>
        </w:rPr>
      </w:pPr>
      <w:r w:rsidRPr="00B112CA">
        <w:rPr>
          <w:rFonts w:cstheme="minorHAnsi"/>
          <w:sz w:val="20"/>
          <w:szCs w:val="20"/>
        </w:rPr>
        <w:t xml:space="preserve">Para elaborar un DAFO </w:t>
      </w:r>
      <w:r w:rsidRPr="00B112CA">
        <w:rPr>
          <w:rFonts w:cstheme="minorHAnsi"/>
          <w:sz w:val="20"/>
          <w:szCs w:val="20"/>
          <w:lang w:eastAsia="es-ES"/>
        </w:rPr>
        <w:t xml:space="preserve">(Debilidades, Amenazas, Fortalezas, Oportunidades) </w:t>
      </w:r>
      <w:r w:rsidR="00B112CA" w:rsidRPr="00B112CA">
        <w:rPr>
          <w:rFonts w:cstheme="minorHAnsi"/>
          <w:sz w:val="20"/>
          <w:szCs w:val="20"/>
          <w:lang w:eastAsia="es-ES"/>
        </w:rPr>
        <w:t xml:space="preserve">hay que realizar </w:t>
      </w:r>
      <w:r w:rsidRPr="00B112CA">
        <w:rPr>
          <w:rFonts w:cstheme="minorHAnsi"/>
          <w:sz w:val="20"/>
          <w:szCs w:val="20"/>
          <w:lang w:eastAsia="es-ES"/>
        </w:rPr>
        <w:t>dos análisis</w:t>
      </w:r>
      <w:r w:rsidR="00B112CA" w:rsidRPr="00B112CA">
        <w:rPr>
          <w:rFonts w:cstheme="minorHAnsi"/>
          <w:sz w:val="20"/>
          <w:szCs w:val="20"/>
          <w:lang w:eastAsia="es-ES"/>
        </w:rPr>
        <w:t xml:space="preserve"> diferenciados</w:t>
      </w:r>
      <w:r w:rsidRPr="00B112CA">
        <w:rPr>
          <w:rFonts w:cstheme="minorHAnsi"/>
          <w:sz w:val="20"/>
          <w:szCs w:val="20"/>
          <w:lang w:eastAsia="es-ES"/>
        </w:rPr>
        <w:t xml:space="preserve">, el interno y el externo. El primero </w:t>
      </w:r>
      <w:r w:rsidRPr="00B112CA">
        <w:rPr>
          <w:rFonts w:cstheme="minorHAnsi"/>
          <w:sz w:val="20"/>
          <w:szCs w:val="20"/>
        </w:rPr>
        <w:t>tienen que ver con costes, recursos, financiación, organización interna, etc.</w:t>
      </w:r>
      <w:r w:rsidRPr="00B112CA">
        <w:rPr>
          <w:rFonts w:cstheme="minorHAnsi"/>
          <w:sz w:val="20"/>
          <w:szCs w:val="20"/>
          <w:lang w:eastAsia="es-ES"/>
        </w:rPr>
        <w:t xml:space="preserve"> y está constituido por:</w:t>
      </w:r>
    </w:p>
    <w:p w14:paraId="3EEFCA0D" w14:textId="7C4E9902" w:rsidR="007E4A73" w:rsidRPr="00B112CA" w:rsidRDefault="007E4A73" w:rsidP="00B112CA">
      <w:pPr>
        <w:pStyle w:val="Prrafodelista"/>
        <w:numPr>
          <w:ilvl w:val="0"/>
          <w:numId w:val="4"/>
        </w:numPr>
        <w:jc w:val="both"/>
        <w:rPr>
          <w:rFonts w:asciiTheme="minorHAnsi" w:hAnsiTheme="minorHAnsi" w:cstheme="minorHAnsi"/>
          <w:sz w:val="20"/>
          <w:szCs w:val="20"/>
        </w:rPr>
      </w:pPr>
      <w:r w:rsidRPr="00B112CA">
        <w:rPr>
          <w:rFonts w:asciiTheme="minorHAnsi" w:hAnsiTheme="minorHAnsi" w:cstheme="minorHAnsi"/>
          <w:sz w:val="20"/>
          <w:szCs w:val="20"/>
        </w:rPr>
        <w:t>Debilidades: limitaciones internas</w:t>
      </w:r>
      <w:r w:rsidR="00B112CA">
        <w:rPr>
          <w:rFonts w:asciiTheme="minorHAnsi" w:hAnsiTheme="minorHAnsi" w:cstheme="minorHAnsi"/>
          <w:sz w:val="20"/>
          <w:szCs w:val="20"/>
        </w:rPr>
        <w:t xml:space="preserve"> o aspectos negativos internos</w:t>
      </w:r>
      <w:r w:rsidRPr="00B112CA">
        <w:rPr>
          <w:rFonts w:asciiTheme="minorHAnsi" w:hAnsiTheme="minorHAnsi" w:cstheme="minorHAnsi"/>
          <w:sz w:val="20"/>
          <w:szCs w:val="20"/>
        </w:rPr>
        <w:t xml:space="preserve">. </w:t>
      </w:r>
    </w:p>
    <w:p w14:paraId="10271E61" w14:textId="493D9B3A" w:rsidR="007E4A73" w:rsidRPr="00B112CA" w:rsidRDefault="007E4A73" w:rsidP="00B112CA">
      <w:pPr>
        <w:pStyle w:val="Prrafodelista"/>
        <w:numPr>
          <w:ilvl w:val="0"/>
          <w:numId w:val="4"/>
        </w:numPr>
        <w:jc w:val="both"/>
        <w:rPr>
          <w:rFonts w:asciiTheme="minorHAnsi" w:hAnsiTheme="minorHAnsi" w:cstheme="minorHAnsi"/>
          <w:sz w:val="20"/>
          <w:szCs w:val="20"/>
        </w:rPr>
      </w:pPr>
      <w:r w:rsidRPr="00B112CA">
        <w:rPr>
          <w:rFonts w:asciiTheme="minorHAnsi" w:hAnsiTheme="minorHAnsi" w:cstheme="minorHAnsi"/>
          <w:sz w:val="20"/>
          <w:szCs w:val="20"/>
        </w:rPr>
        <w:t>Fortalezas: puntos a favor de la organización</w:t>
      </w:r>
      <w:r w:rsidR="00B112CA">
        <w:rPr>
          <w:rFonts w:asciiTheme="minorHAnsi" w:hAnsiTheme="minorHAnsi" w:cstheme="minorHAnsi"/>
          <w:sz w:val="20"/>
          <w:szCs w:val="20"/>
        </w:rPr>
        <w:t>, las propias</w:t>
      </w:r>
      <w:r w:rsidRPr="00B112CA">
        <w:rPr>
          <w:rFonts w:asciiTheme="minorHAnsi" w:hAnsiTheme="minorHAnsi" w:cstheme="minorHAnsi"/>
          <w:sz w:val="20"/>
          <w:szCs w:val="20"/>
        </w:rPr>
        <w:t xml:space="preserve">. </w:t>
      </w:r>
    </w:p>
    <w:p w14:paraId="47C537EB" w14:textId="2E9796F9" w:rsidR="007E4A73" w:rsidRPr="00B112CA" w:rsidRDefault="007E4A73" w:rsidP="00B112CA">
      <w:pPr>
        <w:jc w:val="both"/>
        <w:rPr>
          <w:rFonts w:cstheme="minorHAnsi"/>
          <w:sz w:val="20"/>
          <w:szCs w:val="20"/>
        </w:rPr>
      </w:pPr>
      <w:r w:rsidRPr="00B112CA">
        <w:rPr>
          <w:rFonts w:cstheme="minorHAnsi"/>
          <w:sz w:val="20"/>
          <w:szCs w:val="20"/>
        </w:rPr>
        <w:t xml:space="preserve">El análisis externo, relacionado con el contexto en que se </w:t>
      </w:r>
      <w:r w:rsidR="00B112CA">
        <w:rPr>
          <w:rFonts w:cstheme="minorHAnsi"/>
          <w:sz w:val="20"/>
          <w:szCs w:val="20"/>
        </w:rPr>
        <w:t xml:space="preserve">desarrolla la actividad </w:t>
      </w:r>
      <w:r w:rsidRPr="00B112CA">
        <w:rPr>
          <w:rFonts w:cstheme="minorHAnsi"/>
          <w:sz w:val="20"/>
          <w:szCs w:val="20"/>
        </w:rPr>
        <w:t>(factores sociales, políticos, geográficos, tecnológicos, etc.), las tendencias del mercado, los precios de los competidores, etc., comprende:</w:t>
      </w:r>
    </w:p>
    <w:p w14:paraId="73FF138D" w14:textId="4D861E92" w:rsidR="007E4A73" w:rsidRPr="00B112CA" w:rsidRDefault="007E4A73" w:rsidP="00B112CA">
      <w:pPr>
        <w:pStyle w:val="Prrafodelista"/>
        <w:numPr>
          <w:ilvl w:val="0"/>
          <w:numId w:val="5"/>
        </w:numPr>
        <w:jc w:val="both"/>
        <w:rPr>
          <w:rFonts w:asciiTheme="minorHAnsi" w:hAnsiTheme="minorHAnsi" w:cstheme="minorHAnsi"/>
          <w:sz w:val="20"/>
          <w:szCs w:val="20"/>
        </w:rPr>
      </w:pPr>
      <w:r w:rsidRPr="00B112CA">
        <w:rPr>
          <w:rFonts w:asciiTheme="minorHAnsi" w:hAnsiTheme="minorHAnsi" w:cstheme="minorHAnsi"/>
          <w:sz w:val="20"/>
          <w:szCs w:val="20"/>
        </w:rPr>
        <w:t>Amenazas: lo que impide o pone en peligro que se pueda alcanzar el fin</w:t>
      </w:r>
      <w:r w:rsidR="00B112CA">
        <w:rPr>
          <w:rFonts w:asciiTheme="minorHAnsi" w:hAnsiTheme="minorHAnsi" w:cstheme="minorHAnsi"/>
          <w:sz w:val="20"/>
          <w:szCs w:val="20"/>
        </w:rPr>
        <w:t xml:space="preserve"> que vienen de fuera</w:t>
      </w:r>
      <w:r w:rsidRPr="00B112CA">
        <w:rPr>
          <w:rFonts w:asciiTheme="minorHAnsi" w:hAnsiTheme="minorHAnsi" w:cstheme="minorHAnsi"/>
          <w:sz w:val="20"/>
          <w:szCs w:val="20"/>
        </w:rPr>
        <w:t>.</w:t>
      </w:r>
    </w:p>
    <w:p w14:paraId="1B9DF89E" w14:textId="0887ABE5" w:rsidR="007E4A73" w:rsidRDefault="007E4A73" w:rsidP="00B112CA">
      <w:pPr>
        <w:pStyle w:val="Prrafodelista"/>
        <w:numPr>
          <w:ilvl w:val="0"/>
          <w:numId w:val="5"/>
        </w:numPr>
        <w:jc w:val="both"/>
        <w:rPr>
          <w:rFonts w:asciiTheme="minorHAnsi" w:hAnsiTheme="minorHAnsi" w:cstheme="minorHAnsi"/>
          <w:sz w:val="20"/>
          <w:szCs w:val="20"/>
        </w:rPr>
      </w:pPr>
      <w:r w:rsidRPr="00B112CA">
        <w:rPr>
          <w:rFonts w:asciiTheme="minorHAnsi" w:hAnsiTheme="minorHAnsi" w:cstheme="minorHAnsi"/>
          <w:sz w:val="20"/>
          <w:szCs w:val="20"/>
        </w:rPr>
        <w:t>Oportunidades: los factores ajenos que favorecen el fin o que ofrecen posibilidades de mejora</w:t>
      </w:r>
      <w:r w:rsidR="00B112CA">
        <w:rPr>
          <w:rFonts w:asciiTheme="minorHAnsi" w:hAnsiTheme="minorHAnsi" w:cstheme="minorHAnsi"/>
          <w:sz w:val="20"/>
          <w:szCs w:val="20"/>
        </w:rPr>
        <w:t>.</w:t>
      </w:r>
    </w:p>
    <w:p w14:paraId="697FA74C" w14:textId="57788419" w:rsidR="00B112CA" w:rsidRDefault="00B112CA" w:rsidP="00B112CA">
      <w:pPr>
        <w:jc w:val="both"/>
        <w:rPr>
          <w:rFonts w:cstheme="minorHAnsi"/>
          <w:sz w:val="20"/>
          <w:szCs w:val="20"/>
        </w:rPr>
      </w:pPr>
      <w:r>
        <w:rPr>
          <w:rFonts w:cstheme="minorHAnsi"/>
          <w:sz w:val="20"/>
          <w:szCs w:val="20"/>
        </w:rPr>
        <w:t>La matriz se realiza para cada ODS (incluso para cada meta) y tiene la siguiente estructura:</w:t>
      </w:r>
    </w:p>
    <w:p w14:paraId="0AA4425B" w14:textId="77777777" w:rsidR="00B112CA" w:rsidRDefault="00B112CA" w:rsidP="00B112CA">
      <w:pPr>
        <w:jc w:val="both"/>
        <w:rPr>
          <w:rFonts w:cstheme="minorHAnsi"/>
          <w:sz w:val="20"/>
          <w:szCs w:val="20"/>
        </w:rPr>
      </w:pPr>
    </w:p>
    <w:p w14:paraId="3CDA4A67" w14:textId="77777777" w:rsidR="00B112CA" w:rsidRDefault="00B112CA" w:rsidP="00B112CA">
      <w:pPr>
        <w:jc w:val="both"/>
        <w:rPr>
          <w:rFonts w:cstheme="minorHAnsi"/>
          <w:sz w:val="20"/>
          <w:szCs w:val="20"/>
        </w:rPr>
      </w:pPr>
    </w:p>
    <w:tbl>
      <w:tblPr>
        <w:tblStyle w:val="Tablaconcuadrcula"/>
        <w:tblW w:w="0" w:type="auto"/>
        <w:tblLook w:val="04A0" w:firstRow="1" w:lastRow="0" w:firstColumn="1" w:lastColumn="0" w:noHBand="0" w:noVBand="1"/>
      </w:tblPr>
      <w:tblGrid>
        <w:gridCol w:w="4247"/>
        <w:gridCol w:w="4247"/>
      </w:tblGrid>
      <w:tr w:rsidR="00B112CA" w14:paraId="7FC9F569" w14:textId="77777777" w:rsidTr="00B112CA">
        <w:tc>
          <w:tcPr>
            <w:tcW w:w="4247" w:type="dxa"/>
          </w:tcPr>
          <w:p w14:paraId="0FF1D963" w14:textId="77777777" w:rsidR="00B112CA" w:rsidRDefault="00B112CA" w:rsidP="00B112CA">
            <w:pPr>
              <w:jc w:val="both"/>
              <w:rPr>
                <w:rFonts w:cstheme="minorHAnsi"/>
                <w:sz w:val="20"/>
                <w:szCs w:val="20"/>
              </w:rPr>
            </w:pPr>
            <w:r>
              <w:rPr>
                <w:rFonts w:cstheme="minorHAnsi"/>
                <w:sz w:val="20"/>
                <w:szCs w:val="20"/>
              </w:rPr>
              <w:t>Debilidades:</w:t>
            </w:r>
          </w:p>
          <w:p w14:paraId="02FD2D31" w14:textId="77777777" w:rsidR="00B112CA" w:rsidRDefault="00B112CA" w:rsidP="00B112CA">
            <w:pPr>
              <w:jc w:val="both"/>
              <w:rPr>
                <w:rFonts w:cstheme="minorHAnsi"/>
                <w:sz w:val="20"/>
                <w:szCs w:val="20"/>
              </w:rPr>
            </w:pPr>
          </w:p>
          <w:p w14:paraId="4313B1AC" w14:textId="77777777" w:rsidR="00B112CA" w:rsidRDefault="00B112CA" w:rsidP="00B112CA">
            <w:pPr>
              <w:jc w:val="both"/>
              <w:rPr>
                <w:rFonts w:cstheme="minorHAnsi"/>
                <w:sz w:val="20"/>
                <w:szCs w:val="20"/>
              </w:rPr>
            </w:pPr>
          </w:p>
          <w:p w14:paraId="75FEC697" w14:textId="77777777" w:rsidR="00B112CA" w:rsidRDefault="00B112CA" w:rsidP="00B112CA">
            <w:pPr>
              <w:jc w:val="both"/>
              <w:rPr>
                <w:rFonts w:cstheme="minorHAnsi"/>
                <w:sz w:val="20"/>
                <w:szCs w:val="20"/>
              </w:rPr>
            </w:pPr>
          </w:p>
          <w:p w14:paraId="36C233EC" w14:textId="77777777" w:rsidR="00B112CA" w:rsidRDefault="00B112CA" w:rsidP="00B112CA">
            <w:pPr>
              <w:jc w:val="both"/>
              <w:rPr>
                <w:rFonts w:cstheme="minorHAnsi"/>
                <w:sz w:val="20"/>
                <w:szCs w:val="20"/>
              </w:rPr>
            </w:pPr>
          </w:p>
          <w:p w14:paraId="2D8BCE6F" w14:textId="68B8EFA3" w:rsidR="00B112CA" w:rsidRDefault="00B112CA" w:rsidP="00B112CA">
            <w:pPr>
              <w:jc w:val="both"/>
              <w:rPr>
                <w:rFonts w:cstheme="minorHAnsi"/>
                <w:sz w:val="20"/>
                <w:szCs w:val="20"/>
              </w:rPr>
            </w:pPr>
          </w:p>
        </w:tc>
        <w:tc>
          <w:tcPr>
            <w:tcW w:w="4247" w:type="dxa"/>
          </w:tcPr>
          <w:p w14:paraId="4ACBA941" w14:textId="77777777" w:rsidR="00B112CA" w:rsidRDefault="00B112CA" w:rsidP="00B112CA">
            <w:pPr>
              <w:jc w:val="both"/>
              <w:rPr>
                <w:rFonts w:cstheme="minorHAnsi"/>
                <w:sz w:val="20"/>
                <w:szCs w:val="20"/>
              </w:rPr>
            </w:pPr>
            <w:r>
              <w:rPr>
                <w:rFonts w:cstheme="minorHAnsi"/>
                <w:sz w:val="20"/>
                <w:szCs w:val="20"/>
              </w:rPr>
              <w:t>Amenazas:</w:t>
            </w:r>
          </w:p>
          <w:p w14:paraId="7C8E9B99" w14:textId="77777777" w:rsidR="00B112CA" w:rsidRDefault="00B112CA" w:rsidP="00B112CA">
            <w:pPr>
              <w:jc w:val="both"/>
              <w:rPr>
                <w:rFonts w:cstheme="minorHAnsi"/>
                <w:sz w:val="20"/>
                <w:szCs w:val="20"/>
              </w:rPr>
            </w:pPr>
          </w:p>
          <w:p w14:paraId="054899A6" w14:textId="77777777" w:rsidR="00B112CA" w:rsidRDefault="00B112CA" w:rsidP="00B112CA">
            <w:pPr>
              <w:jc w:val="both"/>
              <w:rPr>
                <w:rFonts w:cstheme="minorHAnsi"/>
                <w:sz w:val="20"/>
                <w:szCs w:val="20"/>
              </w:rPr>
            </w:pPr>
          </w:p>
          <w:p w14:paraId="650397B1" w14:textId="77777777" w:rsidR="00B112CA" w:rsidRDefault="00B112CA" w:rsidP="00B112CA">
            <w:pPr>
              <w:jc w:val="both"/>
              <w:rPr>
                <w:rFonts w:cstheme="minorHAnsi"/>
                <w:sz w:val="20"/>
                <w:szCs w:val="20"/>
              </w:rPr>
            </w:pPr>
          </w:p>
          <w:p w14:paraId="677B49C5" w14:textId="6551ABEB" w:rsidR="00B112CA" w:rsidRDefault="00B112CA" w:rsidP="00B112CA">
            <w:pPr>
              <w:jc w:val="both"/>
              <w:rPr>
                <w:rFonts w:cstheme="minorHAnsi"/>
                <w:sz w:val="20"/>
                <w:szCs w:val="20"/>
              </w:rPr>
            </w:pPr>
          </w:p>
        </w:tc>
      </w:tr>
      <w:tr w:rsidR="00B112CA" w14:paraId="1DF5EF89" w14:textId="77777777" w:rsidTr="00B112CA">
        <w:tc>
          <w:tcPr>
            <w:tcW w:w="4247" w:type="dxa"/>
          </w:tcPr>
          <w:p w14:paraId="01D8BE1A" w14:textId="5FF7C87D" w:rsidR="00B112CA" w:rsidRDefault="00B112CA" w:rsidP="00B112CA">
            <w:pPr>
              <w:jc w:val="both"/>
              <w:rPr>
                <w:rFonts w:cstheme="minorHAnsi"/>
                <w:sz w:val="20"/>
                <w:szCs w:val="20"/>
              </w:rPr>
            </w:pPr>
            <w:r>
              <w:rPr>
                <w:rFonts w:cstheme="minorHAnsi"/>
                <w:sz w:val="20"/>
                <w:szCs w:val="20"/>
              </w:rPr>
              <w:t>Fortalezas:</w:t>
            </w:r>
          </w:p>
        </w:tc>
        <w:tc>
          <w:tcPr>
            <w:tcW w:w="4247" w:type="dxa"/>
          </w:tcPr>
          <w:p w14:paraId="6FD506A1" w14:textId="77777777" w:rsidR="00B112CA" w:rsidRDefault="00B112CA" w:rsidP="00B112CA">
            <w:pPr>
              <w:jc w:val="both"/>
              <w:rPr>
                <w:rFonts w:cstheme="minorHAnsi"/>
                <w:sz w:val="20"/>
                <w:szCs w:val="20"/>
              </w:rPr>
            </w:pPr>
            <w:r>
              <w:rPr>
                <w:rFonts w:cstheme="minorHAnsi"/>
                <w:sz w:val="20"/>
                <w:szCs w:val="20"/>
              </w:rPr>
              <w:t>Oportunidades:</w:t>
            </w:r>
          </w:p>
          <w:p w14:paraId="073C17AD" w14:textId="77777777" w:rsidR="00B112CA" w:rsidRDefault="00B112CA" w:rsidP="00B112CA">
            <w:pPr>
              <w:jc w:val="both"/>
              <w:rPr>
                <w:rFonts w:cstheme="minorHAnsi"/>
                <w:sz w:val="20"/>
                <w:szCs w:val="20"/>
              </w:rPr>
            </w:pPr>
          </w:p>
          <w:p w14:paraId="684C8DD9" w14:textId="77777777" w:rsidR="00B112CA" w:rsidRDefault="00B112CA" w:rsidP="00B112CA">
            <w:pPr>
              <w:jc w:val="both"/>
              <w:rPr>
                <w:rFonts w:cstheme="minorHAnsi"/>
                <w:sz w:val="20"/>
                <w:szCs w:val="20"/>
              </w:rPr>
            </w:pPr>
          </w:p>
          <w:p w14:paraId="54C330E2" w14:textId="77777777" w:rsidR="00B112CA" w:rsidRDefault="00B112CA" w:rsidP="00B112CA">
            <w:pPr>
              <w:jc w:val="both"/>
              <w:rPr>
                <w:rFonts w:cstheme="minorHAnsi"/>
                <w:sz w:val="20"/>
                <w:szCs w:val="20"/>
              </w:rPr>
            </w:pPr>
          </w:p>
          <w:p w14:paraId="0B34AA25" w14:textId="77777777" w:rsidR="00B112CA" w:rsidRDefault="00B112CA" w:rsidP="00B112CA">
            <w:pPr>
              <w:jc w:val="both"/>
              <w:rPr>
                <w:rFonts w:cstheme="minorHAnsi"/>
                <w:sz w:val="20"/>
                <w:szCs w:val="20"/>
              </w:rPr>
            </w:pPr>
          </w:p>
          <w:p w14:paraId="73018FC8" w14:textId="50F935C1" w:rsidR="00B112CA" w:rsidRDefault="00B112CA" w:rsidP="00B112CA">
            <w:pPr>
              <w:jc w:val="both"/>
              <w:rPr>
                <w:rFonts w:cstheme="minorHAnsi"/>
                <w:sz w:val="20"/>
                <w:szCs w:val="20"/>
              </w:rPr>
            </w:pPr>
          </w:p>
        </w:tc>
      </w:tr>
    </w:tbl>
    <w:p w14:paraId="502A807D" w14:textId="77777777" w:rsidR="00B112CA" w:rsidRDefault="00B112CA" w:rsidP="00B112CA">
      <w:pPr>
        <w:jc w:val="both"/>
        <w:rPr>
          <w:rFonts w:cstheme="minorHAnsi"/>
          <w:sz w:val="20"/>
          <w:szCs w:val="20"/>
        </w:rPr>
      </w:pPr>
    </w:p>
    <w:p w14:paraId="4B903F2F" w14:textId="0D3DC0ED" w:rsidR="003E4D8D" w:rsidRDefault="003E4D8D" w:rsidP="00B112CA">
      <w:pPr>
        <w:jc w:val="both"/>
        <w:rPr>
          <w:rFonts w:cstheme="minorHAnsi"/>
          <w:sz w:val="20"/>
          <w:szCs w:val="20"/>
        </w:rPr>
      </w:pPr>
      <w:r>
        <w:rPr>
          <w:rFonts w:cstheme="minorHAnsi"/>
          <w:sz w:val="20"/>
          <w:szCs w:val="20"/>
        </w:rPr>
        <w:t xml:space="preserve">Para interpretar el diagrama DAFO se puede realizar un análisis CAME </w:t>
      </w:r>
      <w:r w:rsidR="003B2F94">
        <w:rPr>
          <w:rFonts w:cstheme="minorHAnsi"/>
          <w:sz w:val="20"/>
          <w:szCs w:val="20"/>
        </w:rPr>
        <w:t>(Corregir, A</w:t>
      </w:r>
      <w:r w:rsidR="00D84308">
        <w:rPr>
          <w:rFonts w:cstheme="minorHAnsi"/>
          <w:sz w:val="20"/>
          <w:szCs w:val="20"/>
        </w:rPr>
        <w:t xml:space="preserve">frontar, Mantener y Explotar) </w:t>
      </w:r>
      <w:r>
        <w:rPr>
          <w:rFonts w:cstheme="minorHAnsi"/>
          <w:sz w:val="20"/>
          <w:szCs w:val="20"/>
        </w:rPr>
        <w:t xml:space="preserve">que </w:t>
      </w:r>
      <w:r w:rsidR="00D84308">
        <w:rPr>
          <w:rFonts w:cstheme="minorHAnsi"/>
          <w:sz w:val="20"/>
          <w:szCs w:val="20"/>
        </w:rPr>
        <w:t xml:space="preserve">orientará </w:t>
      </w:r>
      <w:r>
        <w:rPr>
          <w:rFonts w:cstheme="minorHAnsi"/>
          <w:sz w:val="20"/>
          <w:szCs w:val="20"/>
        </w:rPr>
        <w:t>las actividades que se pueden realizar</w:t>
      </w:r>
      <w:r w:rsidR="00D84308">
        <w:rPr>
          <w:rFonts w:cstheme="minorHAnsi"/>
          <w:sz w:val="20"/>
          <w:szCs w:val="20"/>
        </w:rPr>
        <w:t>:</w:t>
      </w:r>
    </w:p>
    <w:p w14:paraId="0E27A06C" w14:textId="7E2A8A74" w:rsidR="00D84308" w:rsidRDefault="00D84308" w:rsidP="00D84308">
      <w:pPr>
        <w:pStyle w:val="Prrafodelista"/>
        <w:numPr>
          <w:ilvl w:val="0"/>
          <w:numId w:val="6"/>
        </w:numPr>
        <w:jc w:val="both"/>
        <w:rPr>
          <w:rFonts w:cstheme="minorHAnsi"/>
          <w:sz w:val="20"/>
          <w:szCs w:val="20"/>
        </w:rPr>
      </w:pPr>
      <w:r>
        <w:rPr>
          <w:rFonts w:cstheme="minorHAnsi"/>
          <w:sz w:val="20"/>
          <w:szCs w:val="20"/>
        </w:rPr>
        <w:t>Corregir: adoptar las medidas necesarias para suprimir las debilidades o tomar medidas para no tener que enfrentarnos a ellas.</w:t>
      </w:r>
    </w:p>
    <w:p w14:paraId="665F4579" w14:textId="265BC4F9" w:rsidR="00D84308" w:rsidRDefault="00D84308" w:rsidP="00D84308">
      <w:pPr>
        <w:pStyle w:val="Prrafodelista"/>
        <w:numPr>
          <w:ilvl w:val="0"/>
          <w:numId w:val="6"/>
        </w:numPr>
        <w:jc w:val="both"/>
        <w:rPr>
          <w:rFonts w:cstheme="minorHAnsi"/>
          <w:sz w:val="20"/>
          <w:szCs w:val="20"/>
        </w:rPr>
      </w:pPr>
      <w:r>
        <w:rPr>
          <w:rFonts w:cstheme="minorHAnsi"/>
          <w:sz w:val="20"/>
          <w:szCs w:val="20"/>
        </w:rPr>
        <w:t>Afrontar: las amenazas.</w:t>
      </w:r>
    </w:p>
    <w:p w14:paraId="04C4E406" w14:textId="4A72785D" w:rsidR="00D84308" w:rsidRDefault="00D84308" w:rsidP="00D84308">
      <w:pPr>
        <w:pStyle w:val="Prrafodelista"/>
        <w:numPr>
          <w:ilvl w:val="0"/>
          <w:numId w:val="6"/>
        </w:numPr>
        <w:jc w:val="both"/>
        <w:rPr>
          <w:rFonts w:cstheme="minorHAnsi"/>
          <w:sz w:val="20"/>
          <w:szCs w:val="20"/>
        </w:rPr>
      </w:pPr>
      <w:r>
        <w:rPr>
          <w:rFonts w:cstheme="minorHAnsi"/>
          <w:sz w:val="20"/>
          <w:szCs w:val="20"/>
        </w:rPr>
        <w:t>Mantener: las fortalezas.</w:t>
      </w:r>
    </w:p>
    <w:p w14:paraId="6F6CC36B" w14:textId="57458526" w:rsidR="00D84308" w:rsidRPr="00D84308" w:rsidRDefault="00D84308" w:rsidP="00D84308">
      <w:pPr>
        <w:pStyle w:val="Prrafodelista"/>
        <w:numPr>
          <w:ilvl w:val="0"/>
          <w:numId w:val="6"/>
        </w:numPr>
        <w:jc w:val="both"/>
        <w:rPr>
          <w:rFonts w:cstheme="minorHAnsi"/>
          <w:sz w:val="20"/>
          <w:szCs w:val="20"/>
        </w:rPr>
      </w:pPr>
      <w:r>
        <w:rPr>
          <w:rFonts w:cstheme="minorHAnsi"/>
          <w:sz w:val="20"/>
          <w:szCs w:val="20"/>
        </w:rPr>
        <w:t>Explotar: las oportunidades, es decir, crear estrategias para beneficiarse de ellas.</w:t>
      </w:r>
    </w:p>
    <w:p w14:paraId="3C5A811B" w14:textId="77777777" w:rsidR="00D84308" w:rsidRDefault="00D84308" w:rsidP="00B112CA">
      <w:pPr>
        <w:jc w:val="both"/>
        <w:rPr>
          <w:rFonts w:cstheme="minorHAnsi"/>
          <w:sz w:val="20"/>
          <w:szCs w:val="20"/>
        </w:rPr>
      </w:pPr>
    </w:p>
    <w:p w14:paraId="1C8DC934" w14:textId="253D623F" w:rsidR="003E4D8D" w:rsidRDefault="003E4D8D" w:rsidP="00B112CA">
      <w:pPr>
        <w:jc w:val="both"/>
        <w:rPr>
          <w:rFonts w:cstheme="minorHAnsi"/>
          <w:sz w:val="20"/>
          <w:szCs w:val="20"/>
        </w:rPr>
      </w:pPr>
      <w:r>
        <w:rPr>
          <w:rFonts w:cstheme="minorHAnsi"/>
          <w:sz w:val="20"/>
          <w:szCs w:val="20"/>
        </w:rPr>
        <w:t xml:space="preserve">La explicación del DAFO y de su interpretación </w:t>
      </w:r>
      <w:r w:rsidR="00D84308">
        <w:rPr>
          <w:rFonts w:cstheme="minorHAnsi"/>
          <w:sz w:val="20"/>
          <w:szCs w:val="20"/>
        </w:rPr>
        <w:t xml:space="preserve">CAME </w:t>
      </w:r>
      <w:r>
        <w:rPr>
          <w:rFonts w:cstheme="minorHAnsi"/>
          <w:sz w:val="20"/>
          <w:szCs w:val="20"/>
        </w:rPr>
        <w:t>se puede ver en el siguiente vídeo:</w:t>
      </w:r>
    </w:p>
    <w:p w14:paraId="3B214261" w14:textId="5941B26A" w:rsidR="003E4D8D" w:rsidRPr="00B112CA" w:rsidRDefault="003E4D8D" w:rsidP="00B112CA">
      <w:pPr>
        <w:jc w:val="both"/>
        <w:rPr>
          <w:rFonts w:cstheme="minorHAnsi"/>
          <w:sz w:val="20"/>
          <w:szCs w:val="20"/>
        </w:rPr>
      </w:pPr>
      <w:r>
        <w:rPr>
          <w:rFonts w:cstheme="minorHAnsi"/>
          <w:sz w:val="20"/>
          <w:szCs w:val="20"/>
        </w:rPr>
        <w:t>@</w:t>
      </w:r>
      <w:r w:rsidRPr="003E4D8D">
        <w:rPr>
          <w:rFonts w:cstheme="minorHAnsi"/>
          <w:sz w:val="20"/>
          <w:szCs w:val="20"/>
        </w:rPr>
        <w:t>https://www.youtube.com/watch?v=IQDVDp1oluc</w:t>
      </w:r>
    </w:p>
    <w:p w14:paraId="4345B85D" w14:textId="0F4A8460" w:rsidR="007E4A73" w:rsidRDefault="00CB1EC6" w:rsidP="00B112CA">
      <w:pPr>
        <w:pStyle w:val="Standard"/>
        <w:jc w:val="both"/>
        <w:rPr>
          <w:rFonts w:asciiTheme="minorHAnsi" w:hAnsiTheme="minorHAnsi" w:cstheme="minorHAnsi"/>
          <w:sz w:val="20"/>
          <w:szCs w:val="20"/>
        </w:rPr>
      </w:pPr>
      <w:r w:rsidRPr="00CB1EC6">
        <w:rPr>
          <w:rFonts w:asciiTheme="minorHAnsi" w:hAnsiTheme="minorHAnsi" w:cstheme="minorHAnsi"/>
          <w:sz w:val="20"/>
          <w:szCs w:val="20"/>
          <w:u w:val="single"/>
        </w:rPr>
        <w:t>Tercer paso</w:t>
      </w:r>
      <w:r>
        <w:rPr>
          <w:rFonts w:asciiTheme="minorHAnsi" w:hAnsiTheme="minorHAnsi" w:cstheme="minorHAnsi"/>
          <w:sz w:val="20"/>
          <w:szCs w:val="20"/>
        </w:rPr>
        <w:t>:</w:t>
      </w:r>
    </w:p>
    <w:p w14:paraId="4E17F5CC" w14:textId="77777777" w:rsidR="00CB1EC6" w:rsidRDefault="00CB1EC6" w:rsidP="00B112CA">
      <w:pPr>
        <w:pStyle w:val="Standard"/>
        <w:jc w:val="both"/>
        <w:rPr>
          <w:rFonts w:asciiTheme="minorHAnsi" w:hAnsiTheme="minorHAnsi" w:cstheme="minorHAnsi"/>
          <w:sz w:val="20"/>
          <w:szCs w:val="20"/>
        </w:rPr>
      </w:pPr>
    </w:p>
    <w:p w14:paraId="7AB7CA07" w14:textId="1CB51DBB" w:rsidR="00CB1EC6" w:rsidRDefault="00CB1EC6" w:rsidP="00B112CA">
      <w:pPr>
        <w:pStyle w:val="Standard"/>
        <w:jc w:val="both"/>
        <w:rPr>
          <w:rFonts w:asciiTheme="minorHAnsi" w:hAnsiTheme="minorHAnsi" w:cstheme="minorHAnsi"/>
          <w:sz w:val="20"/>
          <w:szCs w:val="20"/>
        </w:rPr>
      </w:pPr>
      <w:r>
        <w:rPr>
          <w:rFonts w:asciiTheme="minorHAnsi" w:hAnsiTheme="minorHAnsi" w:cstheme="minorHAnsi"/>
          <w:sz w:val="20"/>
          <w:szCs w:val="20"/>
        </w:rPr>
        <w:t>Realizado el análisis anterior, se completa la siguiente tabla:</w:t>
      </w:r>
    </w:p>
    <w:p w14:paraId="6A396DF3" w14:textId="77777777" w:rsidR="00CB1EC6" w:rsidRDefault="00CB1EC6" w:rsidP="00B112CA">
      <w:pPr>
        <w:pStyle w:val="Standard"/>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4247"/>
        <w:gridCol w:w="4247"/>
      </w:tblGrid>
      <w:tr w:rsidR="00DE100B" w14:paraId="18A212A2" w14:textId="77777777" w:rsidTr="00DE100B">
        <w:tc>
          <w:tcPr>
            <w:tcW w:w="4247" w:type="dxa"/>
          </w:tcPr>
          <w:p w14:paraId="6CA8E0B8" w14:textId="4846D568" w:rsidR="00DE100B" w:rsidRDefault="00DE100B" w:rsidP="00DE100B">
            <w:pPr>
              <w:pStyle w:val="Standard"/>
              <w:jc w:val="center"/>
              <w:rPr>
                <w:rFonts w:asciiTheme="minorHAnsi" w:hAnsiTheme="minorHAnsi" w:cstheme="minorHAnsi"/>
                <w:sz w:val="20"/>
                <w:szCs w:val="20"/>
              </w:rPr>
            </w:pPr>
            <w:r w:rsidRPr="008A49D4">
              <w:rPr>
                <w:b/>
                <w:bCs/>
                <w:sz w:val="20"/>
                <w:szCs w:val="20"/>
              </w:rPr>
              <w:t>Meta de ese ODS</w:t>
            </w:r>
            <w:r>
              <w:rPr>
                <w:b/>
                <w:bCs/>
                <w:sz w:val="20"/>
                <w:szCs w:val="20"/>
              </w:rPr>
              <w:t xml:space="preserve"> propuesta</w:t>
            </w:r>
          </w:p>
        </w:tc>
        <w:tc>
          <w:tcPr>
            <w:tcW w:w="4247" w:type="dxa"/>
          </w:tcPr>
          <w:p w14:paraId="25C1D8AC" w14:textId="0A9F5729" w:rsidR="00DE100B" w:rsidRDefault="00DE100B" w:rsidP="00DE100B">
            <w:pPr>
              <w:pStyle w:val="Standard"/>
              <w:jc w:val="center"/>
              <w:rPr>
                <w:rFonts w:asciiTheme="minorHAnsi" w:hAnsiTheme="minorHAnsi" w:cstheme="minorHAnsi"/>
                <w:sz w:val="20"/>
                <w:szCs w:val="20"/>
              </w:rPr>
            </w:pPr>
            <w:r w:rsidRPr="00DE100B">
              <w:rPr>
                <w:b/>
                <w:bCs/>
                <w:sz w:val="20"/>
                <w:szCs w:val="20"/>
              </w:rPr>
              <w:t>Actividades viables para alcanzarla</w:t>
            </w:r>
          </w:p>
        </w:tc>
      </w:tr>
      <w:tr w:rsidR="00DE100B" w14:paraId="6A19BDCF" w14:textId="77777777" w:rsidTr="00DE100B">
        <w:tc>
          <w:tcPr>
            <w:tcW w:w="4247" w:type="dxa"/>
          </w:tcPr>
          <w:p w14:paraId="227E7926" w14:textId="77777777" w:rsidR="00DE100B" w:rsidRDefault="00DE100B" w:rsidP="00B112CA">
            <w:pPr>
              <w:pStyle w:val="Standard"/>
              <w:jc w:val="both"/>
              <w:rPr>
                <w:rFonts w:asciiTheme="minorHAnsi" w:hAnsiTheme="minorHAnsi" w:cstheme="minorHAnsi"/>
                <w:sz w:val="20"/>
                <w:szCs w:val="20"/>
              </w:rPr>
            </w:pPr>
          </w:p>
          <w:p w14:paraId="1CB183A8" w14:textId="77777777" w:rsidR="00DE100B" w:rsidRDefault="00DE100B" w:rsidP="00B112CA">
            <w:pPr>
              <w:pStyle w:val="Standard"/>
              <w:jc w:val="both"/>
              <w:rPr>
                <w:rFonts w:asciiTheme="minorHAnsi" w:hAnsiTheme="minorHAnsi" w:cstheme="minorHAnsi"/>
                <w:sz w:val="20"/>
                <w:szCs w:val="20"/>
              </w:rPr>
            </w:pPr>
          </w:p>
        </w:tc>
        <w:tc>
          <w:tcPr>
            <w:tcW w:w="4247" w:type="dxa"/>
          </w:tcPr>
          <w:p w14:paraId="61147D5A" w14:textId="77777777" w:rsidR="00DE100B" w:rsidRDefault="00DE100B" w:rsidP="00B112CA">
            <w:pPr>
              <w:pStyle w:val="Standard"/>
              <w:jc w:val="both"/>
              <w:rPr>
                <w:rFonts w:asciiTheme="minorHAnsi" w:hAnsiTheme="minorHAnsi" w:cstheme="minorHAnsi"/>
                <w:sz w:val="20"/>
                <w:szCs w:val="20"/>
              </w:rPr>
            </w:pPr>
          </w:p>
        </w:tc>
      </w:tr>
      <w:tr w:rsidR="00DE100B" w14:paraId="0460CCC4" w14:textId="77777777" w:rsidTr="00DE100B">
        <w:tc>
          <w:tcPr>
            <w:tcW w:w="4247" w:type="dxa"/>
          </w:tcPr>
          <w:p w14:paraId="6B939DB7" w14:textId="77777777" w:rsidR="00DE100B" w:rsidRDefault="00DE100B" w:rsidP="00B112CA">
            <w:pPr>
              <w:pStyle w:val="Standard"/>
              <w:jc w:val="both"/>
              <w:rPr>
                <w:rFonts w:asciiTheme="minorHAnsi" w:hAnsiTheme="minorHAnsi" w:cstheme="minorHAnsi"/>
                <w:sz w:val="20"/>
                <w:szCs w:val="20"/>
              </w:rPr>
            </w:pPr>
          </w:p>
          <w:p w14:paraId="78939F6A" w14:textId="77777777" w:rsidR="00DE100B" w:rsidRDefault="00DE100B" w:rsidP="00B112CA">
            <w:pPr>
              <w:pStyle w:val="Standard"/>
              <w:jc w:val="both"/>
              <w:rPr>
                <w:rFonts w:asciiTheme="minorHAnsi" w:hAnsiTheme="minorHAnsi" w:cstheme="minorHAnsi"/>
                <w:sz w:val="20"/>
                <w:szCs w:val="20"/>
              </w:rPr>
            </w:pPr>
          </w:p>
        </w:tc>
        <w:tc>
          <w:tcPr>
            <w:tcW w:w="4247" w:type="dxa"/>
          </w:tcPr>
          <w:p w14:paraId="525790F4" w14:textId="77777777" w:rsidR="00DE100B" w:rsidRDefault="00DE100B" w:rsidP="00B112CA">
            <w:pPr>
              <w:pStyle w:val="Standard"/>
              <w:jc w:val="both"/>
              <w:rPr>
                <w:rFonts w:asciiTheme="minorHAnsi" w:hAnsiTheme="minorHAnsi" w:cstheme="minorHAnsi"/>
                <w:sz w:val="20"/>
                <w:szCs w:val="20"/>
              </w:rPr>
            </w:pPr>
          </w:p>
        </w:tc>
      </w:tr>
      <w:tr w:rsidR="00DE100B" w14:paraId="19DE697B" w14:textId="77777777" w:rsidTr="00DE100B">
        <w:tc>
          <w:tcPr>
            <w:tcW w:w="4247" w:type="dxa"/>
          </w:tcPr>
          <w:p w14:paraId="0DD5CA84" w14:textId="77777777" w:rsidR="00DE100B" w:rsidRDefault="00DE100B" w:rsidP="00B112CA">
            <w:pPr>
              <w:pStyle w:val="Standard"/>
              <w:jc w:val="both"/>
              <w:rPr>
                <w:rFonts w:asciiTheme="minorHAnsi" w:hAnsiTheme="minorHAnsi" w:cstheme="minorHAnsi"/>
                <w:sz w:val="20"/>
                <w:szCs w:val="20"/>
              </w:rPr>
            </w:pPr>
          </w:p>
          <w:p w14:paraId="109C32CE" w14:textId="77777777" w:rsidR="00DE100B" w:rsidRDefault="00DE100B" w:rsidP="00B112CA">
            <w:pPr>
              <w:pStyle w:val="Standard"/>
              <w:jc w:val="both"/>
              <w:rPr>
                <w:rFonts w:asciiTheme="minorHAnsi" w:hAnsiTheme="minorHAnsi" w:cstheme="minorHAnsi"/>
                <w:sz w:val="20"/>
                <w:szCs w:val="20"/>
              </w:rPr>
            </w:pPr>
          </w:p>
        </w:tc>
        <w:tc>
          <w:tcPr>
            <w:tcW w:w="4247" w:type="dxa"/>
          </w:tcPr>
          <w:p w14:paraId="5355B3C5" w14:textId="77777777" w:rsidR="00DE100B" w:rsidRDefault="00DE100B" w:rsidP="00B112CA">
            <w:pPr>
              <w:pStyle w:val="Standard"/>
              <w:jc w:val="both"/>
              <w:rPr>
                <w:rFonts w:asciiTheme="minorHAnsi" w:hAnsiTheme="minorHAnsi" w:cstheme="minorHAnsi"/>
                <w:sz w:val="20"/>
                <w:szCs w:val="20"/>
              </w:rPr>
            </w:pPr>
          </w:p>
        </w:tc>
      </w:tr>
      <w:tr w:rsidR="00DE100B" w14:paraId="667753F1" w14:textId="77777777" w:rsidTr="00DE100B">
        <w:tc>
          <w:tcPr>
            <w:tcW w:w="4247" w:type="dxa"/>
          </w:tcPr>
          <w:p w14:paraId="2F3E0CC0" w14:textId="77777777" w:rsidR="00DE100B" w:rsidRDefault="00DE100B" w:rsidP="00B112CA">
            <w:pPr>
              <w:pStyle w:val="Standard"/>
              <w:jc w:val="both"/>
              <w:rPr>
                <w:rFonts w:asciiTheme="minorHAnsi" w:hAnsiTheme="minorHAnsi" w:cstheme="minorHAnsi"/>
                <w:sz w:val="20"/>
                <w:szCs w:val="20"/>
              </w:rPr>
            </w:pPr>
          </w:p>
          <w:p w14:paraId="04815028" w14:textId="77777777" w:rsidR="00DE100B" w:rsidRDefault="00DE100B" w:rsidP="00B112CA">
            <w:pPr>
              <w:pStyle w:val="Standard"/>
              <w:jc w:val="both"/>
              <w:rPr>
                <w:rFonts w:asciiTheme="minorHAnsi" w:hAnsiTheme="minorHAnsi" w:cstheme="minorHAnsi"/>
                <w:sz w:val="20"/>
                <w:szCs w:val="20"/>
              </w:rPr>
            </w:pPr>
          </w:p>
        </w:tc>
        <w:tc>
          <w:tcPr>
            <w:tcW w:w="4247" w:type="dxa"/>
          </w:tcPr>
          <w:p w14:paraId="6FECB20B" w14:textId="77777777" w:rsidR="00DE100B" w:rsidRDefault="00DE100B" w:rsidP="00B112CA">
            <w:pPr>
              <w:pStyle w:val="Standard"/>
              <w:jc w:val="both"/>
              <w:rPr>
                <w:rFonts w:asciiTheme="minorHAnsi" w:hAnsiTheme="minorHAnsi" w:cstheme="minorHAnsi"/>
                <w:sz w:val="20"/>
                <w:szCs w:val="20"/>
              </w:rPr>
            </w:pPr>
          </w:p>
        </w:tc>
      </w:tr>
    </w:tbl>
    <w:p w14:paraId="6E89F7F1" w14:textId="77777777" w:rsidR="00CB1EC6" w:rsidRPr="00B112CA" w:rsidRDefault="00CB1EC6" w:rsidP="00B112CA">
      <w:pPr>
        <w:pStyle w:val="Standard"/>
        <w:jc w:val="both"/>
        <w:rPr>
          <w:rFonts w:asciiTheme="minorHAnsi" w:hAnsiTheme="minorHAnsi" w:cstheme="minorHAnsi"/>
          <w:sz w:val="20"/>
          <w:szCs w:val="20"/>
        </w:rPr>
      </w:pPr>
    </w:p>
    <w:sectPr w:rsidR="00CB1EC6" w:rsidRPr="00B112CA" w:rsidSect="00EF6C51">
      <w:headerReference w:type="default" r:id="rId9"/>
      <w:footerReference w:type="default" r:id="rId10"/>
      <w:pgSz w:w="11906" w:h="16838"/>
      <w:pgMar w:top="1542"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4E978" w14:textId="77777777" w:rsidR="00EF6C51" w:rsidRDefault="00EF6C51" w:rsidP="000A38D0">
      <w:pPr>
        <w:spacing w:after="0" w:line="240" w:lineRule="auto"/>
      </w:pPr>
      <w:r>
        <w:separator/>
      </w:r>
    </w:p>
  </w:endnote>
  <w:endnote w:type="continuationSeparator" w:id="0">
    <w:p w14:paraId="354B1D34" w14:textId="77777777" w:rsidR="00EF6C51" w:rsidRDefault="00EF6C51" w:rsidP="000A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442951"/>
      <w:docPartObj>
        <w:docPartGallery w:val="Page Numbers (Bottom of Page)"/>
        <w:docPartUnique/>
      </w:docPartObj>
    </w:sdtPr>
    <w:sdtContent>
      <w:p w14:paraId="251CDAE5" w14:textId="00E63CAC" w:rsidR="00A04F8C" w:rsidRDefault="00A04F8C">
        <w:pPr>
          <w:pStyle w:val="Piedepgina"/>
          <w:jc w:val="right"/>
        </w:pPr>
        <w:r>
          <w:fldChar w:fldCharType="begin"/>
        </w:r>
        <w:r>
          <w:instrText>PAGE   \* MERGEFORMAT</w:instrText>
        </w:r>
        <w:r>
          <w:fldChar w:fldCharType="separate"/>
        </w:r>
        <w:r>
          <w:t>2</w:t>
        </w:r>
        <w:r>
          <w:fldChar w:fldCharType="end"/>
        </w:r>
      </w:p>
    </w:sdtContent>
  </w:sdt>
  <w:p w14:paraId="401CF51C" w14:textId="77777777" w:rsidR="00B10072" w:rsidRPr="00B10072" w:rsidRDefault="00B10072" w:rsidP="00B10072">
    <w:pPr>
      <w:pStyle w:val="Piedepgina"/>
      <w:jc w:val="center"/>
      <w:rPr>
        <w:color w:val="7B7B7B" w:themeColor="accent3" w:themeShade="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2B3A7" w14:textId="77777777" w:rsidR="00EF6C51" w:rsidRDefault="00EF6C51" w:rsidP="000A38D0">
      <w:pPr>
        <w:spacing w:after="0" w:line="240" w:lineRule="auto"/>
      </w:pPr>
      <w:r>
        <w:separator/>
      </w:r>
    </w:p>
  </w:footnote>
  <w:footnote w:type="continuationSeparator" w:id="0">
    <w:p w14:paraId="2FC12861" w14:textId="77777777" w:rsidR="00EF6C51" w:rsidRDefault="00EF6C51" w:rsidP="000A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1CFA7" w14:textId="68C2B14B" w:rsidR="00B10072" w:rsidRPr="00B10072" w:rsidRDefault="00B10072" w:rsidP="00B10072">
    <w:pPr>
      <w:pStyle w:val="Encabezado"/>
      <w:rPr>
        <w:b/>
        <w:color w:val="7B7B7B" w:themeColor="accent3" w:themeShade="BF"/>
        <w:sz w:val="20"/>
      </w:rPr>
    </w:pPr>
    <w:r w:rsidRPr="00B10072">
      <w:rPr>
        <w:b/>
        <w:noProof/>
        <w:color w:val="A5A5A5" w:themeColor="accent3"/>
        <w:sz w:val="20"/>
        <w:lang w:eastAsia="es-ES"/>
      </w:rPr>
      <w:drawing>
        <wp:anchor distT="0" distB="0" distL="114300" distR="114300" simplePos="0" relativeHeight="251660288" behindDoc="0" locked="0" layoutInCell="1" allowOverlap="1" wp14:anchorId="3DCDFC74" wp14:editId="225AD22C">
          <wp:simplePos x="0" y="0"/>
          <wp:positionH relativeFrom="margin">
            <wp:align>right</wp:align>
          </wp:positionH>
          <wp:positionV relativeFrom="paragraph">
            <wp:posOffset>-231140</wp:posOffset>
          </wp:positionV>
          <wp:extent cx="1182848" cy="626753"/>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2848" cy="626753"/>
                  </a:xfrm>
                  <a:prstGeom prst="rect">
                    <a:avLst/>
                  </a:prstGeom>
                </pic:spPr>
              </pic:pic>
            </a:graphicData>
          </a:graphic>
          <wp14:sizeRelH relativeFrom="page">
            <wp14:pctWidth>0</wp14:pctWidth>
          </wp14:sizeRelH>
          <wp14:sizeRelV relativeFrom="page">
            <wp14:pctHeight>0</wp14:pctHeight>
          </wp14:sizeRelV>
        </wp:anchor>
      </w:drawing>
    </w:r>
    <w:r w:rsidR="00323BD5" w:rsidRPr="00B10072">
      <w:rPr>
        <w:b/>
        <w:noProof/>
        <w:color w:val="A5A5A5" w:themeColor="accent3"/>
        <w:sz w:val="20"/>
        <w:lang w:eastAsia="es-ES"/>
      </w:rPr>
      <mc:AlternateContent>
        <mc:Choice Requires="wps">
          <w:drawing>
            <wp:anchor distT="0" distB="0" distL="114300" distR="114300" simplePos="0" relativeHeight="251659264" behindDoc="0" locked="0" layoutInCell="1" allowOverlap="1" wp14:anchorId="113DA845" wp14:editId="056D2115">
              <wp:simplePos x="0" y="0"/>
              <wp:positionH relativeFrom="column">
                <wp:posOffset>-73159</wp:posOffset>
              </wp:positionH>
              <wp:positionV relativeFrom="paragraph">
                <wp:posOffset>522605</wp:posOffset>
              </wp:positionV>
              <wp:extent cx="5570290" cy="25167"/>
              <wp:effectExtent l="0" t="0" r="30480" b="32385"/>
              <wp:wrapNone/>
              <wp:docPr id="2" name="Conector recto 2"/>
              <wp:cNvGraphicFramePr/>
              <a:graphic xmlns:a="http://schemas.openxmlformats.org/drawingml/2006/main">
                <a:graphicData uri="http://schemas.microsoft.com/office/word/2010/wordprocessingShape">
                  <wps:wsp>
                    <wps:cNvCnPr/>
                    <wps:spPr>
                      <a:xfrm flipV="1">
                        <a:off x="0" y="0"/>
                        <a:ext cx="5570290" cy="25167"/>
                      </a:xfrm>
                      <a:prstGeom prst="line">
                        <a:avLst/>
                      </a:prstGeom>
                      <a:ln>
                        <a:solidFill>
                          <a:srgbClr val="A8BD29"/>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D12472A"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41.15pt" to="432.85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" strokecolor="#a8bd29" strokeweight="1pt">
              <v:stroke joinstyle="miter"/>
            </v:line>
          </w:pict>
        </mc:Fallback>
      </mc:AlternateContent>
    </w:r>
    <w:r w:rsidR="00634A89">
      <w:rPr>
        <w:b/>
        <w:color w:val="7B7B7B" w:themeColor="accent3" w:themeShade="BF"/>
        <w:sz w:val="20"/>
      </w:rPr>
      <w:t xml:space="preserve">Unidad </w:t>
    </w:r>
    <w:r w:rsidR="008A1F1D">
      <w:rPr>
        <w:b/>
        <w:color w:val="7B7B7B" w:themeColor="accent3" w:themeShade="BF"/>
        <w:sz w:val="20"/>
      </w:rPr>
      <w:t>2</w:t>
    </w:r>
    <w:r w:rsidR="00634A89">
      <w:rPr>
        <w:b/>
        <w:color w:val="7B7B7B" w:themeColor="accent3" w:themeShade="BF"/>
        <w:sz w:val="20"/>
      </w:rPr>
      <w:t xml:space="preserve">. </w:t>
    </w:r>
    <w:r w:rsidR="00B105DD">
      <w:rPr>
        <w:b/>
        <w:color w:val="7B7B7B" w:themeColor="accent3" w:themeShade="BF"/>
        <w:sz w:val="20"/>
      </w:rPr>
      <w:t xml:space="preserve">Material descargable </w:t>
    </w:r>
    <w:r w:rsidR="008A1F1D">
      <w:rPr>
        <w:b/>
        <w:color w:val="7B7B7B" w:themeColor="accent3" w:themeShade="BF"/>
        <w:sz w:val="20"/>
      </w:rPr>
      <w:t>1</w:t>
    </w:r>
  </w:p>
  <w:p w14:paraId="0277FE28" w14:textId="2B078336" w:rsidR="000A38D0" w:rsidRPr="000A38D0" w:rsidRDefault="00634A89" w:rsidP="00B10072">
    <w:pPr>
      <w:pStyle w:val="Encabezado"/>
      <w:rPr>
        <w:color w:val="7B7B7B" w:themeColor="accent3" w:themeShade="BF"/>
      </w:rPr>
    </w:pPr>
    <w:r>
      <w:rPr>
        <w:b/>
        <w:color w:val="7B7B7B" w:themeColor="accent3" w:themeShade="BF"/>
        <w:sz w:val="20"/>
      </w:rPr>
      <w:t>Sostenibilidad aplicada al sistema productivo</w:t>
    </w:r>
    <w:r w:rsidR="000A38D0">
      <w:rPr>
        <w:b/>
        <w:color w:val="7B7B7B" w:themeColor="accent3" w:themeShade="BF"/>
      </w:rPr>
      <w:tab/>
    </w:r>
    <w:r w:rsidR="000A38D0">
      <w:rPr>
        <w:b/>
        <w:color w:val="7B7B7B" w:themeColor="accent3" w:themeShade="B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013EA"/>
    <w:multiLevelType w:val="hybridMultilevel"/>
    <w:tmpl w:val="80745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DDA039B"/>
    <w:multiLevelType w:val="hybridMultilevel"/>
    <w:tmpl w:val="1EF4CB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4AC356D"/>
    <w:multiLevelType w:val="hybridMultilevel"/>
    <w:tmpl w:val="97F05724"/>
    <w:lvl w:ilvl="0" w:tplc="0C0A0001">
      <w:start w:val="1"/>
      <w:numFmt w:val="bullet"/>
      <w:lvlText w:val=""/>
      <w:lvlJc w:val="left"/>
      <w:pPr>
        <w:ind w:left="767" w:hanging="360"/>
      </w:pPr>
      <w:rPr>
        <w:rFonts w:ascii="Symbol" w:hAnsi="Symbol" w:hint="default"/>
      </w:rPr>
    </w:lvl>
    <w:lvl w:ilvl="1" w:tplc="0C0A0003" w:tentative="1">
      <w:start w:val="1"/>
      <w:numFmt w:val="bullet"/>
      <w:lvlText w:val="o"/>
      <w:lvlJc w:val="left"/>
      <w:pPr>
        <w:ind w:left="1487" w:hanging="360"/>
      </w:pPr>
      <w:rPr>
        <w:rFonts w:ascii="Courier New" w:hAnsi="Courier New" w:cs="Courier New" w:hint="default"/>
      </w:rPr>
    </w:lvl>
    <w:lvl w:ilvl="2" w:tplc="0C0A0005" w:tentative="1">
      <w:start w:val="1"/>
      <w:numFmt w:val="bullet"/>
      <w:lvlText w:val=""/>
      <w:lvlJc w:val="left"/>
      <w:pPr>
        <w:ind w:left="2207" w:hanging="360"/>
      </w:pPr>
      <w:rPr>
        <w:rFonts w:ascii="Wingdings" w:hAnsi="Wingdings" w:hint="default"/>
      </w:rPr>
    </w:lvl>
    <w:lvl w:ilvl="3" w:tplc="0C0A0001" w:tentative="1">
      <w:start w:val="1"/>
      <w:numFmt w:val="bullet"/>
      <w:lvlText w:val=""/>
      <w:lvlJc w:val="left"/>
      <w:pPr>
        <w:ind w:left="2927" w:hanging="360"/>
      </w:pPr>
      <w:rPr>
        <w:rFonts w:ascii="Symbol" w:hAnsi="Symbol" w:hint="default"/>
      </w:rPr>
    </w:lvl>
    <w:lvl w:ilvl="4" w:tplc="0C0A0003" w:tentative="1">
      <w:start w:val="1"/>
      <w:numFmt w:val="bullet"/>
      <w:lvlText w:val="o"/>
      <w:lvlJc w:val="left"/>
      <w:pPr>
        <w:ind w:left="3647" w:hanging="360"/>
      </w:pPr>
      <w:rPr>
        <w:rFonts w:ascii="Courier New" w:hAnsi="Courier New" w:cs="Courier New" w:hint="default"/>
      </w:rPr>
    </w:lvl>
    <w:lvl w:ilvl="5" w:tplc="0C0A0005" w:tentative="1">
      <w:start w:val="1"/>
      <w:numFmt w:val="bullet"/>
      <w:lvlText w:val=""/>
      <w:lvlJc w:val="left"/>
      <w:pPr>
        <w:ind w:left="4367" w:hanging="360"/>
      </w:pPr>
      <w:rPr>
        <w:rFonts w:ascii="Wingdings" w:hAnsi="Wingdings" w:hint="default"/>
      </w:rPr>
    </w:lvl>
    <w:lvl w:ilvl="6" w:tplc="0C0A0001" w:tentative="1">
      <w:start w:val="1"/>
      <w:numFmt w:val="bullet"/>
      <w:lvlText w:val=""/>
      <w:lvlJc w:val="left"/>
      <w:pPr>
        <w:ind w:left="5087" w:hanging="360"/>
      </w:pPr>
      <w:rPr>
        <w:rFonts w:ascii="Symbol" w:hAnsi="Symbol" w:hint="default"/>
      </w:rPr>
    </w:lvl>
    <w:lvl w:ilvl="7" w:tplc="0C0A0003" w:tentative="1">
      <w:start w:val="1"/>
      <w:numFmt w:val="bullet"/>
      <w:lvlText w:val="o"/>
      <w:lvlJc w:val="left"/>
      <w:pPr>
        <w:ind w:left="5807" w:hanging="360"/>
      </w:pPr>
      <w:rPr>
        <w:rFonts w:ascii="Courier New" w:hAnsi="Courier New" w:cs="Courier New" w:hint="default"/>
      </w:rPr>
    </w:lvl>
    <w:lvl w:ilvl="8" w:tplc="0C0A0005" w:tentative="1">
      <w:start w:val="1"/>
      <w:numFmt w:val="bullet"/>
      <w:lvlText w:val=""/>
      <w:lvlJc w:val="left"/>
      <w:pPr>
        <w:ind w:left="6527" w:hanging="360"/>
      </w:pPr>
      <w:rPr>
        <w:rFonts w:ascii="Wingdings" w:hAnsi="Wingdings" w:hint="default"/>
      </w:rPr>
    </w:lvl>
  </w:abstractNum>
  <w:abstractNum w:abstractNumId="3" w15:restartNumberingAfterBreak="0">
    <w:nsid w:val="53FB009D"/>
    <w:multiLevelType w:val="hybridMultilevel"/>
    <w:tmpl w:val="4BEE53FC"/>
    <w:lvl w:ilvl="0" w:tplc="0C0A000F">
      <w:start w:val="1"/>
      <w:numFmt w:val="decimal"/>
      <w:lvlText w:val="%1."/>
      <w:lvlJc w:val="left"/>
      <w:pPr>
        <w:ind w:left="720" w:hanging="360"/>
      </w:pPr>
      <w:rPr>
        <w:rFonts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 w15:restartNumberingAfterBreak="0">
    <w:nsid w:val="703E4620"/>
    <w:multiLevelType w:val="multilevel"/>
    <w:tmpl w:val="DF3CBA38"/>
    <w:lvl w:ilvl="0">
      <w:start w:val="1"/>
      <w:numFmt w:val="decimal"/>
      <w:lvlText w:val="%1."/>
      <w:lvlJc w:val="left"/>
      <w:pPr>
        <w:ind w:left="720" w:hanging="360"/>
      </w:pPr>
      <w:rPr>
        <w:rFonts w:asciiTheme="minorHAnsi" w:hAnsiTheme="minorHAnsi"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97011403">
    <w:abstractNumId w:val="3"/>
  </w:num>
  <w:num w:numId="2" w16cid:durableId="49811979">
    <w:abstractNumId w:val="4"/>
  </w:num>
  <w:num w:numId="3" w16cid:durableId="1570068718">
    <w:abstractNumId w:val="4"/>
  </w:num>
  <w:num w:numId="4" w16cid:durableId="172189338">
    <w:abstractNumId w:val="0"/>
  </w:num>
  <w:num w:numId="5" w16cid:durableId="1344014084">
    <w:abstractNumId w:val="2"/>
  </w:num>
  <w:num w:numId="6" w16cid:durableId="457187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8D0"/>
    <w:rsid w:val="000A38D0"/>
    <w:rsid w:val="00113E22"/>
    <w:rsid w:val="00293450"/>
    <w:rsid w:val="002B3D52"/>
    <w:rsid w:val="002B73C8"/>
    <w:rsid w:val="002C02D8"/>
    <w:rsid w:val="002D2286"/>
    <w:rsid w:val="002D530E"/>
    <w:rsid w:val="002D5316"/>
    <w:rsid w:val="00323BD5"/>
    <w:rsid w:val="003B2F94"/>
    <w:rsid w:val="003E0894"/>
    <w:rsid w:val="003E4D8D"/>
    <w:rsid w:val="004815DF"/>
    <w:rsid w:val="00486210"/>
    <w:rsid w:val="004B257D"/>
    <w:rsid w:val="00541D86"/>
    <w:rsid w:val="005B55E3"/>
    <w:rsid w:val="00634A89"/>
    <w:rsid w:val="00647AE7"/>
    <w:rsid w:val="006762BB"/>
    <w:rsid w:val="007E4A73"/>
    <w:rsid w:val="008A1F1D"/>
    <w:rsid w:val="008A49D4"/>
    <w:rsid w:val="009A3006"/>
    <w:rsid w:val="00A04F8C"/>
    <w:rsid w:val="00A84B92"/>
    <w:rsid w:val="00AA30AD"/>
    <w:rsid w:val="00B10072"/>
    <w:rsid w:val="00B105DD"/>
    <w:rsid w:val="00B112CA"/>
    <w:rsid w:val="00B26292"/>
    <w:rsid w:val="00B40A04"/>
    <w:rsid w:val="00C11967"/>
    <w:rsid w:val="00C4136F"/>
    <w:rsid w:val="00CA3337"/>
    <w:rsid w:val="00CB1EC6"/>
    <w:rsid w:val="00CD48DD"/>
    <w:rsid w:val="00D237B3"/>
    <w:rsid w:val="00D73CB8"/>
    <w:rsid w:val="00D84308"/>
    <w:rsid w:val="00DE100B"/>
    <w:rsid w:val="00E11081"/>
    <w:rsid w:val="00E20A8B"/>
    <w:rsid w:val="00E37892"/>
    <w:rsid w:val="00E96991"/>
    <w:rsid w:val="00EF6C51"/>
    <w:rsid w:val="00F10121"/>
    <w:rsid w:val="00FF28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F9CD"/>
  <w15:chartTrackingRefBased/>
  <w15:docId w15:val="{F45375CC-55B2-4D9B-BCFC-22F414E3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Prrafodelista"/>
    <w:next w:val="Normal"/>
    <w:link w:val="Ttulo2Car"/>
    <w:uiPriority w:val="9"/>
    <w:unhideWhenUsed/>
    <w:qFormat/>
    <w:rsid w:val="00B10072"/>
    <w:pPr>
      <w:numPr>
        <w:ilvl w:val="1"/>
        <w:numId w:val="2"/>
      </w:numPr>
      <w:tabs>
        <w:tab w:val="left" w:pos="993"/>
      </w:tabs>
      <w:outlineLvl w:val="1"/>
    </w:pPr>
    <w:rPr>
      <w:rFonts w:asciiTheme="minorHAnsi" w:hAnsiTheme="minorHAnsi"/>
      <w:b/>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A38D0"/>
    <w:pPr>
      <w:spacing w:after="0" w:line="240" w:lineRule="auto"/>
      <w:ind w:left="720"/>
      <w:contextualSpacing/>
    </w:pPr>
    <w:rPr>
      <w:rFonts w:ascii="Times New Roman" w:eastAsiaTheme="minorEastAsia" w:hAnsi="Times New Roman"/>
      <w:color w:val="262626"/>
      <w:sz w:val="24"/>
      <w:szCs w:val="24"/>
      <w:lang w:val="es-ES_tradnl" w:eastAsia="ja-JP"/>
    </w:rPr>
  </w:style>
  <w:style w:type="character" w:customStyle="1" w:styleId="Ttulo1Car">
    <w:name w:val="Título 1 Car"/>
    <w:basedOn w:val="Fuentedeprrafopredeter"/>
    <w:link w:val="Ttulo1"/>
    <w:uiPriority w:val="9"/>
    <w:rsid w:val="000A38D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A38D0"/>
    <w:pPr>
      <w:outlineLvl w:val="9"/>
    </w:pPr>
    <w:rPr>
      <w:lang w:eastAsia="es-ES"/>
    </w:rPr>
  </w:style>
  <w:style w:type="paragraph" w:styleId="TDC1">
    <w:name w:val="toc 1"/>
    <w:basedOn w:val="Normal"/>
    <w:next w:val="Normal"/>
    <w:autoRedefine/>
    <w:uiPriority w:val="39"/>
    <w:unhideWhenUsed/>
    <w:rsid w:val="000A38D0"/>
    <w:pPr>
      <w:spacing w:after="100"/>
    </w:pPr>
  </w:style>
  <w:style w:type="character" w:styleId="Hipervnculo">
    <w:name w:val="Hyperlink"/>
    <w:basedOn w:val="Fuentedeprrafopredeter"/>
    <w:uiPriority w:val="99"/>
    <w:unhideWhenUsed/>
    <w:rsid w:val="000A38D0"/>
    <w:rPr>
      <w:color w:val="0563C1" w:themeColor="hyperlink"/>
      <w:u w:val="single"/>
    </w:rPr>
  </w:style>
  <w:style w:type="paragraph" w:styleId="Encabezado">
    <w:name w:val="header"/>
    <w:basedOn w:val="Normal"/>
    <w:link w:val="EncabezadoCar"/>
    <w:uiPriority w:val="99"/>
    <w:unhideWhenUsed/>
    <w:rsid w:val="000A38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38D0"/>
  </w:style>
  <w:style w:type="paragraph" w:styleId="Piedepgina">
    <w:name w:val="footer"/>
    <w:basedOn w:val="Normal"/>
    <w:link w:val="PiedepginaCar"/>
    <w:uiPriority w:val="99"/>
    <w:unhideWhenUsed/>
    <w:rsid w:val="000A38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38D0"/>
  </w:style>
  <w:style w:type="character" w:customStyle="1" w:styleId="Ttulo2Car">
    <w:name w:val="Título 2 Car"/>
    <w:basedOn w:val="Fuentedeprrafopredeter"/>
    <w:link w:val="Ttulo2"/>
    <w:uiPriority w:val="9"/>
    <w:rsid w:val="00B10072"/>
    <w:rPr>
      <w:rFonts w:eastAsiaTheme="minorEastAsia"/>
      <w:b/>
      <w:color w:val="262626"/>
      <w:sz w:val="25"/>
      <w:szCs w:val="25"/>
      <w:lang w:val="es-ES_tradnl" w:eastAsia="ja-JP"/>
    </w:rPr>
  </w:style>
  <w:style w:type="paragraph" w:styleId="TDC2">
    <w:name w:val="toc 2"/>
    <w:basedOn w:val="Normal"/>
    <w:next w:val="Normal"/>
    <w:autoRedefine/>
    <w:uiPriority w:val="39"/>
    <w:unhideWhenUsed/>
    <w:rsid w:val="00B10072"/>
    <w:pPr>
      <w:spacing w:after="100"/>
      <w:ind w:left="220"/>
    </w:pPr>
  </w:style>
  <w:style w:type="paragraph" w:customStyle="1" w:styleId="Contenidodelatabla">
    <w:name w:val="Contenido de la tabla"/>
    <w:basedOn w:val="Normal"/>
    <w:qFormat/>
    <w:rsid w:val="00293450"/>
    <w:pPr>
      <w:widowControl w:val="0"/>
      <w:suppressLineNumbers/>
      <w:suppressAutoHyphens/>
      <w:spacing w:after="0" w:line="240" w:lineRule="auto"/>
    </w:pPr>
    <w:rPr>
      <w:rFonts w:ascii="Liberation Serif" w:eastAsia="NSimSun" w:hAnsi="Liberation Serif" w:cs="Lucida Sans"/>
      <w:kern w:val="2"/>
      <w:sz w:val="24"/>
      <w:szCs w:val="24"/>
      <w:lang w:eastAsia="zh-CN" w:bidi="hi-IN"/>
    </w:rPr>
  </w:style>
  <w:style w:type="paragraph" w:styleId="NormalWeb">
    <w:name w:val="Normal (Web)"/>
    <w:basedOn w:val="Normal"/>
    <w:uiPriority w:val="99"/>
    <w:unhideWhenUsed/>
    <w:qFormat/>
    <w:rsid w:val="00293450"/>
    <w:pPr>
      <w:suppressAutoHyphens/>
      <w:spacing w:before="200" w:beforeAutospacing="1" w:after="142" w:line="276" w:lineRule="auto"/>
    </w:pPr>
    <w:rPr>
      <w:rFonts w:ascii="Times New Roman" w:eastAsia="Times New Roman" w:hAnsi="Times New Roman" w:cs="Times New Roman"/>
      <w:sz w:val="24"/>
      <w:szCs w:val="24"/>
      <w:lang w:eastAsia="es-ES"/>
    </w:rPr>
  </w:style>
  <w:style w:type="paragraph" w:customStyle="1" w:styleId="Standard">
    <w:name w:val="Standard"/>
    <w:rsid w:val="00B105DD"/>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table" w:styleId="Tablaconcuadrcula">
    <w:name w:val="Table Grid"/>
    <w:basedOn w:val="Tablanormal"/>
    <w:uiPriority w:val="39"/>
    <w:rsid w:val="008A4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B9C2-B4CC-474C-A531-90EB230B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417</Words>
  <Characters>2294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Produccio2</dc:creator>
  <cp:keywords/>
  <dc:description/>
  <cp:lastModifiedBy>Rosa Castillo</cp:lastModifiedBy>
  <cp:revision>16</cp:revision>
  <dcterms:created xsi:type="dcterms:W3CDTF">2024-04-16T16:56:00Z</dcterms:created>
  <dcterms:modified xsi:type="dcterms:W3CDTF">2024-05-02T08:30:00Z</dcterms:modified>
</cp:coreProperties>
</file>