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3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DBMS SESSION 6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2E74B5"/>
          <w:sz w:val="26"/>
          <w:szCs w:val="26"/>
        </w:rPr>
        <w:t xml:space="preserve">Normalization: 1NF → 2NF → 3NF → BCNF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Duration: 2 Hours  |  Unit: II  |  Prerequisite: Session 5 (Functional Dependencies)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Session 6 Learning Objectives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By the end of this session, students will be able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Explain the three types of anomalies (insertion, update, deletion) and why they occur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Define and identify 1NF, 2NF, 3NF, and BCNF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Distinguish partial dependency from transitive dependency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Normalize a flat, unnormalized table step by step to BCNF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Explain the difference between 3NF and BCNF, including when they diverge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Connect the normalization process back to the College DB schema built in Session 2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Session 6 Time Breakdown (120 Minutes)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650"/>
        <w:gridCol w:w="200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56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0:00 - 0:05</w:t>
            </w:r>
          </w:p>
        </w:tc>
        <w:tc>
          <w:tcPr>
            <w:tcW w:type="dxa" w:w="5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Recap of Session 5 (FDs, closures, candidate keys)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Interactive</w:t>
            </w:r>
          </w:p>
        </w:tc>
      </w:tr>
      <w:tr>
        <w:tc>
          <w:tcPr>
            <w:tcW w:type="dxa" w:w="17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0:05 - 0:20</w:t>
            </w:r>
          </w:p>
        </w:tc>
        <w:tc>
          <w:tcPr>
            <w:tcW w:type="dxa" w:w="565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Why Normalize? The Three Anomalies</w:t>
            </w:r>
          </w:p>
        </w:tc>
        <w:tc>
          <w:tcPr>
            <w:tcW w:type="dxa" w:w="20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Theory + Examples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0:20 - 0:35</w:t>
            </w:r>
          </w:p>
        </w:tc>
        <w:tc>
          <w:tcPr>
            <w:tcW w:type="dxa" w:w="5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1NF - Atomic Values, No Repeating Groups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Theory + Examples</w:t>
            </w:r>
          </w:p>
        </w:tc>
      </w:tr>
      <w:tr>
        <w:tc>
          <w:tcPr>
            <w:tcW w:type="dxa" w:w="17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0:35 - 0:55</w:t>
            </w:r>
          </w:p>
        </w:tc>
        <w:tc>
          <w:tcPr>
            <w:tcW w:type="dxa" w:w="565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2NF - Full Functional Dependency</w:t>
            </w:r>
          </w:p>
        </w:tc>
        <w:tc>
          <w:tcPr>
            <w:tcW w:type="dxa" w:w="20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Theory + Worked Example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0:55 - 1:05</w:t>
            </w:r>
          </w:p>
        </w:tc>
        <w:tc>
          <w:tcPr>
            <w:tcW w:type="dxa" w:w="5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Break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7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1:05 - 1:25</w:t>
            </w:r>
          </w:p>
        </w:tc>
        <w:tc>
          <w:tcPr>
            <w:tcW w:type="dxa" w:w="565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3NF - No Transitive Dependency</w:t>
            </w:r>
          </w:p>
        </w:tc>
        <w:tc>
          <w:tcPr>
            <w:tcW w:type="dxa" w:w="20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Theory + Worked Example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1:25 - 1:45</w:t>
            </w:r>
          </w:p>
        </w:tc>
        <w:tc>
          <w:tcPr>
            <w:tcW w:type="dxa" w:w="5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BCNF - Every Determinant is a Super Key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Theory + Worked Example</w:t>
            </w:r>
          </w:p>
        </w:tc>
      </w:tr>
      <w:tr>
        <w:tc>
          <w:tcPr>
            <w:tcW w:type="dxa" w:w="17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1:45 - 1:55</w:t>
            </w:r>
          </w:p>
        </w:tc>
        <w:tc>
          <w:tcPr>
            <w:tcW w:type="dxa" w:w="565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Hands-On: Normalize StudentCourseFaculty to BCNF</w:t>
            </w:r>
          </w:p>
        </w:tc>
        <w:tc>
          <w:tcPr>
            <w:tcW w:type="dxa" w:w="20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Lab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1:55 - 2:00</w:t>
            </w:r>
          </w:p>
        </w:tc>
        <w:tc>
          <w:tcPr>
            <w:tcW w:type="dxa" w:w="5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Quiz + Assignment + Q&amp;A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Interactive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Part 1: Why Normalize? The Three Anomalies (15 Minutes)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1.1  The Problem With a Flat Table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 poorly designed table stores the same fact in more than one place. Every time that fact changes, every copy has to change with it - and when that discipline slips, the data becomes inconsistent. Normalization is the systematic process of splitting a table so each fact lives in exactly one place.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Consider a single flat table combining students, their department, and their courses: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StudentDept(roll_no, name, dept_id, dept_name)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roll_no | name    | dept_id | dept_name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101     | Nilisha | 1       | Computer Science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102     | Rahul   | 1       | Computer Science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103     | Priya   | 2       | Electronics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1.2  Insertion Anomaly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You cannot record a new department until at least one student belongs to it - the fact 'dept_id 3 is Mechanical' has no home unless a student row carries it.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1.3  Update Anomaly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dept_name 'Computer Science' is repeated for every student in that department. Rename the department, and you must update every single matching row - miss one, and the table now disagrees with itself.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1.4  Deletion Anomaly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If Priya (the only Electronics student) is deleted, the fact that dept_id 2 is called 'Electronics' disappears from the database entirely - even though the department still exists in reality.</w:t>
      </w:r>
    </w:p>
    <w:p>
      <w:pPr>
        <w:pBdr>
          <w:left w:val="single" w:color="E67E22" w:sz="24" w:space="8"/>
        </w:pBdr>
        <w:shd w:fill="FFF3E0" w:val="clear"/>
        <w:spacing w:after="150" w:before="15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The fix: decompose the table so dept_name lives only in a department table, referenced by dept_id. This is exactly the normalization process covered in this session.</w:t>
      </w:r>
    </w:p>
    <w:p>
      <w:r>
        <w:br w:type="page"/>
      </w:r>
    </w:p>
    <w:p>
      <w:pPr>
        <w:pStyle w:val="Heading1"/>
        <w:pBdr>
          <w:bottom w:val="single" w:color="2E74B5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Part 2: First Normal Form - 1NF (15 Minutes)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2.1  Definition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 relation is in 1NF if every attribute holds a single, atomic value for each row - no repeating groups, no multivalued columns, no nested tables inside a cell.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2.2  Example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Violates 1NF - phone stores multiple values in one cell: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student(roll_no, name, phone)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101 | Nilisha | '9900011, 9900022'   &lt;- NOT atomic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Fixed - 1NF, using a separate row per phone number: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student(roll_no, name)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101 | Nilisha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student_phone(roll_no, phone)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101 | 9900011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101 | 9900022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Note the common mistake: storing multivalued data as a comma-separated string still technically fits in one column, but it is NOT atomic and violates 1NF. The correct fix is always a separate table, never string concatenation.</w:t>
      </w:r>
    </w:p>
    <w:p>
      <w:r>
        <w:br w:type="page"/>
      </w:r>
    </w:p>
    <w:p>
      <w:pPr>
        <w:pStyle w:val="Heading1"/>
        <w:pBdr>
          <w:bottom w:val="single" w:color="2E74B5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Part 3: Second Normal Form - 2NF (20 Minutes)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3.1  Definition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 relation is in 2NF if it is already in 1NF, and every non-key attribute depends on the WHOLE primary key, not just part of it. This rule only matters when the primary key is composite (more than one column) - if the PK is a single column, 2NF is automatically satisfied once 1NF holds.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3.2  Partial Dependency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 partial dependency exists when a non-key attribute depends on only part of a composite key.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enrollment(roll_no, course_id, course_name, grade)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PK = (roll_no, course_id)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FD: (roll_no, course_id) -&gt; grade        Full dependency  - OK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FD: course_id -&gt; course_name             Partial dependency - VIOLATES 2NF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                (only needs course_id, not roll_no)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3.3  Fixing the Violation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Decompose so the partially-dependent attribute moves to its own table, keyed by the part of the composite key it actually depends 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enrollment(roll_no, course_id, grade)      PK = (roll_no, course_id)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course(course_id, course_name)             PK = course_id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This is exactly why the College DB's enrollment table only stores grade and semester alongside the two foreign keys - course_name correctly lives in the course table instead.</w:t>
      </w:r>
    </w:p>
    <w:p>
      <w:r>
        <w:br w:type="page"/>
      </w:r>
    </w:p>
    <w:p>
      <w:pPr>
        <w:pStyle w:val="Heading1"/>
        <w:pBdr>
          <w:bottom w:val="single" w:color="2E74B5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Part 4: Third Normal Form - 3NF (20 Minutes)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4.1  Definition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 relation is in 3NF if it is already in 2NF, and no non-key attribute depends transitively on the primary key - meaning no non-key attribute depends on another non-key attribute.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4.2  Transitive Dependency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student(roll_no, name, dept_id, dept_name)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PK = roll_no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FD: roll_no -&gt; dept_id            Direct dependency - OK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FD: dept_id -&gt; dept_name          Non-key -&gt; non-key - TRANSITIVE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FD: roll_no -&gt; dept_name          Only holds because of the chain above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The giveaway: dept_name doesn't really describe the student - it describes the department. It ended up in this table only because dept_id happened to be here too.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4.3  Fixing the Violation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student(roll_no, name, dept_id)      PK = roll_no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department(dept_id, dept_name)       PK = dept_id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Part 5: Boyce-Codd Normal Form - BCNF (20 Minutes)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5.1  Definition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 relation is in BCNF if, for every functional dependency X → Y in the relation, X is a super key. This is a stricter version of 3NF with no exceptions.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5.2  The 3NF Exception That BCNF Removes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3NF technically allows a transitive-looking dependency to survive IF the dependent attribute (Y) is a prime attribute - meaning it's part of some candidate key. BCNF removes this exception entirely: it doesn't matter whether Y is prime or not, X must always be a super key.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5.3  Worked Example Where 3NF and BCNF Disagree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R(student, course, instructor)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Assume: each course is taught by only one instructor,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but each instructor may teach more than one course,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and a student can have the same instructor for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different courses.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FDs: (student, course) -&gt; instructor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instructor -&gt; course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Candidate keys: (student, course) and (student, instructor)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'course' is a prime attribute (part of a candidate key)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Check 'instructor -&gt; course':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Is instructor a super key? NO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Is course (the RHS) a prime attribute? YES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-&gt; 3NF is SATISFIED (exception applies)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-&gt; BCNF is VIOLATED (no exception in BCNF)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This relation is in 3NF but NOT in BCNF - the classic example instructors use in exams to test whether students actually understand the difference, rather than just memorizing that 'BCNF is stricter.'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5.4  The One Question to Always Ask</w:t>
      </w:r>
    </w:p>
    <w:p>
      <w:pPr>
        <w:pBdr>
          <w:left w:val="single" w:color="2E7D32" w:sz="24" w:space="8"/>
        </w:pBdr>
        <w:shd w:fill="E8F5E9" w:val="clear"/>
        <w:spacing w:after="150" w:before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For every FD X → Y in the relation: “Is X a super key?”  YES → fine.  NO → violates BCNF.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5.5  BCNF Trade-off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Decomposing to BCNF always guarantees a lossless join. It does NOT always guarantee dependency preservation - occasionally, enforcing a functional dependency after BCNF decomposition requires a join across tables rather than a single-table CHECK. This is a reasonable trade-off in practice and worth mentioning, not a reason to avoid BCNF.</w:t>
      </w:r>
    </w:p>
    <w:p>
      <w:r>
        <w:br w:type="page"/>
      </w:r>
    </w:p>
    <w:p>
      <w:pPr>
        <w:pStyle w:val="Heading1"/>
        <w:pBdr>
          <w:bottom w:val="single" w:color="2E74B5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Part 6: Hands-On Lab - Normalize to BCNF (10 Minutes)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Give students this single flat table and let them work through all four normal forms themselves before revealing the answer.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StudentCourseFaculty(roll_no, course_id, course_name,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faculty_id, faculty_name, dept_id,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dept_name, grade)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FDs: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(roll_no, course_id) -&gt; grade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course_id -&gt; course_name, faculty_id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faculty_id -&gt; faculty_name, dept_id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dept_id -&gt; dept_name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Step 1 - Check 1NF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All attributes are atomic. 1NF holds already.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Step 2 - Check 2NF (remove partial dependencies)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PK = (roll_no, course_id). course_id -&gt; course_name and course_id -&gt; faculty_id are partial (they don't need roll_no). Decompose: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enrollment(roll_no, course_id, grade)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course(course_id, course_name, faculty_id)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Step 3 - Check 3NF (remove transitive dependencies)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In course, faculty_id -&gt; faculty_name and faculty_id -&gt; dept_id are transitive (non-key -&gt; non-key). Decompose again: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course(course_id, course_name, faculty_id)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faculty(faculty_id, faculty_name, dept_id)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In faculty, dept_id -&gt; dept_name is still transitive. Decompose once more: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faculty(faculty_id, faculty_name, dept_id)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department(dept_id, dept_name)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Step 4 - Check BCNF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Check every remaining FD's determinant against the new keys - in all four resulting tables, every determinant is now a super key. The schema is in BCNF.</w:t>
      </w:r>
    </w:p>
    <w:p>
      <w:pPr>
        <w:pBdr>
          <w:left w:val="single" w:color="2E7D32" w:sz="24" w:space="8"/>
        </w:pBdr>
        <w:shd w:fill="E8F5E9" w:val="clear"/>
        <w:spacing w:after="15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Final BCNF Schema:</w:t>
      </w:r>
      <w:r>
        <w:rPr>
          <w:rFonts w:ascii="Calibri" w:cs="Calibri" w:eastAsia="Calibri" w:hAnsi="Calibri"/>
          <w:sz w:val="21"/>
          <w:szCs w:val="21"/>
        </w:rPr>
        <w:t xml:space="preserve">  department(dept_id, dept_name)  |  faculty(faculty_id, faculty_name, dept_id)  |  course(course_id, course_name, faculty_id)  |  enrollment(roll_no, course_id, grade)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This is exactly the College DB schema from Session 2 - the reveal moment: they didn't get lucky, that schema was already normalized correctly, and now they know the formal process that would have produced it.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Session 6 Assignment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1"/>
          <w:szCs w:val="21"/>
        </w:rPr>
        <w:t xml:space="preserve">Theory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Define Insertion, Update, and Deletion anomalies with one example each.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Define 1NF, 2NF, 3NF, and BCNF precisely, in your own words.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Differentiate partial dependency from transitive dependency.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Why does 2NF automatically hold when a relation has a single-column primary key?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Explain, with an example, a relation that is in 3NF but not in BCNF.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What does it mean for a decomposition to be lossless? Is BCNF decomposition always lossless?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Is BCNF decomposition always dependency-preserving? Explain.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Give one real-world reason a team might deliberately denormalize a table.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1"/>
          <w:szCs w:val="21"/>
        </w:rPr>
        <w:t xml:space="preserve">Practical Task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Take the Hospital Management ER schema designed in the Session 4 assignment and normalize it to BCNF, showing the FDs considered at each step.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For each unnormalized table along the way, name which anomaly it would have caused if left as-is.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Write the final CREATE TABLE statements for the BCNF schema.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1"/>
          <w:szCs w:val="21"/>
        </w:rPr>
        <w:t xml:space="preserve">Reading for Session 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Indexing basics: why indexes speed up reads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B-Tree and B+ Tree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Reading a query execution plan (EXPLAIN)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Session 6 Checklist for Instructor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☐ Review Session 5 assignment (FDs, closures, candidate keys)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☐ Open with a deliberately bad flat table and let students spot the redundancy before naming it “anomaly”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☐ Walk through 1NF, 2NF, 3NF, BCNF one at a time - do not jump straight to BCNF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☐ Drill the single BCNF question: “Is the LHS a super key?”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☐ Show the worked example where 3NF and BCNF disagree - this is the exam favorite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☐ Run the full StudentCourseFaculty hands-on and let students reach the College DB schema themselves before revealing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☐ Mention denormalization briefly as a legitimate real-world trade-off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☐ End with quiz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☐ Announce: “Next up - Indexing &amp; File Organization, Unit III begins.”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Session 6 Quick Quiz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Q1. A table stores a multivalued column as a comma-separated string. Which normal form does this violate?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A: 1NF - values must be atomic.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Q2. A relation has composite PK (A, B), and B alone determines C. What's violated?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A: 2NF - partial dependency.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Q3. roll_no → dept_id → dept_name. What's violated?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A: 3NF - transitive dependency.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Q4. R(A, B, C) with A → B and B → C, where B is not a candidate key. Does this necessarily violate 3NF?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A: Not necessarily - it violates BCNF, but may still satisfy 3NF if C is a prime attribute.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Q5. Does every relation in 3NF also satisfy BCNF?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A: No - BCNF is strictly stricter than 3NF.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Reference Materials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1"/>
          <w:szCs w:val="21"/>
        </w:rPr>
        <w:t xml:space="preserve">Normal Form Quick Reference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600"/>
        <w:gridCol w:w="315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Normal Form</w:t>
            </w:r>
          </w:p>
        </w:tc>
        <w:tc>
          <w:tcPr>
            <w:tcW w:type="dxa" w:w="4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 Added</w:t>
            </w:r>
          </w:p>
        </w:tc>
        <w:tc>
          <w:tcPr>
            <w:tcW w:type="dxa" w:w="31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Fixes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1NF</w:t>
            </w:r>
          </w:p>
        </w:tc>
        <w:tc>
          <w:tcPr>
            <w:tcW w:type="dxa" w:w="4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Atomic values only, no repeating groups</w:t>
            </w:r>
          </w:p>
        </w:tc>
        <w:tc>
          <w:tcPr>
            <w:tcW w:type="dxa" w:w="31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Multivalued columns</w:t>
            </w:r>
          </w:p>
        </w:tc>
      </w:tr>
      <w:tr>
        <w:tc>
          <w:tcPr>
            <w:tcW w:type="dxa" w:w="1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2NF</w:t>
            </w:r>
          </w:p>
        </w:tc>
        <w:tc>
          <w:tcPr>
            <w:tcW w:type="dxa" w:w="4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1NF + no partial dependency on composite key</w:t>
            </w:r>
          </w:p>
        </w:tc>
        <w:tc>
          <w:tcPr>
            <w:tcW w:type="dxa" w:w="315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Partial redundancy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3NF</w:t>
            </w:r>
          </w:p>
        </w:tc>
        <w:tc>
          <w:tcPr>
            <w:tcW w:type="dxa" w:w="4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2NF + no transitive dependency</w:t>
            </w:r>
          </w:p>
        </w:tc>
        <w:tc>
          <w:tcPr>
            <w:tcW w:type="dxa" w:w="31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Transitive redundancy</w:t>
            </w:r>
          </w:p>
        </w:tc>
      </w:tr>
      <w:tr>
        <w:tc>
          <w:tcPr>
            <w:tcW w:type="dxa" w:w="1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BCNF</w:t>
            </w:r>
          </w:p>
        </w:tc>
        <w:tc>
          <w:tcPr>
            <w:tcW w:type="dxa" w:w="4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3NF + every determinant is a super key, no exceptions</w:t>
            </w:r>
          </w:p>
        </w:tc>
        <w:tc>
          <w:tcPr>
            <w:tcW w:type="dxa" w:w="315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Remaining anomalies 3NF misses</w:t>
            </w:r>
          </w:p>
        </w:tc>
      </w:tr>
    </w:tbl>
    <w:p>
      <w:pPr>
        <w:spacing w:after="15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1"/>
          <w:szCs w:val="21"/>
        </w:rPr>
        <w:t xml:space="preserve">Books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“Database System Concepts” — Silberschatz, Korth (Ch. 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“Fundamentals of Database Systems” — Elmasri &amp; Navathe (Ch. 15, 16)</w:t>
      </w:r>
    </w:p>
    <w:p>
      <w:pPr>
        <w:spacing w:after="300"/>
      </w:pPr>
    </w:p>
    <w:p>
      <w:pPr>
        <w:pBdr>
          <w:top w:val="single" w:color="AAAAAA" w:sz="6" w:space="4"/>
        </w:pBdr>
        <w:spacing w:before="20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End of Session 6 Material   |   Next Session: Indexing &amp; File Organization (Unit III begins)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2026-08-17T21:35:54.075Z</dcterms:created>
  <dcterms:modified xsi:type="dcterms:W3CDTF">2026-08-17T21:35:54.075Z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