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BC741D"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7547EF1C" w14:textId="77777777" w:rsidR="00F115C3" w:rsidRPr="00F115C3" w:rsidRDefault="00F115C3" w:rsidP="00F115C3">
      <w:pPr>
        <w:pStyle w:val="Default"/>
        <w:rPr>
          <w:lang w:val="bg-BG"/>
        </w:rPr>
      </w:pPr>
    </w:p>
    <w:p w14:paraId="04324CEE" w14:textId="63ACEF32" w:rsidR="0051709E" w:rsidRDefault="00F115C3" w:rsidP="00F115C3">
      <w:pPr>
        <w:jc w:val="center"/>
        <w:rPr>
          <w:rFonts w:eastAsiaTheme="majorEastAsia" w:cstheme="majorBidi"/>
          <w:spacing w:val="-10"/>
          <w:kern w:val="28"/>
          <w:sz w:val="56"/>
          <w:szCs w:val="56"/>
          <w:shd w:val="clear" w:color="auto" w:fill="FFFFFF"/>
        </w:rPr>
      </w:pPr>
      <w:r>
        <w:t xml:space="preserve"> </w:t>
      </w:r>
      <w:r>
        <w:rPr>
          <w:sz w:val="56"/>
          <w:szCs w:val="56"/>
        </w:rPr>
        <w:t>Анотиране на понятия в текст чрез Укипедия</w:t>
      </w:r>
    </w:p>
    <w:p w14:paraId="77D061CD" w14:textId="0549E014" w:rsidR="007E7DBF" w:rsidRDefault="007E7DBF" w:rsidP="00104611">
      <w:pPr>
        <w:jc w:val="center"/>
        <w:rPr>
          <w:rFonts w:asciiTheme="majorHAnsi" w:hAnsiTheme="majorHAnsi" w:cstheme="majorHAnsi"/>
          <w:b/>
          <w:bCs/>
          <w:caps/>
          <w:color w:val="222222"/>
          <w:shd w:val="clear" w:color="auto" w:fill="FFFFFF"/>
        </w:rPr>
      </w:pPr>
    </w:p>
    <w:p w14:paraId="7E261DD4" w14:textId="1753418F" w:rsidR="002E59F9" w:rsidRDefault="002E59F9" w:rsidP="00104611">
      <w:pPr>
        <w:jc w:val="center"/>
        <w:rPr>
          <w:rFonts w:asciiTheme="majorHAnsi" w:hAnsiTheme="majorHAnsi" w:cstheme="majorHAnsi"/>
          <w:b/>
          <w:bCs/>
          <w:caps/>
          <w:color w:val="222222"/>
          <w:shd w:val="clear" w:color="auto" w:fill="FFFFFF"/>
        </w:rPr>
      </w:pPr>
    </w:p>
    <w:p w14:paraId="7006C205" w14:textId="4E4E2710" w:rsidR="002E59F9" w:rsidRDefault="002E59F9" w:rsidP="00104611">
      <w:pPr>
        <w:jc w:val="center"/>
        <w:rPr>
          <w:rFonts w:asciiTheme="majorHAnsi" w:hAnsiTheme="majorHAnsi" w:cstheme="majorHAnsi"/>
          <w:b/>
          <w:bCs/>
          <w:caps/>
          <w:color w:val="222222"/>
          <w:shd w:val="clear" w:color="auto" w:fill="FFFFFF"/>
        </w:rPr>
      </w:pPr>
    </w:p>
    <w:p w14:paraId="273D645C" w14:textId="793FE533" w:rsidR="002E59F9" w:rsidRDefault="002E59F9" w:rsidP="00104611">
      <w:pPr>
        <w:jc w:val="center"/>
        <w:rPr>
          <w:rFonts w:asciiTheme="majorHAnsi" w:hAnsiTheme="majorHAnsi" w:cstheme="majorHAnsi"/>
          <w:b/>
          <w:bCs/>
          <w:caps/>
          <w:color w:val="222222"/>
          <w:shd w:val="clear" w:color="auto" w:fill="FFFFFF"/>
        </w:rPr>
      </w:pPr>
    </w:p>
    <w:p w14:paraId="2348D62E" w14:textId="77777777" w:rsidR="002E59F9" w:rsidRPr="00104611" w:rsidRDefault="002E59F9" w:rsidP="00104611">
      <w:pPr>
        <w:jc w:val="center"/>
        <w:rPr>
          <w:rFonts w:asciiTheme="majorHAnsi" w:hAnsiTheme="majorHAnsi" w:cstheme="majorHAnsi"/>
          <w:b/>
          <w:bCs/>
          <w:caps/>
          <w:color w:val="222222"/>
          <w:shd w:val="clear" w:color="auto" w:fill="FFFFFF"/>
        </w:rPr>
      </w:pPr>
    </w:p>
    <w:p w14:paraId="402A067E" w14:textId="0630B543" w:rsidR="00653512" w:rsidRPr="002763D6" w:rsidRDefault="007E7DBF" w:rsidP="007C0D12">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sidR="00A77EEC">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 xml:space="preserve">: </w:t>
      </w:r>
      <w:r w:rsidR="00F115C3">
        <w:rPr>
          <w:rFonts w:cs="Times New Roman"/>
        </w:rPr>
        <w:t>Откриване на знания в текст</w:t>
      </w:r>
    </w:p>
    <w:p w14:paraId="0C78421C" w14:textId="3AA66D17" w:rsidR="00653512" w:rsidRDefault="00593FC0" w:rsidP="000F2B0C">
      <w:pPr>
        <w:jc w:val="right"/>
        <w:rPr>
          <w:shd w:val="clear" w:color="auto" w:fill="FFFFFF"/>
        </w:rPr>
      </w:pPr>
      <w:r>
        <w:rPr>
          <w:shd w:val="clear" w:color="auto" w:fill="FFFFFF"/>
        </w:rPr>
        <w:t xml:space="preserve">Дата: </w:t>
      </w:r>
      <w:r w:rsidR="00F115C3">
        <w:rPr>
          <w:shd w:val="clear" w:color="auto" w:fill="FFFFFF"/>
        </w:rPr>
        <w:t>28</w:t>
      </w:r>
      <w:r w:rsidR="000F2B0C">
        <w:rPr>
          <w:shd w:val="clear" w:color="auto" w:fill="FFFFFF"/>
        </w:rPr>
        <w:t>.</w:t>
      </w:r>
      <w:r w:rsidR="00A77EEC">
        <w:rPr>
          <w:shd w:val="clear" w:color="auto" w:fill="FFFFFF"/>
        </w:rPr>
        <w:t>06</w:t>
      </w:r>
      <w:r>
        <w:rPr>
          <w:shd w:val="clear" w:color="auto" w:fill="FFFFFF"/>
        </w:rPr>
        <w:t>.202</w:t>
      </w:r>
      <w:r w:rsidR="002763D6">
        <w:rPr>
          <w:shd w:val="clear" w:color="auto" w:fill="FFFFFF"/>
        </w:rPr>
        <w:t>2</w:t>
      </w:r>
      <w:r>
        <w:rPr>
          <w:shd w:val="clear" w:color="auto" w:fill="FFFFFF"/>
        </w:rPr>
        <w:t>г.</w:t>
      </w:r>
    </w:p>
    <w:bookmarkStart w:id="0" w:name="_Toc107445726"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C31169F" w:rsidR="004F3B76" w:rsidRPr="007E7DBF" w:rsidRDefault="007321A5" w:rsidP="002E59F9">
          <w:pPr>
            <w:pStyle w:val="Heading1"/>
            <w:pageBreakBefore/>
            <w:ind w:left="0"/>
          </w:pPr>
          <w:r w:rsidRPr="007321A5">
            <w:t xml:space="preserve">1. </w:t>
          </w:r>
          <w:r w:rsidR="004F3B76" w:rsidRPr="007321A5">
            <w:t>Съдържание</w:t>
          </w:r>
          <w:bookmarkEnd w:id="0"/>
        </w:p>
        <w:p w14:paraId="0042C98E" w14:textId="6ACF3E02" w:rsidR="009D217A"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7445726" w:history="1">
            <w:r w:rsidR="009D217A" w:rsidRPr="00A112DD">
              <w:rPr>
                <w:rStyle w:val="Hyperlink"/>
                <w:noProof/>
              </w:rPr>
              <w:t>1. Съдържание</w:t>
            </w:r>
            <w:r w:rsidR="009D217A">
              <w:rPr>
                <w:noProof/>
                <w:webHidden/>
              </w:rPr>
              <w:tab/>
            </w:r>
            <w:r w:rsidR="009D217A">
              <w:rPr>
                <w:noProof/>
                <w:webHidden/>
              </w:rPr>
              <w:fldChar w:fldCharType="begin"/>
            </w:r>
            <w:r w:rsidR="009D217A">
              <w:rPr>
                <w:noProof/>
                <w:webHidden/>
              </w:rPr>
              <w:instrText xml:space="preserve"> PAGEREF _Toc107445726 \h </w:instrText>
            </w:r>
            <w:r w:rsidR="009D217A">
              <w:rPr>
                <w:noProof/>
                <w:webHidden/>
              </w:rPr>
            </w:r>
            <w:r w:rsidR="009D217A">
              <w:rPr>
                <w:noProof/>
                <w:webHidden/>
              </w:rPr>
              <w:fldChar w:fldCharType="separate"/>
            </w:r>
            <w:r w:rsidR="0031033D">
              <w:rPr>
                <w:noProof/>
                <w:webHidden/>
              </w:rPr>
              <w:t>2</w:t>
            </w:r>
            <w:r w:rsidR="009D217A">
              <w:rPr>
                <w:noProof/>
                <w:webHidden/>
              </w:rPr>
              <w:fldChar w:fldCharType="end"/>
            </w:r>
          </w:hyperlink>
        </w:p>
        <w:p w14:paraId="1D3B065C" w14:textId="74003BB4"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27" w:history="1">
            <w:r w:rsidR="009D217A" w:rsidRPr="00A112DD">
              <w:rPr>
                <w:rStyle w:val="Hyperlink"/>
                <w:noProof/>
              </w:rPr>
              <w:t>2. Резюме</w:t>
            </w:r>
            <w:r w:rsidR="009D217A">
              <w:rPr>
                <w:noProof/>
                <w:webHidden/>
              </w:rPr>
              <w:tab/>
            </w:r>
            <w:r w:rsidR="009D217A">
              <w:rPr>
                <w:noProof/>
                <w:webHidden/>
              </w:rPr>
              <w:fldChar w:fldCharType="begin"/>
            </w:r>
            <w:r w:rsidR="009D217A">
              <w:rPr>
                <w:noProof/>
                <w:webHidden/>
              </w:rPr>
              <w:instrText xml:space="preserve"> PAGEREF _Toc107445727 \h </w:instrText>
            </w:r>
            <w:r w:rsidR="009D217A">
              <w:rPr>
                <w:noProof/>
                <w:webHidden/>
              </w:rPr>
            </w:r>
            <w:r w:rsidR="009D217A">
              <w:rPr>
                <w:noProof/>
                <w:webHidden/>
              </w:rPr>
              <w:fldChar w:fldCharType="separate"/>
            </w:r>
            <w:r w:rsidR="0031033D">
              <w:rPr>
                <w:noProof/>
                <w:webHidden/>
              </w:rPr>
              <w:t>2</w:t>
            </w:r>
            <w:r w:rsidR="009D217A">
              <w:rPr>
                <w:noProof/>
                <w:webHidden/>
              </w:rPr>
              <w:fldChar w:fldCharType="end"/>
            </w:r>
          </w:hyperlink>
        </w:p>
        <w:p w14:paraId="7C6FAC9E" w14:textId="28D5C993"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28" w:history="1">
            <w:r w:rsidR="009D217A" w:rsidRPr="00A112DD">
              <w:rPr>
                <w:rStyle w:val="Hyperlink"/>
                <w:noProof/>
              </w:rPr>
              <w:t>3. Въведение</w:t>
            </w:r>
            <w:r w:rsidR="009D217A">
              <w:rPr>
                <w:noProof/>
                <w:webHidden/>
              </w:rPr>
              <w:tab/>
            </w:r>
            <w:r w:rsidR="009D217A">
              <w:rPr>
                <w:noProof/>
                <w:webHidden/>
              </w:rPr>
              <w:fldChar w:fldCharType="begin"/>
            </w:r>
            <w:r w:rsidR="009D217A">
              <w:rPr>
                <w:noProof/>
                <w:webHidden/>
              </w:rPr>
              <w:instrText xml:space="preserve"> PAGEREF _Toc107445728 \h </w:instrText>
            </w:r>
            <w:r w:rsidR="009D217A">
              <w:rPr>
                <w:noProof/>
                <w:webHidden/>
              </w:rPr>
            </w:r>
            <w:r w:rsidR="009D217A">
              <w:rPr>
                <w:noProof/>
                <w:webHidden/>
              </w:rPr>
              <w:fldChar w:fldCharType="separate"/>
            </w:r>
            <w:r w:rsidR="0031033D">
              <w:rPr>
                <w:noProof/>
                <w:webHidden/>
              </w:rPr>
              <w:t>2</w:t>
            </w:r>
            <w:r w:rsidR="009D217A">
              <w:rPr>
                <w:noProof/>
                <w:webHidden/>
              </w:rPr>
              <w:fldChar w:fldCharType="end"/>
            </w:r>
          </w:hyperlink>
        </w:p>
        <w:p w14:paraId="633E36A3" w14:textId="7FD510CA"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29" w:history="1">
            <w:r w:rsidR="009D217A" w:rsidRPr="00A112DD">
              <w:rPr>
                <w:rStyle w:val="Hyperlink"/>
                <w:noProof/>
              </w:rPr>
              <w:t>4. Преглед на областта</w:t>
            </w:r>
            <w:r w:rsidR="009D217A">
              <w:rPr>
                <w:noProof/>
                <w:webHidden/>
              </w:rPr>
              <w:tab/>
            </w:r>
            <w:r w:rsidR="009D217A">
              <w:rPr>
                <w:noProof/>
                <w:webHidden/>
              </w:rPr>
              <w:fldChar w:fldCharType="begin"/>
            </w:r>
            <w:r w:rsidR="009D217A">
              <w:rPr>
                <w:noProof/>
                <w:webHidden/>
              </w:rPr>
              <w:instrText xml:space="preserve"> PAGEREF _Toc107445729 \h </w:instrText>
            </w:r>
            <w:r w:rsidR="009D217A">
              <w:rPr>
                <w:noProof/>
                <w:webHidden/>
              </w:rPr>
            </w:r>
            <w:r w:rsidR="009D217A">
              <w:rPr>
                <w:noProof/>
                <w:webHidden/>
              </w:rPr>
              <w:fldChar w:fldCharType="separate"/>
            </w:r>
            <w:r w:rsidR="0031033D">
              <w:rPr>
                <w:noProof/>
                <w:webHidden/>
              </w:rPr>
              <w:t>3</w:t>
            </w:r>
            <w:r w:rsidR="009D217A">
              <w:rPr>
                <w:noProof/>
                <w:webHidden/>
              </w:rPr>
              <w:fldChar w:fldCharType="end"/>
            </w:r>
          </w:hyperlink>
        </w:p>
        <w:p w14:paraId="64C2F430" w14:textId="7E22309E"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30" w:history="1">
            <w:r w:rsidR="009D217A" w:rsidRPr="00A112DD">
              <w:rPr>
                <w:rStyle w:val="Hyperlink"/>
                <w:noProof/>
              </w:rPr>
              <w:t>5. Данни и характеристики</w:t>
            </w:r>
            <w:r w:rsidR="009D217A">
              <w:rPr>
                <w:noProof/>
                <w:webHidden/>
              </w:rPr>
              <w:tab/>
            </w:r>
            <w:r w:rsidR="009D217A">
              <w:rPr>
                <w:noProof/>
                <w:webHidden/>
              </w:rPr>
              <w:fldChar w:fldCharType="begin"/>
            </w:r>
            <w:r w:rsidR="009D217A">
              <w:rPr>
                <w:noProof/>
                <w:webHidden/>
              </w:rPr>
              <w:instrText xml:space="preserve"> PAGEREF _Toc107445730 \h </w:instrText>
            </w:r>
            <w:r w:rsidR="009D217A">
              <w:rPr>
                <w:noProof/>
                <w:webHidden/>
              </w:rPr>
            </w:r>
            <w:r w:rsidR="009D217A">
              <w:rPr>
                <w:noProof/>
                <w:webHidden/>
              </w:rPr>
              <w:fldChar w:fldCharType="separate"/>
            </w:r>
            <w:r w:rsidR="0031033D">
              <w:rPr>
                <w:noProof/>
                <w:webHidden/>
              </w:rPr>
              <w:t>4</w:t>
            </w:r>
            <w:r w:rsidR="009D217A">
              <w:rPr>
                <w:noProof/>
                <w:webHidden/>
              </w:rPr>
              <w:fldChar w:fldCharType="end"/>
            </w:r>
          </w:hyperlink>
        </w:p>
        <w:p w14:paraId="261EC1A3" w14:textId="7D92241A"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31" w:history="1">
            <w:r w:rsidR="009D217A" w:rsidRPr="00A112DD">
              <w:rPr>
                <w:rStyle w:val="Hyperlink"/>
                <w:noProof/>
              </w:rPr>
              <w:t>6. Методи</w:t>
            </w:r>
            <w:r w:rsidR="009D217A">
              <w:rPr>
                <w:noProof/>
                <w:webHidden/>
              </w:rPr>
              <w:tab/>
            </w:r>
            <w:r w:rsidR="009D217A">
              <w:rPr>
                <w:noProof/>
                <w:webHidden/>
              </w:rPr>
              <w:fldChar w:fldCharType="begin"/>
            </w:r>
            <w:r w:rsidR="009D217A">
              <w:rPr>
                <w:noProof/>
                <w:webHidden/>
              </w:rPr>
              <w:instrText xml:space="preserve"> PAGEREF _Toc107445731 \h </w:instrText>
            </w:r>
            <w:r w:rsidR="009D217A">
              <w:rPr>
                <w:noProof/>
                <w:webHidden/>
              </w:rPr>
            </w:r>
            <w:r w:rsidR="009D217A">
              <w:rPr>
                <w:noProof/>
                <w:webHidden/>
              </w:rPr>
              <w:fldChar w:fldCharType="separate"/>
            </w:r>
            <w:r w:rsidR="0031033D">
              <w:rPr>
                <w:noProof/>
                <w:webHidden/>
              </w:rPr>
              <w:t>5</w:t>
            </w:r>
            <w:r w:rsidR="009D217A">
              <w:rPr>
                <w:noProof/>
                <w:webHidden/>
              </w:rPr>
              <w:fldChar w:fldCharType="end"/>
            </w:r>
          </w:hyperlink>
        </w:p>
        <w:p w14:paraId="04F748C9" w14:textId="4B094D79"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32" w:history="1">
            <w:r w:rsidR="009D217A" w:rsidRPr="00A112DD">
              <w:rPr>
                <w:rStyle w:val="Hyperlink"/>
                <w:noProof/>
              </w:rPr>
              <w:t>7 . Експерименти/Резултати/Дискусия</w:t>
            </w:r>
            <w:r w:rsidR="009D217A">
              <w:rPr>
                <w:noProof/>
                <w:webHidden/>
              </w:rPr>
              <w:tab/>
            </w:r>
            <w:r w:rsidR="009D217A">
              <w:rPr>
                <w:noProof/>
                <w:webHidden/>
              </w:rPr>
              <w:fldChar w:fldCharType="begin"/>
            </w:r>
            <w:r w:rsidR="009D217A">
              <w:rPr>
                <w:noProof/>
                <w:webHidden/>
              </w:rPr>
              <w:instrText xml:space="preserve"> PAGEREF _Toc107445732 \h </w:instrText>
            </w:r>
            <w:r w:rsidR="009D217A">
              <w:rPr>
                <w:noProof/>
                <w:webHidden/>
              </w:rPr>
            </w:r>
            <w:r w:rsidR="009D217A">
              <w:rPr>
                <w:noProof/>
                <w:webHidden/>
              </w:rPr>
              <w:fldChar w:fldCharType="separate"/>
            </w:r>
            <w:r w:rsidR="0031033D">
              <w:rPr>
                <w:noProof/>
                <w:webHidden/>
              </w:rPr>
              <w:t>9</w:t>
            </w:r>
            <w:r w:rsidR="009D217A">
              <w:rPr>
                <w:noProof/>
                <w:webHidden/>
              </w:rPr>
              <w:fldChar w:fldCharType="end"/>
            </w:r>
          </w:hyperlink>
        </w:p>
        <w:p w14:paraId="1DAFEDD6" w14:textId="4884B6EA"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33" w:history="1">
            <w:r w:rsidR="009D217A" w:rsidRPr="00A112DD">
              <w:rPr>
                <w:rStyle w:val="Hyperlink"/>
                <w:noProof/>
              </w:rPr>
              <w:t>8 . Заключение</w:t>
            </w:r>
            <w:r w:rsidR="009D217A">
              <w:rPr>
                <w:noProof/>
                <w:webHidden/>
              </w:rPr>
              <w:tab/>
            </w:r>
            <w:r w:rsidR="009D217A">
              <w:rPr>
                <w:noProof/>
                <w:webHidden/>
              </w:rPr>
              <w:fldChar w:fldCharType="begin"/>
            </w:r>
            <w:r w:rsidR="009D217A">
              <w:rPr>
                <w:noProof/>
                <w:webHidden/>
              </w:rPr>
              <w:instrText xml:space="preserve"> PAGEREF _Toc107445733 \h </w:instrText>
            </w:r>
            <w:r w:rsidR="009D217A">
              <w:rPr>
                <w:noProof/>
                <w:webHidden/>
              </w:rPr>
            </w:r>
            <w:r w:rsidR="009D217A">
              <w:rPr>
                <w:noProof/>
                <w:webHidden/>
              </w:rPr>
              <w:fldChar w:fldCharType="separate"/>
            </w:r>
            <w:r w:rsidR="0031033D">
              <w:rPr>
                <w:noProof/>
                <w:webHidden/>
              </w:rPr>
              <w:t>12</w:t>
            </w:r>
            <w:r w:rsidR="009D217A">
              <w:rPr>
                <w:noProof/>
                <w:webHidden/>
              </w:rPr>
              <w:fldChar w:fldCharType="end"/>
            </w:r>
          </w:hyperlink>
        </w:p>
        <w:p w14:paraId="0143E1AB" w14:textId="4A55BBDC"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34" w:history="1">
            <w:r w:rsidR="009D217A" w:rsidRPr="00A112DD">
              <w:rPr>
                <w:rStyle w:val="Hyperlink"/>
                <w:noProof/>
              </w:rPr>
              <w:t>8. Библиография</w:t>
            </w:r>
            <w:r w:rsidR="009D217A">
              <w:rPr>
                <w:noProof/>
                <w:webHidden/>
              </w:rPr>
              <w:tab/>
            </w:r>
            <w:r w:rsidR="009D217A">
              <w:rPr>
                <w:noProof/>
                <w:webHidden/>
              </w:rPr>
              <w:fldChar w:fldCharType="begin"/>
            </w:r>
            <w:r w:rsidR="009D217A">
              <w:rPr>
                <w:noProof/>
                <w:webHidden/>
              </w:rPr>
              <w:instrText xml:space="preserve"> PAGEREF _Toc107445734 \h </w:instrText>
            </w:r>
            <w:r w:rsidR="009D217A">
              <w:rPr>
                <w:noProof/>
                <w:webHidden/>
              </w:rPr>
            </w:r>
            <w:r w:rsidR="009D217A">
              <w:rPr>
                <w:noProof/>
                <w:webHidden/>
              </w:rPr>
              <w:fldChar w:fldCharType="separate"/>
            </w:r>
            <w:r w:rsidR="0031033D">
              <w:rPr>
                <w:noProof/>
                <w:webHidden/>
              </w:rPr>
              <w:t>12</w:t>
            </w:r>
            <w:r w:rsidR="009D217A">
              <w:rPr>
                <w:noProof/>
                <w:webHidden/>
              </w:rPr>
              <w:fldChar w:fldCharType="end"/>
            </w:r>
          </w:hyperlink>
        </w:p>
        <w:p w14:paraId="24351612" w14:textId="7758D1CF" w:rsidR="009D217A" w:rsidRDefault="00E67C4F">
          <w:pPr>
            <w:pStyle w:val="TOC1"/>
            <w:tabs>
              <w:tab w:val="right" w:leader="dot" w:pos="9016"/>
            </w:tabs>
            <w:rPr>
              <w:rFonts w:asciiTheme="minorHAnsi" w:eastAsiaTheme="minorEastAsia" w:hAnsiTheme="minorHAnsi"/>
              <w:noProof/>
              <w:sz w:val="22"/>
              <w:lang w:val="en-GB" w:eastAsia="en-GB"/>
            </w:rPr>
          </w:pPr>
          <w:hyperlink w:anchor="_Toc107445735" w:history="1">
            <w:r w:rsidR="009D217A" w:rsidRPr="00A112DD">
              <w:rPr>
                <w:rStyle w:val="Hyperlink"/>
                <w:noProof/>
              </w:rPr>
              <w:t>Приложения</w:t>
            </w:r>
            <w:r w:rsidR="009D217A">
              <w:rPr>
                <w:noProof/>
                <w:webHidden/>
              </w:rPr>
              <w:tab/>
            </w:r>
            <w:r w:rsidR="009D217A">
              <w:rPr>
                <w:noProof/>
                <w:webHidden/>
              </w:rPr>
              <w:fldChar w:fldCharType="begin"/>
            </w:r>
            <w:r w:rsidR="009D217A">
              <w:rPr>
                <w:noProof/>
                <w:webHidden/>
              </w:rPr>
              <w:instrText xml:space="preserve"> PAGEREF _Toc107445735 \h </w:instrText>
            </w:r>
            <w:r w:rsidR="009D217A">
              <w:rPr>
                <w:noProof/>
                <w:webHidden/>
              </w:rPr>
            </w:r>
            <w:r w:rsidR="009D217A">
              <w:rPr>
                <w:noProof/>
                <w:webHidden/>
              </w:rPr>
              <w:fldChar w:fldCharType="separate"/>
            </w:r>
            <w:r w:rsidR="0031033D">
              <w:rPr>
                <w:noProof/>
                <w:webHidden/>
              </w:rPr>
              <w:t>13</w:t>
            </w:r>
            <w:r w:rsidR="009D217A">
              <w:rPr>
                <w:noProof/>
                <w:webHidden/>
              </w:rPr>
              <w:fldChar w:fldCharType="end"/>
            </w:r>
          </w:hyperlink>
        </w:p>
        <w:p w14:paraId="239C65D1" w14:textId="35D62E23" w:rsidR="009D217A" w:rsidRDefault="00E67C4F">
          <w:pPr>
            <w:pStyle w:val="TOC2"/>
            <w:tabs>
              <w:tab w:val="right" w:leader="dot" w:pos="9016"/>
            </w:tabs>
            <w:rPr>
              <w:rFonts w:asciiTheme="minorHAnsi" w:eastAsiaTheme="minorEastAsia" w:hAnsiTheme="minorHAnsi"/>
              <w:noProof/>
              <w:sz w:val="22"/>
              <w:lang w:val="en-GB" w:eastAsia="en-GB"/>
            </w:rPr>
          </w:pPr>
          <w:hyperlink w:anchor="_Toc107445736" w:history="1">
            <w:r w:rsidR="009D217A" w:rsidRPr="00A112DD">
              <w:rPr>
                <w:rStyle w:val="Hyperlink"/>
                <w:noProof/>
              </w:rPr>
              <w:t>1. Сорс код (</w:t>
            </w:r>
            <w:r w:rsidR="009D217A" w:rsidRPr="00A112DD">
              <w:rPr>
                <w:rStyle w:val="Hyperlink"/>
                <w:noProof/>
                <w:lang w:val="fr-FR"/>
              </w:rPr>
              <w:t>Source</w:t>
            </w:r>
            <w:r w:rsidR="009D217A" w:rsidRPr="00A112DD">
              <w:rPr>
                <w:rStyle w:val="Hyperlink"/>
                <w:noProof/>
              </w:rPr>
              <w:t xml:space="preserve"> </w:t>
            </w:r>
            <w:r w:rsidR="009D217A" w:rsidRPr="00A112DD">
              <w:rPr>
                <w:rStyle w:val="Hyperlink"/>
                <w:noProof/>
                <w:lang w:val="fr-FR"/>
              </w:rPr>
              <w:t>code</w:t>
            </w:r>
            <w:r w:rsidR="009D217A" w:rsidRPr="00A112DD">
              <w:rPr>
                <w:rStyle w:val="Hyperlink"/>
                <w:noProof/>
              </w:rPr>
              <w:t>)</w:t>
            </w:r>
            <w:r w:rsidR="009D217A">
              <w:rPr>
                <w:noProof/>
                <w:webHidden/>
              </w:rPr>
              <w:tab/>
            </w:r>
            <w:r w:rsidR="009D217A">
              <w:rPr>
                <w:noProof/>
                <w:webHidden/>
              </w:rPr>
              <w:fldChar w:fldCharType="begin"/>
            </w:r>
            <w:r w:rsidR="009D217A">
              <w:rPr>
                <w:noProof/>
                <w:webHidden/>
              </w:rPr>
              <w:instrText xml:space="preserve"> PAGEREF _Toc107445736 \h </w:instrText>
            </w:r>
            <w:r w:rsidR="009D217A">
              <w:rPr>
                <w:noProof/>
                <w:webHidden/>
              </w:rPr>
            </w:r>
            <w:r w:rsidR="009D217A">
              <w:rPr>
                <w:noProof/>
                <w:webHidden/>
              </w:rPr>
              <w:fldChar w:fldCharType="separate"/>
            </w:r>
            <w:r w:rsidR="0031033D">
              <w:rPr>
                <w:noProof/>
                <w:webHidden/>
              </w:rPr>
              <w:t>13</w:t>
            </w:r>
            <w:r w:rsidR="009D217A">
              <w:rPr>
                <w:noProof/>
                <w:webHidden/>
              </w:rPr>
              <w:fldChar w:fldCharType="end"/>
            </w:r>
          </w:hyperlink>
        </w:p>
        <w:p w14:paraId="77709B08" w14:textId="41FAC786" w:rsidR="0056780C" w:rsidRPr="0038727E" w:rsidRDefault="004F3B76">
          <w:r>
            <w:rPr>
              <w:b/>
              <w:bCs/>
              <w:noProof/>
            </w:rPr>
            <w:fldChar w:fldCharType="end"/>
          </w:r>
        </w:p>
      </w:sdtContent>
    </w:sdt>
    <w:p w14:paraId="67893DD1" w14:textId="0245DBD4" w:rsidR="003E61A0" w:rsidRPr="003E61A0" w:rsidRDefault="003E61A0" w:rsidP="003E61A0">
      <w:pPr>
        <w:pStyle w:val="Heading1"/>
      </w:pPr>
      <w:bookmarkStart w:id="1" w:name="_Toc107445727"/>
      <w:r>
        <w:t xml:space="preserve">2. </w:t>
      </w:r>
      <w:r w:rsidR="00F115C3">
        <w:t>Резюме</w:t>
      </w:r>
      <w:bookmarkEnd w:id="1"/>
    </w:p>
    <w:p w14:paraId="46B4CDF6" w14:textId="7E2FCF1F" w:rsidR="0011196E" w:rsidRPr="00BB1100" w:rsidRDefault="00BB1100" w:rsidP="00F053E6">
      <w:r>
        <w:t xml:space="preserve">В този проект съм се опитал да открия понятия в текст само с един пас през текста, определяйки дължината на споменаването автоматично. За </w:t>
      </w:r>
      <w:r w:rsidR="00022372">
        <w:t xml:space="preserve">обучителни данни с </w:t>
      </w:r>
      <w:r>
        <w:t xml:space="preserve">анотиран текст съм използвал част от Уикипедия на български език. </w:t>
      </w:r>
    </w:p>
    <w:p w14:paraId="6C9E682A" w14:textId="341DC147" w:rsidR="006F6DCF" w:rsidRPr="006F6DCF" w:rsidRDefault="006F6DCF" w:rsidP="006F6DCF">
      <w:pPr>
        <w:pStyle w:val="Heading1"/>
        <w:ind w:left="0"/>
      </w:pPr>
      <w:r>
        <w:tab/>
      </w:r>
      <w:bookmarkStart w:id="2" w:name="_Toc107445728"/>
      <w:r>
        <w:t xml:space="preserve">3. </w:t>
      </w:r>
      <w:r w:rsidR="00BB1100">
        <w:t>Въведение</w:t>
      </w:r>
      <w:bookmarkEnd w:id="2"/>
    </w:p>
    <w:p w14:paraId="51F0A243" w14:textId="1EC3F7D3" w:rsidR="00E764D7" w:rsidRDefault="00ED0DC9" w:rsidP="004A129E">
      <w:r>
        <w:t xml:space="preserve">В деншно време особено важно е да се анотира текста на новини, за да може да се търси по семантични връзки. За целта имайки за вход един текст, ние искаме да разберем какви споменавания има на обекти от реалния свят, да анотираме текста. Могат да се поставят и линкове съответно към Уикипедия. Анотирането искаме да стане на един пас, без разпознаване </w:t>
      </w:r>
      <w:r w:rsidR="00022372">
        <w:t xml:space="preserve">на </w:t>
      </w:r>
      <w:r>
        <w:t>части на речта а само на базата на близост между вектори. Тъй като анотирането е скъпа операция, Уикипедия е чу</w:t>
      </w:r>
      <w:r w:rsidR="00022372">
        <w:t>д</w:t>
      </w:r>
      <w:r>
        <w:t xml:space="preserve">есен източник на безплатни ръчно анотирани данни. </w:t>
      </w:r>
    </w:p>
    <w:p w14:paraId="68BD3BFF" w14:textId="7E53BCE7" w:rsidR="004A129E" w:rsidRDefault="00E764D7" w:rsidP="004A129E">
      <w:r>
        <w:lastRenderedPageBreak/>
        <w:t xml:space="preserve">За вход  имаме </w:t>
      </w:r>
      <w:r w:rsidR="00ED0DC9">
        <w:t>текст</w:t>
      </w:r>
      <w:r w:rsidRPr="00E764D7">
        <w:t xml:space="preserve"> </w:t>
      </w:r>
      <w:r>
        <w:t>на български език</w:t>
      </w:r>
      <w:r w:rsidR="00ED0DC9">
        <w:t xml:space="preserve">, на изхода имаме </w:t>
      </w:r>
      <w:r>
        <w:t>анотиран текст или разпознати словосъчетания и към какво сочат в българската Уикипедия. Разпознаването става по следния начин: първо за всяка дума се определя контекст (5 думи напред и 5 думи назад). Изваденият контекст се векторизира с модел на трансформър</w:t>
      </w:r>
      <w:r w:rsidRPr="00E764D7">
        <w:t xml:space="preserve"> </w:t>
      </w:r>
      <w:r w:rsidR="00022372">
        <w:t xml:space="preserve">от сайта на </w:t>
      </w:r>
      <w:r>
        <w:t xml:space="preserve"> </w:t>
      </w:r>
      <w:proofErr w:type="spellStart"/>
      <w:r>
        <w:rPr>
          <w:lang w:val="en-US"/>
        </w:rPr>
        <w:t>HuggingFace</w:t>
      </w:r>
      <w:proofErr w:type="spellEnd"/>
      <w:r w:rsidR="00022372" w:rsidRPr="00022372">
        <w:t xml:space="preserve"> [5]</w:t>
      </w:r>
      <w:r>
        <w:t>, който поддържа</w:t>
      </w:r>
      <w:r w:rsidR="00022372" w:rsidRPr="00022372">
        <w:t xml:space="preserve"> </w:t>
      </w:r>
      <w:r w:rsidR="00022372">
        <w:t xml:space="preserve">и </w:t>
      </w:r>
      <w:r>
        <w:t>бъ</w:t>
      </w:r>
      <w:r w:rsidR="00022372">
        <w:t>л</w:t>
      </w:r>
      <w:r>
        <w:t>гарски</w:t>
      </w:r>
      <w:r w:rsidR="00022372">
        <w:t xml:space="preserve"> език</w:t>
      </w:r>
      <w:r>
        <w:t>. След това вектор</w:t>
      </w:r>
      <w:r w:rsidR="00022372">
        <w:t>ът</w:t>
      </w:r>
      <w:r>
        <w:t xml:space="preserve"> се подава на невронна мрежа</w:t>
      </w:r>
      <w:r w:rsidR="00504D4F">
        <w:t xml:space="preserve"> от 3 линейни слоя и </w:t>
      </w:r>
      <w:proofErr w:type="spellStart"/>
      <w:r w:rsidR="00504D4F">
        <w:rPr>
          <w:lang w:val="en-US"/>
        </w:rPr>
        <w:t>Softmax</w:t>
      </w:r>
      <w:proofErr w:type="spellEnd"/>
      <w:r w:rsidR="00504D4F">
        <w:t xml:space="preserve"> класификатор на изхода. Мрежата е</w:t>
      </w:r>
      <w:r>
        <w:t xml:space="preserve"> предварително обучена за този проект</w:t>
      </w:r>
      <w:r w:rsidR="00504D4F">
        <w:t xml:space="preserve"> и на изхода се получава само един клас, отговарящ на дадена страница от Уикипедия.</w:t>
      </w:r>
    </w:p>
    <w:p w14:paraId="3ECD1D1B" w14:textId="3F61FA1B" w:rsidR="00AD16A8" w:rsidRDefault="00504D4F" w:rsidP="009516D5">
      <w:r>
        <w:t>Обучението на данните е по идея на статия от Гугъл</w:t>
      </w:r>
      <w:r w:rsidRPr="00504D4F">
        <w:t>[1]</w:t>
      </w:r>
      <w:r>
        <w:t xml:space="preserve">, но доста неща не беше ясно как са направени и съответно </w:t>
      </w:r>
      <w:r w:rsidR="00022372">
        <w:t>з</w:t>
      </w:r>
      <w:r>
        <w:t>а имплементация реших да сложа по-лесно и реалистично решение. Избраното решение е само демонстративно и се нуждае от подобрения. В оригиналната статия имаме косинус близост, а тук съм заложил</w:t>
      </w:r>
      <w:r w:rsidR="009516D5">
        <w:t xml:space="preserve"> невронна мрежа, която ни дава съответствието на </w:t>
      </w:r>
      <w:r w:rsidR="009516D5">
        <w:rPr>
          <w:lang w:val="en-US"/>
        </w:rPr>
        <w:t>M</w:t>
      </w:r>
      <w:r w:rsidR="009516D5" w:rsidRPr="009516D5">
        <w:t xml:space="preserve"> -&gt; </w:t>
      </w:r>
      <w:r w:rsidR="009516D5">
        <w:rPr>
          <w:lang w:val="en-US"/>
        </w:rPr>
        <w:t>E</w:t>
      </w:r>
      <w:r w:rsidR="009516D5" w:rsidRPr="009516D5">
        <w:t xml:space="preserve">, </w:t>
      </w:r>
      <w:r w:rsidR="009516D5">
        <w:t>където М е споменаването(</w:t>
      </w:r>
      <w:r w:rsidR="009516D5">
        <w:rPr>
          <w:lang w:val="en-US"/>
        </w:rPr>
        <w:t>mention</w:t>
      </w:r>
      <w:r w:rsidR="009516D5" w:rsidRPr="009516D5">
        <w:t>)</w:t>
      </w:r>
      <w:r w:rsidR="009516D5">
        <w:t>, а Е е обекта от Уикипедия (</w:t>
      </w:r>
      <w:r w:rsidR="009516D5">
        <w:rPr>
          <w:lang w:val="en-US"/>
        </w:rPr>
        <w:t>Entity</w:t>
      </w:r>
      <w:r w:rsidR="009516D5" w:rsidRPr="009516D5">
        <w:t xml:space="preserve">). </w:t>
      </w:r>
      <w:r w:rsidR="009516D5">
        <w:t>Съответно разчитам, че невронната мрежа ще генерализира и подобни споменавания ще сочат към подобни обекти.</w:t>
      </w:r>
    </w:p>
    <w:p w14:paraId="3C5BAAFC" w14:textId="4DA93E79" w:rsidR="00982ABD" w:rsidRDefault="00DF76EE" w:rsidP="000E597F">
      <w:pPr>
        <w:pStyle w:val="Heading1"/>
      </w:pPr>
      <w:bookmarkStart w:id="3" w:name="_Toc107445729"/>
      <w:r>
        <w:t xml:space="preserve">4. </w:t>
      </w:r>
      <w:r w:rsidR="00BB1100">
        <w:t>Преглед на областта</w:t>
      </w:r>
      <w:bookmarkEnd w:id="3"/>
    </w:p>
    <w:p w14:paraId="65E97C24" w14:textId="1183E1B7" w:rsidR="00E04211" w:rsidRDefault="00E04211" w:rsidP="00E04211">
      <w:r>
        <w:t xml:space="preserve">Последните работи в областта са фокусирани върху трениране на невронни мрежи кандидати и определяне на ранк (Francis-Landau et al., 2016; Eshel et al., 2017; Yamada et al., 2017a; Gupta et al., 2017; Silet al., 2018). Като цяло тези работи изследват полезни контекстни фийчъри и използват нови подходи и архитектури, комбинирайки </w:t>
      </w:r>
      <w:r w:rsidR="004238F6">
        <w:t>страната на споменаването и страната на обекта.</w:t>
      </w:r>
      <w:r>
        <w:t xml:space="preserve"> </w:t>
      </w:r>
      <w:r w:rsidR="004238F6">
        <w:t xml:space="preserve">Разширенията включват съвместно разпознаване на всички обекти в документ </w:t>
      </w:r>
      <w:r>
        <w:t>(Ratinov et al., 2011; Globerson et al., 2016; Ganea and</w:t>
      </w:r>
    </w:p>
    <w:p w14:paraId="70CE8D55" w14:textId="2C6C9538" w:rsidR="000E597F" w:rsidRPr="004238F6" w:rsidRDefault="00E04211" w:rsidP="004238F6">
      <w:r>
        <w:t xml:space="preserve">Hofmann, 2017), </w:t>
      </w:r>
      <w:r w:rsidR="004238F6">
        <w:t>съвместно моделиране с релативни задачи като подобие на текст</w:t>
      </w:r>
      <w:r>
        <w:t xml:space="preserve"> (Yamada et al., 2017b; Barrena et al.,2018) </w:t>
      </w:r>
      <w:r w:rsidR="004238F6">
        <w:t>и междуезиково моделиране</w:t>
      </w:r>
      <w:r>
        <w:t xml:space="preserve"> (Sil et al., 2018)</w:t>
      </w:r>
      <w:r w:rsidR="004238F6">
        <w:t xml:space="preserve">. Също в областта има и разработки с </w:t>
      </w:r>
      <w:r w:rsidR="004238F6">
        <w:rPr>
          <w:lang w:val="en-US"/>
        </w:rPr>
        <w:t>Reinforcement</w:t>
      </w:r>
      <w:r w:rsidR="004238F6" w:rsidRPr="004238F6">
        <w:t xml:space="preserve"> </w:t>
      </w:r>
      <w:r w:rsidR="004238F6">
        <w:rPr>
          <w:lang w:val="en-US"/>
        </w:rPr>
        <w:t>Learning</w:t>
      </w:r>
      <w:r w:rsidR="004238F6">
        <w:t xml:space="preserve">, моделирайки </w:t>
      </w:r>
      <w:r w:rsidR="004238F6">
        <w:rPr>
          <w:lang w:val="en-US"/>
        </w:rPr>
        <w:t>Reinforcement</w:t>
      </w:r>
      <w:r w:rsidR="004238F6" w:rsidRPr="004238F6">
        <w:t xml:space="preserve"> </w:t>
      </w:r>
      <w:r w:rsidR="004238F6">
        <w:t xml:space="preserve">агента като невронна мрежа с вход от контекста на споменаване, кандидат обекти и предишни решения (Joint Entity Linking with Deep Reinforcement Learning, Zheng Fang </w:t>
      </w:r>
      <w:r w:rsidR="004238F6">
        <w:rPr>
          <w:lang w:val="en-US"/>
        </w:rPr>
        <w:t>et</w:t>
      </w:r>
      <w:r w:rsidR="004238F6" w:rsidRPr="004238F6">
        <w:t xml:space="preserve"> </w:t>
      </w:r>
      <w:r w:rsidR="004238F6">
        <w:rPr>
          <w:lang w:val="en-US"/>
        </w:rPr>
        <w:t>al</w:t>
      </w:r>
      <w:r w:rsidR="004238F6" w:rsidRPr="004238F6">
        <w:t xml:space="preserve">. </w:t>
      </w:r>
      <w:r w:rsidR="004238F6" w:rsidRPr="00891DA8">
        <w:t>2019</w:t>
      </w:r>
      <w:r w:rsidR="00891DA8" w:rsidRPr="00891DA8">
        <w:t>).</w:t>
      </w:r>
      <w:r w:rsidR="004238F6">
        <w:t xml:space="preserve"> </w:t>
      </w:r>
    </w:p>
    <w:p w14:paraId="7543C314" w14:textId="6B861B1C" w:rsidR="005075BE" w:rsidRDefault="005075BE" w:rsidP="005075BE">
      <w:pPr>
        <w:pStyle w:val="Heading1"/>
      </w:pPr>
      <w:bookmarkStart w:id="4" w:name="_Toc107445730"/>
      <w:r>
        <w:lastRenderedPageBreak/>
        <w:t xml:space="preserve">5. </w:t>
      </w:r>
      <w:r w:rsidR="001C4B07">
        <w:t>Данни и характеристики</w:t>
      </w:r>
      <w:bookmarkEnd w:id="4"/>
    </w:p>
    <w:p w14:paraId="12CAF2D7" w14:textId="35D00544" w:rsidR="001314FD" w:rsidRDefault="001314FD" w:rsidP="001314FD">
      <w:r>
        <w:t xml:space="preserve">Уикипедия е чудесен източник на анотирани данни, защото текста е изпълнен с вътрешни препратки и споменаванията са всъщност текста на връзката. Използвал съм част от българската уикипедия, свалена от </w:t>
      </w:r>
      <w:r w:rsidR="00E67C4F">
        <w:fldChar w:fldCharType="begin"/>
      </w:r>
      <w:r w:rsidR="00E67C4F">
        <w:instrText>HYPERLINK "https://dumps.wikimedia.org/bgwiki/20220620/"</w:instrText>
      </w:r>
      <w:r w:rsidR="00E67C4F">
        <w:fldChar w:fldCharType="separate"/>
      </w:r>
      <w:r w:rsidRPr="00556A82">
        <w:rPr>
          <w:rStyle w:val="Hyperlink"/>
        </w:rPr>
        <w:t>https://dumps.wikimedia.org/bgwiki/20220620/</w:t>
      </w:r>
      <w:r w:rsidR="00E67C4F">
        <w:rPr>
          <w:rStyle w:val="Hyperlink"/>
        </w:rPr>
        <w:fldChar w:fldCharType="end"/>
      </w:r>
      <w:r>
        <w:t xml:space="preserve"> . Архив</w:t>
      </w:r>
      <w:r w:rsidR="00A3649C">
        <w:t>ът</w:t>
      </w:r>
      <w:r>
        <w:t xml:space="preserve"> е </w:t>
      </w:r>
      <w:r w:rsidRPr="00A3649C">
        <w:rPr>
          <w:b/>
          <w:bCs/>
        </w:rPr>
        <w:t>bgwiki-20220620-pages-articles.xml.bz2</w:t>
      </w:r>
      <w:r w:rsidRPr="001314FD">
        <w:t xml:space="preserve"> 373.8 </w:t>
      </w:r>
      <w:r w:rsidR="00287943">
        <w:t>МБ. След разархивиране е около 3.5 ГБ. Като о</w:t>
      </w:r>
      <w:r w:rsidR="00386E0D">
        <w:t>т</w:t>
      </w:r>
      <w:r w:rsidR="00287943">
        <w:t xml:space="preserve">правна точка за парсване на статиите съм ползвал собствен скрипт, който има заимствани методи от </w:t>
      </w:r>
      <w:r w:rsidR="00E67C4F">
        <w:fldChar w:fldCharType="begin"/>
      </w:r>
      <w:r w:rsidR="00E67C4F">
        <w:instrText>HYPERLINK "https://github.com/google-research/google-research/tree/master/dense_representations_for_entity_retrieval/"</w:instrText>
      </w:r>
      <w:r w:rsidR="00E67C4F">
        <w:fldChar w:fldCharType="separate"/>
      </w:r>
      <w:r w:rsidR="00287943" w:rsidRPr="00556A82">
        <w:rPr>
          <w:rStyle w:val="Hyperlink"/>
        </w:rPr>
        <w:t>https://github.com/google-research/google-research/tree/master/dense_representations_for_entity_retrieval/</w:t>
      </w:r>
      <w:r w:rsidR="00E67C4F">
        <w:rPr>
          <w:rStyle w:val="Hyperlink"/>
        </w:rPr>
        <w:fldChar w:fldCharType="end"/>
      </w:r>
      <w:r w:rsidR="00287943">
        <w:t xml:space="preserve"> . </w:t>
      </w:r>
      <w:r w:rsidR="00A3649C">
        <w:t>Идеята на скрипта „</w:t>
      </w:r>
      <w:r w:rsidR="00A3649C" w:rsidRPr="00A3649C">
        <w:t>parse_wiki.py</w:t>
      </w:r>
      <w:r w:rsidR="00A3649C">
        <w:t>“ е да обходи статиите и за всяка страница от Уикипедия да намери споменаванията, а страницата да запамети като обект. Споменаванията са ограничени до 20 на страница. Извикването на скрипта става по следният начин:</w:t>
      </w:r>
    </w:p>
    <w:tbl>
      <w:tblPr>
        <w:tblStyle w:val="TableGrid"/>
        <w:tblW w:w="0" w:type="auto"/>
        <w:tblLook w:val="04A0" w:firstRow="1" w:lastRow="0" w:firstColumn="1" w:lastColumn="0" w:noHBand="0" w:noVBand="1"/>
      </w:tblPr>
      <w:tblGrid>
        <w:gridCol w:w="9016"/>
      </w:tblGrid>
      <w:tr w:rsidR="00A3649C" w14:paraId="49E07402" w14:textId="77777777" w:rsidTr="00A3649C">
        <w:tc>
          <w:tcPr>
            <w:tcW w:w="9016" w:type="dxa"/>
          </w:tcPr>
          <w:p w14:paraId="3BC32EA0" w14:textId="655CFAAB" w:rsidR="00A3649C" w:rsidRDefault="00A3649C" w:rsidP="001314FD">
            <w:r w:rsidRPr="00A3649C">
              <w:t xml:space="preserve">python parse_wiki.py --bgwiki_archive=/home/bobi/Downloads/bgwiki-20220620-pages-articles.xml --max_pages=1000 </w:t>
            </w:r>
            <w:r w:rsidR="00F77F22">
              <w:t>--</w:t>
            </w:r>
            <w:r w:rsidR="00F77F22" w:rsidRPr="00F77F22">
              <w:t>limit_mentions_per_page</w:t>
            </w:r>
            <w:r w:rsidR="00F77F22">
              <w:t>=20</w:t>
            </w:r>
          </w:p>
        </w:tc>
      </w:tr>
    </w:tbl>
    <w:p w14:paraId="69478CA7" w14:textId="105570C5" w:rsidR="00A3649C" w:rsidRDefault="003B341A" w:rsidP="001314FD">
      <w:r>
        <w:t>Ето и суровият вид на файла на Уикипедия:</w:t>
      </w:r>
    </w:p>
    <w:p w14:paraId="11F90C43" w14:textId="00FC5D9D" w:rsidR="003B341A" w:rsidRDefault="003B341A" w:rsidP="001314FD">
      <w:r w:rsidRPr="003B341A">
        <w:rPr>
          <w:noProof/>
        </w:rPr>
        <w:drawing>
          <wp:inline distT="0" distB="0" distL="0" distR="0" wp14:anchorId="6E6B08F0" wp14:editId="1F81B79C">
            <wp:extent cx="5731510" cy="162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6235"/>
                    </a:xfrm>
                    <a:prstGeom prst="rect">
                      <a:avLst/>
                    </a:prstGeom>
                  </pic:spPr>
                </pic:pic>
              </a:graphicData>
            </a:graphic>
          </wp:inline>
        </w:drawing>
      </w:r>
    </w:p>
    <w:p w14:paraId="6CA00887" w14:textId="5C9F34B0" w:rsidR="00386E0D" w:rsidRPr="00F13781" w:rsidRDefault="00F13781" w:rsidP="00F13781">
      <w:pPr>
        <w:pStyle w:val="Quote"/>
      </w:pPr>
      <w:r>
        <w:t>Фигура 5.1</w:t>
      </w:r>
    </w:p>
    <w:p w14:paraId="0F23E4B2" w14:textId="73E0AEA6" w:rsidR="00F77F22" w:rsidRDefault="00F77F22" w:rsidP="001314FD">
      <w:r>
        <w:t xml:space="preserve">Скриптът произвежда 2 </w:t>
      </w:r>
      <w:r>
        <w:rPr>
          <w:lang w:val="en-US"/>
        </w:rPr>
        <w:t>csv</w:t>
      </w:r>
      <w:r>
        <w:t xml:space="preserve"> файла, съответно </w:t>
      </w:r>
      <w:r w:rsidRPr="002268BA">
        <w:rPr>
          <w:b/>
          <w:bCs/>
          <w:lang w:val="en-US"/>
        </w:rPr>
        <w:t>mentions</w:t>
      </w:r>
      <w:r w:rsidRPr="002268BA">
        <w:rPr>
          <w:b/>
          <w:bCs/>
        </w:rPr>
        <w:t>.</w:t>
      </w:r>
      <w:r w:rsidRPr="002268BA">
        <w:rPr>
          <w:b/>
          <w:bCs/>
          <w:lang w:val="en-US"/>
        </w:rPr>
        <w:t>csv</w:t>
      </w:r>
      <w:r w:rsidRPr="00F77F22">
        <w:t xml:space="preserve"> </w:t>
      </w:r>
      <w:r>
        <w:t xml:space="preserve">и </w:t>
      </w:r>
      <w:r w:rsidRPr="00F77F22">
        <w:t xml:space="preserve"> </w:t>
      </w:r>
      <w:r w:rsidRPr="002268BA">
        <w:rPr>
          <w:b/>
          <w:bCs/>
          <w:lang w:val="en-US"/>
        </w:rPr>
        <w:t>entities</w:t>
      </w:r>
      <w:r w:rsidRPr="002268BA">
        <w:rPr>
          <w:b/>
          <w:bCs/>
        </w:rPr>
        <w:t>.</w:t>
      </w:r>
      <w:r w:rsidRPr="002268BA">
        <w:rPr>
          <w:b/>
          <w:bCs/>
          <w:lang w:val="en-US"/>
        </w:rPr>
        <w:t>csv</w:t>
      </w:r>
      <w:r w:rsidRPr="00F77F22">
        <w:t>.</w:t>
      </w:r>
    </w:p>
    <w:p w14:paraId="44C072C3" w14:textId="573EFB49" w:rsidR="00F13781" w:rsidRDefault="002268BA" w:rsidP="001314FD">
      <w:r w:rsidRPr="002268BA">
        <w:rPr>
          <w:noProof/>
        </w:rPr>
        <w:drawing>
          <wp:inline distT="0" distB="0" distL="0" distR="0" wp14:anchorId="5D055209" wp14:editId="5E390B29">
            <wp:extent cx="5629275" cy="1435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7540" cy="1437804"/>
                    </a:xfrm>
                    <a:prstGeom prst="rect">
                      <a:avLst/>
                    </a:prstGeom>
                  </pic:spPr>
                </pic:pic>
              </a:graphicData>
            </a:graphic>
          </wp:inline>
        </w:drawing>
      </w:r>
    </w:p>
    <w:p w14:paraId="263AFB3C" w14:textId="706808FC" w:rsidR="00F13781" w:rsidRDefault="00F13781" w:rsidP="00F13781">
      <w:pPr>
        <w:pStyle w:val="Quote"/>
      </w:pPr>
      <w:r>
        <w:t>Фигура 5.2</w:t>
      </w:r>
    </w:p>
    <w:p w14:paraId="389B0681" w14:textId="2E92992D" w:rsidR="002268BA" w:rsidRDefault="002268BA" w:rsidP="001314FD">
      <w:r w:rsidRPr="002268BA">
        <w:rPr>
          <w:noProof/>
        </w:rPr>
        <w:lastRenderedPageBreak/>
        <w:drawing>
          <wp:inline distT="0" distB="0" distL="0" distR="0" wp14:anchorId="13F8E82A" wp14:editId="13D8CF23">
            <wp:extent cx="5731510" cy="1283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83970"/>
                    </a:xfrm>
                    <a:prstGeom prst="rect">
                      <a:avLst/>
                    </a:prstGeom>
                  </pic:spPr>
                </pic:pic>
              </a:graphicData>
            </a:graphic>
          </wp:inline>
        </w:drawing>
      </w:r>
    </w:p>
    <w:p w14:paraId="490B2D69" w14:textId="138508FF" w:rsidR="00F13781" w:rsidRDefault="00F13781" w:rsidP="00F13781">
      <w:pPr>
        <w:pStyle w:val="Quote"/>
      </w:pPr>
      <w:r>
        <w:t>Фигура 5.3</w:t>
      </w:r>
    </w:p>
    <w:p w14:paraId="0F7A8D38" w14:textId="506D0CDC" w:rsidR="007F78E6" w:rsidRDefault="00777DF8" w:rsidP="001314FD">
      <w:r>
        <w:t xml:space="preserve">Правим множество за обучение, като обединим двата файла в </w:t>
      </w:r>
      <w:r w:rsidR="00386E0D">
        <w:rPr>
          <w:lang w:val="en-US"/>
        </w:rPr>
        <w:t>Pandas</w:t>
      </w:r>
      <w:r w:rsidR="00386E0D" w:rsidRPr="00386E0D">
        <w:t xml:space="preserve"> </w:t>
      </w:r>
      <w:proofErr w:type="spellStart"/>
      <w:r>
        <w:rPr>
          <w:lang w:val="en-US"/>
        </w:rPr>
        <w:t>DataFrame</w:t>
      </w:r>
      <w:proofErr w:type="spellEnd"/>
      <w:r>
        <w:t xml:space="preserve">, в който имаме от една страна всички споменавания, от друга страна – съответните </w:t>
      </w:r>
      <w:r w:rsidR="00386E0D">
        <w:t>обекти(</w:t>
      </w:r>
      <w:r w:rsidR="00386E0D">
        <w:rPr>
          <w:lang w:val="en-US"/>
        </w:rPr>
        <w:t>entities</w:t>
      </w:r>
      <w:r w:rsidR="00386E0D">
        <w:t>)</w:t>
      </w:r>
      <w:r>
        <w:t>.</w:t>
      </w:r>
    </w:p>
    <w:p w14:paraId="339FEE03" w14:textId="71B6D329" w:rsidR="00777DF8" w:rsidRDefault="00777DF8" w:rsidP="001314FD">
      <w:pPr>
        <w:rPr>
          <w:lang w:val="en-US"/>
        </w:rPr>
      </w:pPr>
      <w:r w:rsidRPr="00777DF8">
        <w:rPr>
          <w:noProof/>
        </w:rPr>
        <w:drawing>
          <wp:inline distT="0" distB="0" distL="0" distR="0" wp14:anchorId="13DE8CB6" wp14:editId="608BE2AF">
            <wp:extent cx="5731510" cy="1168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68400"/>
                    </a:xfrm>
                    <a:prstGeom prst="rect">
                      <a:avLst/>
                    </a:prstGeom>
                  </pic:spPr>
                </pic:pic>
              </a:graphicData>
            </a:graphic>
          </wp:inline>
        </w:drawing>
      </w:r>
    </w:p>
    <w:p w14:paraId="0DCFB266" w14:textId="083D2E4A" w:rsidR="00F13781" w:rsidRDefault="00F13781" w:rsidP="00F13781">
      <w:pPr>
        <w:pStyle w:val="Quote"/>
        <w:rPr>
          <w:lang w:val="en-US"/>
        </w:rPr>
      </w:pPr>
      <w:r>
        <w:t>Фигура 5.4</w:t>
      </w:r>
    </w:p>
    <w:p w14:paraId="5E3E652D" w14:textId="0D4305B3" w:rsidR="00612785" w:rsidRDefault="00612785" w:rsidP="001314FD">
      <w:r>
        <w:t>Разделяме данните на обучаемо и тестово множество от данни в пропорция 80%/20%.</w:t>
      </w:r>
    </w:p>
    <w:p w14:paraId="52614B34" w14:textId="2E25732C" w:rsidR="00612785" w:rsidRDefault="00612785" w:rsidP="001314FD">
      <w:r w:rsidRPr="00612785">
        <w:rPr>
          <w:noProof/>
        </w:rPr>
        <w:drawing>
          <wp:inline distT="0" distB="0" distL="0" distR="0" wp14:anchorId="5347C809" wp14:editId="5E1F7432">
            <wp:extent cx="5731510" cy="960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0755"/>
                    </a:xfrm>
                    <a:prstGeom prst="rect">
                      <a:avLst/>
                    </a:prstGeom>
                  </pic:spPr>
                </pic:pic>
              </a:graphicData>
            </a:graphic>
          </wp:inline>
        </w:drawing>
      </w:r>
    </w:p>
    <w:p w14:paraId="6DC031DA" w14:textId="62D7CFFF" w:rsidR="00F13781" w:rsidRPr="00612785" w:rsidRDefault="00F13781" w:rsidP="00F13781">
      <w:pPr>
        <w:pStyle w:val="Quote"/>
      </w:pPr>
      <w:r>
        <w:t>Фигура 5.5</w:t>
      </w:r>
    </w:p>
    <w:p w14:paraId="517146E2" w14:textId="2B21AEAD" w:rsidR="00EC2ED9" w:rsidRDefault="00EC2ED9" w:rsidP="00EC2ED9">
      <w:pPr>
        <w:pStyle w:val="Heading1"/>
      </w:pPr>
      <w:bookmarkStart w:id="5" w:name="_Toc107445731"/>
      <w:r>
        <w:t xml:space="preserve">6. </w:t>
      </w:r>
      <w:r w:rsidR="001C4B07">
        <w:t>Методи</w:t>
      </w:r>
      <w:bookmarkEnd w:id="5"/>
    </w:p>
    <w:p w14:paraId="61EB1BAA" w14:textId="2EF4D0D6" w:rsidR="00F001DA" w:rsidRDefault="00F001DA" w:rsidP="00F001DA">
      <w:r>
        <w:t>Първоначалната идеа на проекта е според статия</w:t>
      </w:r>
      <w:r w:rsidRPr="00F001DA">
        <w:t xml:space="preserve"> [1]</w:t>
      </w:r>
      <w:r>
        <w:t xml:space="preserve"> използваща косинус близост между кодирано споменаване и кодиран обект. Двойният енкодер научава кодирането на споменаването </w:t>
      </w:r>
      <w:r w:rsidR="00386E0D">
        <w:t>–</w:t>
      </w:r>
      <w:r w:rsidR="00386E0D" w:rsidRPr="00386E0D">
        <w:t xml:space="preserve"> </w:t>
      </w:r>
      <w:r>
        <w:rPr>
          <w:rFonts w:cs="Times New Roman"/>
        </w:rPr>
        <w:t>φ и научава кодиране</w:t>
      </w:r>
      <w:r w:rsidR="00386E0D">
        <w:rPr>
          <w:rFonts w:cs="Times New Roman"/>
        </w:rPr>
        <w:t>то</w:t>
      </w:r>
      <w:r>
        <w:rPr>
          <w:rFonts w:cs="Times New Roman"/>
        </w:rPr>
        <w:t xml:space="preserve"> на обекта</w:t>
      </w:r>
      <w:r w:rsidR="00386E0D" w:rsidRPr="00386E0D">
        <w:rPr>
          <w:rFonts w:cs="Times New Roman"/>
        </w:rPr>
        <w:t xml:space="preserve"> –</w:t>
      </w:r>
      <w:r>
        <w:rPr>
          <w:rFonts w:cs="Times New Roman"/>
        </w:rPr>
        <w:t xml:space="preserve"> ψ. След това смята косинус близост.</w:t>
      </w:r>
    </w:p>
    <w:p w14:paraId="4636E071" w14:textId="5E32E795" w:rsidR="00F001DA" w:rsidRPr="00F001DA" w:rsidRDefault="00F001DA" w:rsidP="00F001DA">
      <w:pPr>
        <w:jc w:val="center"/>
      </w:pPr>
      <w:r>
        <w:t xml:space="preserve"> </w:t>
      </w:r>
      <w:r w:rsidRPr="00F001DA">
        <w:rPr>
          <w:noProof/>
        </w:rPr>
        <w:drawing>
          <wp:inline distT="0" distB="0" distL="0" distR="0" wp14:anchorId="4462456F" wp14:editId="6FB3C253">
            <wp:extent cx="2212975" cy="38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4614" cy="409125"/>
                    </a:xfrm>
                    <a:prstGeom prst="rect">
                      <a:avLst/>
                    </a:prstGeom>
                  </pic:spPr>
                </pic:pic>
              </a:graphicData>
            </a:graphic>
          </wp:inline>
        </w:drawing>
      </w:r>
    </w:p>
    <w:p w14:paraId="7D2BA340" w14:textId="0C535277" w:rsidR="00287943" w:rsidRDefault="00287943" w:rsidP="00287943">
      <w:r w:rsidRPr="00287943">
        <w:rPr>
          <w:noProof/>
        </w:rPr>
        <w:lastRenderedPageBreak/>
        <w:drawing>
          <wp:inline distT="0" distB="0" distL="0" distR="0" wp14:anchorId="2C8C5161" wp14:editId="7C35DFC5">
            <wp:extent cx="5731510" cy="2911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1475"/>
                    </a:xfrm>
                    <a:prstGeom prst="rect">
                      <a:avLst/>
                    </a:prstGeom>
                  </pic:spPr>
                </pic:pic>
              </a:graphicData>
            </a:graphic>
          </wp:inline>
        </w:drawing>
      </w:r>
    </w:p>
    <w:p w14:paraId="738F5720" w14:textId="6D12F55B" w:rsidR="00F13781" w:rsidRPr="00F13781" w:rsidRDefault="00F13781" w:rsidP="00F13781">
      <w:pPr>
        <w:pStyle w:val="Quote"/>
        <w:rPr>
          <w:lang w:val="en-US"/>
        </w:rPr>
      </w:pPr>
      <w:r>
        <w:t xml:space="preserve">Фигура 5.6 – </w:t>
      </w:r>
      <w:r w:rsidRPr="00343A74">
        <w:t>Learning Dense Representations for Entity Retrieval</w:t>
      </w:r>
      <w:r w:rsidRPr="00F13781">
        <w:t xml:space="preserve"> [</w:t>
      </w:r>
      <w:r>
        <w:rPr>
          <w:lang w:val="en-US"/>
        </w:rPr>
        <w:t>1]</w:t>
      </w:r>
    </w:p>
    <w:p w14:paraId="33836097" w14:textId="463B5B43" w:rsidR="00F001DA" w:rsidRDefault="00F001DA" w:rsidP="00287943">
      <w:r>
        <w:t>Поради недостатъчно обяснения как работи оригиналният алгоритъм, реших да подменя някои компоненти и да направя собствена имплементация</w:t>
      </w:r>
      <w:r w:rsidR="00C00FDC">
        <w:t xml:space="preserve"> използвайки невронна мрежа и готово кодиране на споменаването „</w:t>
      </w:r>
      <w:r w:rsidR="00C00FDC">
        <w:rPr>
          <w:lang w:val="en-US"/>
        </w:rPr>
        <w:t>m</w:t>
      </w:r>
      <w:r w:rsidR="00C00FDC">
        <w:t>“</w:t>
      </w:r>
      <w:r w:rsidR="00C00FDC" w:rsidRPr="00C00FDC">
        <w:t xml:space="preserve"> (</w:t>
      </w:r>
      <w:r w:rsidR="00C00FDC">
        <w:rPr>
          <w:lang w:val="en-US"/>
        </w:rPr>
        <w:t>mention</w:t>
      </w:r>
      <w:r w:rsidR="00C00FDC" w:rsidRPr="00C00FDC">
        <w:t>)</w:t>
      </w:r>
      <w:r w:rsidR="00C00FDC">
        <w:t xml:space="preserve"> и обекта „е“</w:t>
      </w:r>
      <w:r w:rsidR="00C00FDC" w:rsidRPr="00C00FDC">
        <w:t>(</w:t>
      </w:r>
      <w:r w:rsidR="00C00FDC">
        <w:rPr>
          <w:lang w:val="en-US"/>
        </w:rPr>
        <w:t>entity</w:t>
      </w:r>
      <w:r w:rsidR="00C00FDC" w:rsidRPr="00C00FDC">
        <w:t>)</w:t>
      </w:r>
      <w:r w:rsidR="00C00FDC">
        <w:t>.</w:t>
      </w:r>
      <w:r w:rsidR="00885B7C" w:rsidRPr="00885B7C">
        <w:t xml:space="preserve"> </w:t>
      </w:r>
      <w:r w:rsidR="00885B7C">
        <w:t xml:space="preserve">Кодирането на вектори по даден текст правим с готови научени модели на трансформъри, поддържащи български език. Можете да намерите пример на адрес </w:t>
      </w:r>
      <w:r w:rsidR="00E67C4F">
        <w:fldChar w:fldCharType="begin"/>
      </w:r>
      <w:r w:rsidR="00E67C4F">
        <w:instrText>HYPERLINK "https://huggingface.co/sentence-transformers/all-MiniLM-L12-v1"</w:instrText>
      </w:r>
      <w:r w:rsidR="00E67C4F">
        <w:fldChar w:fldCharType="separate"/>
      </w:r>
      <w:r w:rsidR="00885B7C" w:rsidRPr="00556A82">
        <w:rPr>
          <w:rStyle w:val="Hyperlink"/>
        </w:rPr>
        <w:t>https://huggingface.co/sentence-transformers/all-MiniLM-L12-v1</w:t>
      </w:r>
      <w:r w:rsidR="00E67C4F">
        <w:rPr>
          <w:rStyle w:val="Hyperlink"/>
        </w:rPr>
        <w:fldChar w:fldCharType="end"/>
      </w:r>
      <w:r w:rsidR="00885B7C">
        <w:t xml:space="preserve"> .</w:t>
      </w:r>
      <w:r w:rsidR="00612785">
        <w:t xml:space="preserve"> Примерно кодиране:</w:t>
      </w:r>
    </w:p>
    <w:tbl>
      <w:tblPr>
        <w:tblStyle w:val="TableGrid"/>
        <w:tblW w:w="0" w:type="auto"/>
        <w:tblLook w:val="04A0" w:firstRow="1" w:lastRow="0" w:firstColumn="1" w:lastColumn="0" w:noHBand="0" w:noVBand="1"/>
      </w:tblPr>
      <w:tblGrid>
        <w:gridCol w:w="9016"/>
      </w:tblGrid>
      <w:tr w:rsidR="00885B7C" w14:paraId="7D73B2E6" w14:textId="77777777" w:rsidTr="00885B7C">
        <w:tc>
          <w:tcPr>
            <w:tcW w:w="9016" w:type="dxa"/>
          </w:tcPr>
          <w:p w14:paraId="36336589" w14:textId="77777777" w:rsidR="00885B7C" w:rsidRDefault="00885B7C" w:rsidP="005648E0">
            <w:pPr>
              <w:pStyle w:val="code"/>
            </w:pPr>
            <w:r>
              <w:t xml:space="preserve">from </w:t>
            </w:r>
            <w:proofErr w:type="spellStart"/>
            <w:r>
              <w:t>sentence_transformers</w:t>
            </w:r>
            <w:proofErr w:type="spellEnd"/>
            <w:r>
              <w:t xml:space="preserve"> import </w:t>
            </w:r>
            <w:proofErr w:type="spellStart"/>
            <w:r>
              <w:t>SentenceTransformer</w:t>
            </w:r>
            <w:proofErr w:type="spellEnd"/>
          </w:p>
          <w:p w14:paraId="6CCB015F" w14:textId="77777777" w:rsidR="00885B7C" w:rsidRDefault="00885B7C" w:rsidP="005648E0">
            <w:pPr>
              <w:pStyle w:val="code"/>
            </w:pPr>
            <w:r>
              <w:t>sentences = ["This is an example sentence", "Each sentence is converted"]</w:t>
            </w:r>
          </w:p>
          <w:p w14:paraId="43009A17" w14:textId="77777777" w:rsidR="00885B7C" w:rsidRDefault="00885B7C" w:rsidP="005648E0">
            <w:pPr>
              <w:pStyle w:val="code"/>
            </w:pPr>
          </w:p>
          <w:p w14:paraId="09243282" w14:textId="77777777" w:rsidR="00885B7C" w:rsidRDefault="00885B7C" w:rsidP="005648E0">
            <w:pPr>
              <w:pStyle w:val="code"/>
            </w:pPr>
            <w:r>
              <w:t xml:space="preserve">model = </w:t>
            </w:r>
            <w:proofErr w:type="spellStart"/>
            <w:r>
              <w:t>SentenceTransformer</w:t>
            </w:r>
            <w:proofErr w:type="spellEnd"/>
            <w:r>
              <w:t>('sentence-transformers/all-MiniLM-L12-v1')</w:t>
            </w:r>
          </w:p>
          <w:p w14:paraId="4CB26A03" w14:textId="77777777" w:rsidR="00885B7C" w:rsidRDefault="00885B7C" w:rsidP="005648E0">
            <w:pPr>
              <w:pStyle w:val="code"/>
            </w:pPr>
            <w:r>
              <w:t xml:space="preserve">embeddings = </w:t>
            </w:r>
            <w:proofErr w:type="spellStart"/>
            <w:r>
              <w:t>model.encode</w:t>
            </w:r>
            <w:proofErr w:type="spellEnd"/>
            <w:r>
              <w:t>(sentences)</w:t>
            </w:r>
          </w:p>
          <w:p w14:paraId="6038C894" w14:textId="7399C52F" w:rsidR="00885B7C" w:rsidRDefault="00885B7C" w:rsidP="005648E0">
            <w:pPr>
              <w:pStyle w:val="code"/>
            </w:pPr>
            <w:r>
              <w:t>print(embeddings)</w:t>
            </w:r>
          </w:p>
        </w:tc>
      </w:tr>
    </w:tbl>
    <w:p w14:paraId="6C1B7F9C" w14:textId="0E2B5176" w:rsidR="00885B7C" w:rsidRDefault="00885B7C" w:rsidP="00287943"/>
    <w:p w14:paraId="2EE0DF27" w14:textId="0DB64AFD" w:rsidR="00885B7C" w:rsidRDefault="00885B7C" w:rsidP="00287943">
      <w:r>
        <w:t>И така задачата за анотиране на текст се свежда до следното. По зададено „</w:t>
      </w:r>
      <w:r>
        <w:rPr>
          <w:lang w:val="en-US"/>
        </w:rPr>
        <w:t>m</w:t>
      </w:r>
      <w:r>
        <w:t>“</w:t>
      </w:r>
      <w:r w:rsidRPr="00885B7C">
        <w:t xml:space="preserve">, </w:t>
      </w:r>
      <w:r>
        <w:t>което включва контекст по 5 думи от ляво и 5 думи от дясно и сам</w:t>
      </w:r>
      <w:r w:rsidR="00C32C98">
        <w:t>ият текст на връзката, ние да намерим такава функция „</w:t>
      </w:r>
      <w:r w:rsidR="00C32C98">
        <w:rPr>
          <w:lang w:val="en-US"/>
        </w:rPr>
        <w:t>f</w:t>
      </w:r>
      <w:r w:rsidR="00C32C98">
        <w:t>“, която да ни дава съответното „е“. Векторизацията на „</w:t>
      </w:r>
      <w:r w:rsidR="00C32C98">
        <w:rPr>
          <w:lang w:val="en-US"/>
        </w:rPr>
        <w:t>m</w:t>
      </w:r>
      <w:r w:rsidR="00C32C98">
        <w:t>“ ще означим „</w:t>
      </w:r>
      <w:r w:rsidR="00C32C98">
        <w:rPr>
          <w:lang w:val="en-US"/>
        </w:rPr>
        <w:t>hugging</w:t>
      </w:r>
      <w:r w:rsidR="00C32C98" w:rsidRPr="00C32C98">
        <w:t>_</w:t>
      </w:r>
      <w:r w:rsidR="00C32C98">
        <w:rPr>
          <w:lang w:val="en-US"/>
        </w:rPr>
        <w:t>face</w:t>
      </w:r>
      <w:r w:rsidR="00C32C98" w:rsidRPr="00C32C98">
        <w:t>(.)</w:t>
      </w:r>
      <w:r w:rsidR="00C32C98">
        <w:t xml:space="preserve">“ </w:t>
      </w:r>
      <w:r w:rsidR="00C32C98" w:rsidRPr="00C32C98">
        <w:t>.</w:t>
      </w:r>
      <w:r w:rsidR="00C32C98">
        <w:t>По-формално имаме:</w:t>
      </w:r>
    </w:p>
    <w:p w14:paraId="1E33EB70" w14:textId="6A732BB1" w:rsidR="00C32C98" w:rsidRPr="00C32C98" w:rsidRDefault="00C32C98" w:rsidP="00287943">
      <w:pPr>
        <w:rPr>
          <w:rFonts w:eastAsiaTheme="minorEastAsia"/>
          <w:i/>
        </w:rPr>
      </w:pPr>
      <m:oMathPara>
        <m:oMath>
          <m:r>
            <w:rPr>
              <w:rFonts w:ascii="Cambria Math" w:hAnsi="Cambria Math"/>
            </w:rPr>
            <m:t>f(m)=neural_net(hugging_face(m))=e</m:t>
          </m:r>
        </m:oMath>
      </m:oMathPara>
    </w:p>
    <w:p w14:paraId="01DA0D99" w14:textId="4DE1F6AA" w:rsidR="00C32C98" w:rsidRDefault="00A943F6" w:rsidP="005648E0">
      <w:pPr>
        <w:pStyle w:val="code"/>
      </w:pPr>
      <m:oMathPara>
        <m:oMath>
          <m:r>
            <w:rPr>
              <w:rFonts w:ascii="Cambria Math" w:hAnsi="Cambria Math"/>
            </w:rPr>
            <m:t>m</m:t>
          </m:r>
          <m:r>
            <m:rPr>
              <m:sty m:val="p"/>
            </m:rPr>
            <w:rPr>
              <w:rFonts w:ascii="Cambria Math" w:hAnsi="Cambria Math"/>
            </w:rPr>
            <m:t xml:space="preserve"> = лява_дума1 + „ “+...+  лява_дума5 + текст_линк + дясна_дума1 + „ “+...+  дясна_дума5</m:t>
          </m:r>
        </m:oMath>
      </m:oMathPara>
    </w:p>
    <w:p w14:paraId="66341712" w14:textId="776606EB" w:rsidR="00A943F6" w:rsidRDefault="00A943F6" w:rsidP="005648E0">
      <w:pPr>
        <w:pStyle w:val="code"/>
      </w:pPr>
    </w:p>
    <w:p w14:paraId="691334DB" w14:textId="6BB7151E" w:rsidR="00E72948" w:rsidRDefault="00A943F6" w:rsidP="00E72948">
      <w:r>
        <w:lastRenderedPageBreak/>
        <w:t xml:space="preserve">Невронната мрежа на изхода има функция на активация </w:t>
      </w:r>
      <w:proofErr w:type="spellStart"/>
      <w:r>
        <w:rPr>
          <w:lang w:val="en-US"/>
        </w:rPr>
        <w:t>softmax</w:t>
      </w:r>
      <w:proofErr w:type="spellEnd"/>
      <w:r>
        <w:rPr>
          <w:lang w:val="en-US"/>
        </w:rPr>
        <w:t>(.)</w:t>
      </w:r>
      <w:r>
        <w:t xml:space="preserve"> , която ни осигурява избор на само един клас от много възможни. </w:t>
      </w:r>
      <w:r w:rsidR="00612785">
        <w:t xml:space="preserve">За </w:t>
      </w:r>
      <w:proofErr w:type="spellStart"/>
      <w:r w:rsidR="00612785">
        <w:rPr>
          <w:lang w:val="en-US"/>
        </w:rPr>
        <w:t>softmax</w:t>
      </w:r>
      <w:proofErr w:type="spellEnd"/>
      <w:r w:rsidR="00612785" w:rsidRPr="00612785">
        <w:t xml:space="preserve"> </w:t>
      </w:r>
      <w:r w:rsidR="00612785">
        <w:t>м</w:t>
      </w:r>
      <w:r w:rsidR="009E3F35">
        <w:t>ожете да научите повече от слайдовете на Себастиан Рашка</w:t>
      </w:r>
      <w:r w:rsidR="009E3F35" w:rsidRPr="00612785">
        <w:t xml:space="preserve"> [4]</w:t>
      </w:r>
    </w:p>
    <w:p w14:paraId="237E5714" w14:textId="295AF130" w:rsidR="009E3F35" w:rsidRDefault="009E3F35" w:rsidP="00E72948">
      <w:pPr>
        <w:jc w:val="center"/>
      </w:pPr>
      <w:r w:rsidRPr="009E3F35">
        <w:rPr>
          <w:noProof/>
        </w:rPr>
        <w:drawing>
          <wp:inline distT="0" distB="0" distL="0" distR="0" wp14:anchorId="6EF16F76" wp14:editId="228587E4">
            <wp:extent cx="4711700" cy="353612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7970" cy="3540830"/>
                    </a:xfrm>
                    <a:prstGeom prst="rect">
                      <a:avLst/>
                    </a:prstGeom>
                  </pic:spPr>
                </pic:pic>
              </a:graphicData>
            </a:graphic>
          </wp:inline>
        </w:drawing>
      </w:r>
    </w:p>
    <w:p w14:paraId="20E3847F" w14:textId="18FB18A4" w:rsidR="00E72948" w:rsidRPr="00E72948" w:rsidRDefault="00F13781" w:rsidP="00E72948">
      <w:pPr>
        <w:pStyle w:val="Quote"/>
        <w:rPr>
          <w:lang w:val="en-US"/>
        </w:rPr>
      </w:pPr>
      <w:r>
        <w:t>Фигура</w:t>
      </w:r>
      <w:r>
        <w:rPr>
          <w:lang w:val="en-US"/>
        </w:rPr>
        <w:t xml:space="preserve"> 5.7.</w:t>
      </w:r>
      <w:r>
        <w:t xml:space="preserve"> </w:t>
      </w:r>
      <w:r w:rsidR="00E72948">
        <w:t>Sebastian Raschka, STAT 453: Intro to Deep Learning</w:t>
      </w:r>
      <w:r w:rsidR="00E72948">
        <w:rPr>
          <w:lang w:val="en-US"/>
        </w:rPr>
        <w:t xml:space="preserve"> [4]</w:t>
      </w:r>
    </w:p>
    <w:p w14:paraId="3AE11F63" w14:textId="532E949A" w:rsidR="00E72948" w:rsidRPr="00893071" w:rsidRDefault="00E72948" w:rsidP="00E72948">
      <w:pPr>
        <w:jc w:val="left"/>
      </w:pPr>
      <w:proofErr w:type="spellStart"/>
      <w:r>
        <w:rPr>
          <w:lang w:val="en-US"/>
        </w:rPr>
        <w:t>Softmax</w:t>
      </w:r>
      <w:proofErr w:type="spellEnd"/>
      <w:r w:rsidRPr="00E72948">
        <w:t xml:space="preserve"> </w:t>
      </w:r>
      <w:r>
        <w:t>активационна функция</w:t>
      </w:r>
      <w:r w:rsidR="00612785">
        <w:t xml:space="preserve"> изглежда по този начин, като горен индекс в квадратни скоби имаме </w:t>
      </w:r>
      <w:r w:rsidR="00893071">
        <w:t>поредността от група записи(</w:t>
      </w:r>
      <w:r w:rsidR="00893071">
        <w:rPr>
          <w:lang w:val="en-US"/>
        </w:rPr>
        <w:t>batch</w:t>
      </w:r>
      <w:r w:rsidR="00893071">
        <w:t xml:space="preserve"> </w:t>
      </w:r>
      <w:r w:rsidR="00893071">
        <w:rPr>
          <w:lang w:val="en-US"/>
        </w:rPr>
        <w:t>number</w:t>
      </w:r>
      <w:r w:rsidR="00893071">
        <w:t>)</w:t>
      </w:r>
    </w:p>
    <w:tbl>
      <w:tblPr>
        <w:tblStyle w:val="TableGrid"/>
        <w:tblW w:w="0" w:type="auto"/>
        <w:tblLook w:val="04A0" w:firstRow="1" w:lastRow="0" w:firstColumn="1" w:lastColumn="0" w:noHBand="0" w:noVBand="1"/>
      </w:tblPr>
      <w:tblGrid>
        <w:gridCol w:w="9016"/>
      </w:tblGrid>
      <w:tr w:rsidR="00E72948" w14:paraId="536E0C67" w14:textId="77777777" w:rsidTr="00E72948">
        <w:tc>
          <w:tcPr>
            <w:tcW w:w="9016" w:type="dxa"/>
          </w:tcPr>
          <w:p w14:paraId="214E49B3" w14:textId="046DFF9C" w:rsidR="00E72948" w:rsidRDefault="00E72948" w:rsidP="00F23556">
            <w:pPr>
              <w:jc w:val="center"/>
            </w:pPr>
            <w:r w:rsidRPr="00E72948">
              <w:rPr>
                <w:noProof/>
              </w:rPr>
              <w:drawing>
                <wp:inline distT="0" distB="0" distL="0" distR="0" wp14:anchorId="0AF3A9AA" wp14:editId="4F3AE00C">
                  <wp:extent cx="3454400" cy="109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7321" cy="1099135"/>
                          </a:xfrm>
                          <a:prstGeom prst="rect">
                            <a:avLst/>
                          </a:prstGeom>
                        </pic:spPr>
                      </pic:pic>
                    </a:graphicData>
                  </a:graphic>
                </wp:inline>
              </w:drawing>
            </w:r>
          </w:p>
        </w:tc>
      </w:tr>
    </w:tbl>
    <w:p w14:paraId="54DD039E" w14:textId="502E3B48" w:rsidR="00E72948" w:rsidRPr="00E72948" w:rsidRDefault="00F13781" w:rsidP="00E72948">
      <w:pPr>
        <w:pStyle w:val="Quote"/>
        <w:rPr>
          <w:lang w:val="en-US"/>
        </w:rPr>
      </w:pPr>
      <w:r>
        <w:t>Фигура</w:t>
      </w:r>
      <w:r>
        <w:rPr>
          <w:lang w:val="en-US"/>
        </w:rPr>
        <w:t xml:space="preserve"> 5.</w:t>
      </w:r>
      <w:r>
        <w:t xml:space="preserve">8. </w:t>
      </w:r>
      <w:r w:rsidR="00E72948">
        <w:t>Sebastian Raschka, STAT 453: Intro to Deep Learning</w:t>
      </w:r>
      <w:r w:rsidR="00E72948">
        <w:rPr>
          <w:lang w:val="en-US"/>
        </w:rPr>
        <w:t xml:space="preserve"> [4]</w:t>
      </w:r>
    </w:p>
    <w:p w14:paraId="5D83771A" w14:textId="0A0D1D5F" w:rsidR="003B341A" w:rsidRPr="00E72948" w:rsidRDefault="00E72948" w:rsidP="003B341A">
      <w:r>
        <w:t xml:space="preserve">Даваме структура на невронна мрежа, която ще ни представлява функцията </w:t>
      </w:r>
      <m:oMath>
        <m:r>
          <w:rPr>
            <w:rFonts w:ascii="Cambria Math" w:hAnsi="Cambria Math"/>
          </w:rPr>
          <m:t>neural_net(.)</m:t>
        </m:r>
      </m:oMath>
      <w:r>
        <w:rPr>
          <w:rFonts w:eastAsiaTheme="minorEastAsia"/>
        </w:rPr>
        <w:t xml:space="preserve"> на следващата фигура.</w:t>
      </w:r>
    </w:p>
    <w:p w14:paraId="177D1869" w14:textId="18A50789" w:rsidR="003B341A" w:rsidRDefault="003B341A" w:rsidP="003B341A">
      <w:pPr>
        <w:jc w:val="center"/>
        <w:rPr>
          <w:lang w:val="en-US"/>
        </w:rPr>
      </w:pPr>
      <w:r>
        <w:rPr>
          <w:noProof/>
          <w:lang w:val="en-US"/>
        </w:rPr>
        <w:lastRenderedPageBreak/>
        <w:drawing>
          <wp:inline distT="0" distB="0" distL="0" distR="0" wp14:anchorId="351E2034" wp14:editId="5FC63D3C">
            <wp:extent cx="280035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3286125"/>
                    </a:xfrm>
                    <a:prstGeom prst="rect">
                      <a:avLst/>
                    </a:prstGeom>
                    <a:noFill/>
                    <a:ln>
                      <a:noFill/>
                    </a:ln>
                  </pic:spPr>
                </pic:pic>
              </a:graphicData>
            </a:graphic>
          </wp:inline>
        </w:drawing>
      </w:r>
    </w:p>
    <w:p w14:paraId="0E1EC619" w14:textId="5ABEA91A" w:rsidR="00F13781" w:rsidRPr="00F13781" w:rsidRDefault="00F13781" w:rsidP="00F13781">
      <w:pPr>
        <w:pStyle w:val="Quote"/>
      </w:pPr>
      <w:r>
        <w:t>Фигура</w:t>
      </w:r>
      <w:r>
        <w:rPr>
          <w:lang w:val="en-US"/>
        </w:rPr>
        <w:t xml:space="preserve"> 5.</w:t>
      </w:r>
      <w:r>
        <w:t>9</w:t>
      </w:r>
    </w:p>
    <w:p w14:paraId="28EC4AFB" w14:textId="09C4A24B" w:rsidR="000D7FAB" w:rsidRPr="000D7FAB" w:rsidRDefault="000D7FAB" w:rsidP="000D7FAB">
      <w:pPr>
        <w:jc w:val="left"/>
      </w:pPr>
      <w:r>
        <w:t xml:space="preserve">Следва и имплементацията на </w:t>
      </w:r>
      <w:r>
        <w:rPr>
          <w:lang w:val="en-US"/>
        </w:rPr>
        <w:t>Python</w:t>
      </w:r>
      <w:r>
        <w:t xml:space="preserve"> като код на горепосочената мрежа.</w:t>
      </w:r>
    </w:p>
    <w:p w14:paraId="27290FE8" w14:textId="2F51BAB9" w:rsidR="000D7FAB" w:rsidRDefault="000D7FAB" w:rsidP="003B341A">
      <w:pPr>
        <w:jc w:val="center"/>
        <w:rPr>
          <w:lang w:val="en-US"/>
        </w:rPr>
      </w:pPr>
      <w:r w:rsidRPr="000D7FAB">
        <w:rPr>
          <w:noProof/>
          <w:lang w:val="en-US"/>
        </w:rPr>
        <w:drawing>
          <wp:inline distT="0" distB="0" distL="0" distR="0" wp14:anchorId="2C163A12" wp14:editId="2F5E67A0">
            <wp:extent cx="5731510" cy="2844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4165"/>
                    </a:xfrm>
                    <a:prstGeom prst="rect">
                      <a:avLst/>
                    </a:prstGeom>
                  </pic:spPr>
                </pic:pic>
              </a:graphicData>
            </a:graphic>
          </wp:inline>
        </w:drawing>
      </w:r>
    </w:p>
    <w:p w14:paraId="6D751F33" w14:textId="6503AE69" w:rsidR="00F13781" w:rsidRPr="00F13781" w:rsidRDefault="00F13781" w:rsidP="00F13781">
      <w:pPr>
        <w:pStyle w:val="Quote"/>
      </w:pPr>
      <w:r>
        <w:t>Фигура</w:t>
      </w:r>
      <w:r>
        <w:rPr>
          <w:lang w:val="en-US"/>
        </w:rPr>
        <w:t xml:space="preserve"> 5.</w:t>
      </w:r>
      <w:r>
        <w:t>10</w:t>
      </w:r>
    </w:p>
    <w:p w14:paraId="3DFD4E66" w14:textId="59C0983B" w:rsidR="003B341A" w:rsidRDefault="00140CB7" w:rsidP="00287943">
      <w:r>
        <w:t xml:space="preserve">Като функция на грешката използваме </w:t>
      </w:r>
      <w:proofErr w:type="spellStart"/>
      <w:r w:rsidR="00F23556">
        <w:rPr>
          <w:lang w:val="en-US"/>
        </w:rPr>
        <w:t>CrossEntropyLoss</w:t>
      </w:r>
      <w:proofErr w:type="spellEnd"/>
      <w:r>
        <w:t>, която работи директно с логитите. Логити (</w:t>
      </w:r>
      <w:r>
        <w:rPr>
          <w:lang w:val="en-US"/>
        </w:rPr>
        <w:t>logits</w:t>
      </w:r>
      <w:r w:rsidRPr="00EE1A32">
        <w:t>)</w:t>
      </w:r>
      <w:r>
        <w:t xml:space="preserve"> наричаме ненормализирани изходи от последния линеен слой. </w:t>
      </w:r>
    </w:p>
    <w:p w14:paraId="5C0846C5" w14:textId="7A8F50B3" w:rsidR="00140CB7" w:rsidRDefault="00140CB7" w:rsidP="00287943">
      <w:r>
        <w:t>По формално можем да запишем функцията на грешката като:</w:t>
      </w:r>
    </w:p>
    <w:p w14:paraId="76964D9A" w14:textId="59B4D506" w:rsidR="00140CB7" w:rsidRDefault="00140CB7" w:rsidP="00287943">
      <w:r w:rsidRPr="00140CB7">
        <w:rPr>
          <w:noProof/>
        </w:rPr>
        <w:lastRenderedPageBreak/>
        <w:drawing>
          <wp:inline distT="0" distB="0" distL="0" distR="0" wp14:anchorId="732D1702" wp14:editId="0512D9D3">
            <wp:extent cx="5731510" cy="6629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62940"/>
                    </a:xfrm>
                    <a:prstGeom prst="rect">
                      <a:avLst/>
                    </a:prstGeom>
                  </pic:spPr>
                </pic:pic>
              </a:graphicData>
            </a:graphic>
          </wp:inline>
        </w:drawing>
      </w:r>
    </w:p>
    <w:p w14:paraId="095D1F00" w14:textId="76A3E80B" w:rsidR="00273F58" w:rsidRPr="00273F58" w:rsidRDefault="00273F58" w:rsidP="00287943">
      <w:r>
        <w:t>В случая това е за минибач</w:t>
      </w:r>
      <w:r w:rsidR="00893071">
        <w:t>(</w:t>
      </w:r>
      <w:r w:rsidR="00893071">
        <w:rPr>
          <w:lang w:val="en-US"/>
        </w:rPr>
        <w:t>minibatch</w:t>
      </w:r>
      <w:r w:rsidR="00893071">
        <w:t>)</w:t>
      </w:r>
      <w:r w:rsidR="00893071" w:rsidRPr="00893071">
        <w:t xml:space="preserve"> </w:t>
      </w:r>
      <w:r w:rsidR="00893071">
        <w:t>и</w:t>
      </w:r>
      <w:r>
        <w:t xml:space="preserve"> при редукция „</w:t>
      </w:r>
      <w:r>
        <w:rPr>
          <w:lang w:val="en-US"/>
        </w:rPr>
        <w:t>mean</w:t>
      </w:r>
      <w:r>
        <w:t>“</w:t>
      </w:r>
      <w:r w:rsidRPr="00273F58">
        <w:t xml:space="preserve"> </w:t>
      </w:r>
      <w:r>
        <w:t xml:space="preserve">се използва следната формула от </w:t>
      </w:r>
      <w:proofErr w:type="spellStart"/>
      <w:r>
        <w:rPr>
          <w:lang w:val="en-US"/>
        </w:rPr>
        <w:t>PyTorch</w:t>
      </w:r>
      <w:proofErr w:type="spellEnd"/>
      <w:r w:rsidRPr="00273F58">
        <w:t>.</w:t>
      </w:r>
    </w:p>
    <w:p w14:paraId="624C0268" w14:textId="0A00427E" w:rsidR="00273F58" w:rsidRPr="00273F58" w:rsidRDefault="00273F58" w:rsidP="00273F58">
      <w:pPr>
        <w:jc w:val="center"/>
      </w:pPr>
      <w:r w:rsidRPr="00273F58">
        <w:rPr>
          <w:noProof/>
        </w:rPr>
        <w:drawing>
          <wp:inline distT="0" distB="0" distL="0" distR="0" wp14:anchorId="470386DB" wp14:editId="56B79B1E">
            <wp:extent cx="4391025" cy="7058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7768" cy="713406"/>
                    </a:xfrm>
                    <a:prstGeom prst="rect">
                      <a:avLst/>
                    </a:prstGeom>
                  </pic:spPr>
                </pic:pic>
              </a:graphicData>
            </a:graphic>
          </wp:inline>
        </w:drawing>
      </w:r>
    </w:p>
    <w:p w14:paraId="7B6F8ED7" w14:textId="01C7D2CF" w:rsidR="007F78E6" w:rsidRPr="00140CB7" w:rsidRDefault="00140CB7" w:rsidP="00287943">
      <w:r>
        <w:t xml:space="preserve">По-подробно може да се прочете в документацията на </w:t>
      </w:r>
      <w:proofErr w:type="spellStart"/>
      <w:r>
        <w:rPr>
          <w:lang w:val="en-US"/>
        </w:rPr>
        <w:t>PyTorch</w:t>
      </w:r>
      <w:proofErr w:type="spellEnd"/>
      <w:r w:rsidRPr="00140CB7">
        <w:t xml:space="preserve"> [3] </w:t>
      </w:r>
      <w:r w:rsidR="00E67C4F">
        <w:fldChar w:fldCharType="begin"/>
      </w:r>
      <w:r w:rsidR="00E67C4F">
        <w:instrText>HYPERLINK "https://pytorch.org/docs/stable/generated/torch.nn.CrossEntropyLoss.html"</w:instrText>
      </w:r>
      <w:r w:rsidR="00E67C4F">
        <w:fldChar w:fldCharType="separate"/>
      </w:r>
      <w:r w:rsidRPr="00556A82">
        <w:rPr>
          <w:rStyle w:val="Hyperlink"/>
        </w:rPr>
        <w:t>https://pytorch.org/docs/stable/generated/torch.nn.CrossEntropyLoss.html</w:t>
      </w:r>
      <w:r w:rsidR="00E67C4F">
        <w:rPr>
          <w:rStyle w:val="Hyperlink"/>
        </w:rPr>
        <w:fldChar w:fldCharType="end"/>
      </w:r>
      <w:r w:rsidRPr="00140CB7">
        <w:t xml:space="preserve"> .</w:t>
      </w:r>
    </w:p>
    <w:p w14:paraId="71BE821F" w14:textId="0909F29F" w:rsidR="001C4B07" w:rsidRDefault="001C4B07" w:rsidP="001C4B07">
      <w:pPr>
        <w:pStyle w:val="Heading1"/>
      </w:pPr>
      <w:bookmarkStart w:id="6" w:name="_Toc107445732"/>
      <w:r>
        <w:t xml:space="preserve">7 . </w:t>
      </w:r>
      <w:r w:rsidRPr="001C4B07">
        <w:t>Експерименти/Резултати/Дискусия</w:t>
      </w:r>
      <w:bookmarkEnd w:id="6"/>
    </w:p>
    <w:p w14:paraId="26FEF274" w14:textId="117757E9" w:rsidR="000D7FAB" w:rsidRDefault="000D7FAB" w:rsidP="00893071">
      <w:r>
        <w:t>След обучение на мрежата настройваме част от хиперпараметрите до постигане на оптимален резултат. За измерване сме избрали метриката точност(</w:t>
      </w:r>
      <w:r>
        <w:rPr>
          <w:lang w:val="en-US"/>
        </w:rPr>
        <w:t>accuracy</w:t>
      </w:r>
      <w:r>
        <w:t>), като ще следим и точността на обучаемото и на тестовото множесто докато обучаваме мрежата.</w:t>
      </w:r>
    </w:p>
    <w:tbl>
      <w:tblPr>
        <w:tblStyle w:val="TableGrid"/>
        <w:tblW w:w="0" w:type="auto"/>
        <w:tblLook w:val="04A0" w:firstRow="1" w:lastRow="0" w:firstColumn="1" w:lastColumn="0" w:noHBand="0" w:noVBand="1"/>
      </w:tblPr>
      <w:tblGrid>
        <w:gridCol w:w="9016"/>
      </w:tblGrid>
      <w:tr w:rsidR="000D7FAB" w14:paraId="39CD5784" w14:textId="77777777" w:rsidTr="000D7FAB">
        <w:tc>
          <w:tcPr>
            <w:tcW w:w="9016" w:type="dxa"/>
          </w:tcPr>
          <w:p w14:paraId="753E7696" w14:textId="77777777" w:rsidR="000D7FAB" w:rsidRDefault="000D7FAB" w:rsidP="005648E0">
            <w:pPr>
              <w:pStyle w:val="code"/>
            </w:pPr>
            <w:r>
              <w:t># Training cycle</w:t>
            </w:r>
          </w:p>
          <w:p w14:paraId="78584DD4" w14:textId="77777777" w:rsidR="000D7FAB" w:rsidRDefault="000D7FAB" w:rsidP="005648E0">
            <w:pPr>
              <w:pStyle w:val="code"/>
            </w:pPr>
            <w:r>
              <w:t>MAX_EPOCHS = 40</w:t>
            </w:r>
          </w:p>
          <w:p w14:paraId="6EAEA93C" w14:textId="77777777" w:rsidR="000D7FAB" w:rsidRDefault="000D7FAB" w:rsidP="005648E0">
            <w:pPr>
              <w:pStyle w:val="code"/>
            </w:pPr>
            <w:r>
              <w:t>BATCH_SIZE = 32</w:t>
            </w:r>
          </w:p>
          <w:p w14:paraId="3D9F604D" w14:textId="77777777" w:rsidR="000D7FAB" w:rsidRDefault="000D7FAB" w:rsidP="005648E0">
            <w:pPr>
              <w:pStyle w:val="code"/>
            </w:pPr>
            <w:r>
              <w:t>DISPLAY_STEP = 4</w:t>
            </w:r>
          </w:p>
          <w:p w14:paraId="7770B499" w14:textId="263E4D68" w:rsidR="000D7FAB" w:rsidRDefault="000D7FAB" w:rsidP="005648E0">
            <w:pPr>
              <w:pStyle w:val="code"/>
            </w:pPr>
            <w:r>
              <w:t>LEARNING_RATE = 0.001</w:t>
            </w:r>
          </w:p>
        </w:tc>
      </w:tr>
    </w:tbl>
    <w:p w14:paraId="22DDE28E" w14:textId="118AE311" w:rsidR="00491D3C" w:rsidRDefault="00491D3C" w:rsidP="00491D3C">
      <w:pPr>
        <w:pStyle w:val="Quote"/>
      </w:pPr>
      <w:r>
        <w:t>Таблица 7.1</w:t>
      </w:r>
    </w:p>
    <w:p w14:paraId="2A743E24" w14:textId="4BE171F7" w:rsidR="000D7FAB" w:rsidRDefault="00F87E76" w:rsidP="00893071">
      <w:r>
        <w:t>Скоростта на обучение е параметър, който зависи от броя на обучаемите тегла в невронната мрежа и се избира евристично. При повече параметри на мрежата коефициента трабва да бъде все по-малък. В случая мрежата не е с много параметри и съответно няма нужда да бъде прекалено малък, защото обучението ще е много бавно.</w:t>
      </w:r>
    </w:p>
    <w:p w14:paraId="3EEEACCB" w14:textId="5290CF1B" w:rsidR="008A6378" w:rsidRDefault="00F87E76" w:rsidP="00893071">
      <w:r>
        <w:t>След всяка стъпка на обучение пресмятаме грешката, колко е точността върху тестовото и точността върху обучаемото множесто. Формулата за точност изглежда формално така:</w:t>
      </w:r>
      <w:r w:rsidR="005648E0">
        <w:t xml:space="preserve"> </w:t>
      </w:r>
      <m:oMath>
        <m:r>
          <w:rPr>
            <w:rFonts w:ascii="Cambria Math" w:hAnsi="Cambria Math"/>
          </w:rPr>
          <m:t>Acc=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sidR="005648E0">
        <w:rPr>
          <w:rFonts w:eastAsiaTheme="minorEastAsia"/>
        </w:rPr>
        <w:t xml:space="preserve"> , където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648E0">
        <w:rPr>
          <w:rFonts w:eastAsiaTheme="minorEastAsia"/>
        </w:rPr>
        <w:t xml:space="preserve"> е правилният клас,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5648E0">
        <w:rPr>
          <w:rFonts w:eastAsiaTheme="minorEastAsia"/>
        </w:rPr>
        <w:t xml:space="preserve"> е предвидения клас.</w:t>
      </w:r>
    </w:p>
    <w:p w14:paraId="2DCD44FE" w14:textId="21C4EA28" w:rsidR="00F87E76" w:rsidRDefault="005648E0" w:rsidP="005648E0">
      <w:r>
        <w:t>Това са броя правилно клсифицирани класове разделени на всички записи от множеството.  След обучение имаме следните резултати:</w:t>
      </w:r>
    </w:p>
    <w:p w14:paraId="1A57CD43" w14:textId="5946DA5E" w:rsidR="005648E0" w:rsidRDefault="005648E0" w:rsidP="005648E0">
      <w:pPr>
        <w:jc w:val="center"/>
      </w:pPr>
      <w:r w:rsidRPr="005648E0">
        <w:rPr>
          <w:noProof/>
        </w:rPr>
        <w:lastRenderedPageBreak/>
        <w:drawing>
          <wp:inline distT="0" distB="0" distL="0" distR="0" wp14:anchorId="544230BA" wp14:editId="5105F913">
            <wp:extent cx="3022600" cy="1370652"/>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7778" cy="1377535"/>
                    </a:xfrm>
                    <a:prstGeom prst="rect">
                      <a:avLst/>
                    </a:prstGeom>
                  </pic:spPr>
                </pic:pic>
              </a:graphicData>
            </a:graphic>
          </wp:inline>
        </w:drawing>
      </w:r>
    </w:p>
    <w:p w14:paraId="0E343B64" w14:textId="63911390" w:rsidR="00F13781" w:rsidRDefault="00F13781" w:rsidP="00F13781">
      <w:pPr>
        <w:pStyle w:val="Quote"/>
      </w:pPr>
      <w:r>
        <w:t>Фигура 7.1</w:t>
      </w:r>
    </w:p>
    <w:p w14:paraId="23206954" w14:textId="77777777" w:rsidR="00496FA3" w:rsidRDefault="00496FA3" w:rsidP="00496FA3">
      <w:r>
        <w:t>Тук принтираме резултат на всяка четвърта епоха. Графиката на грешката спрямо поредния номер епоха даваме на следващата графика.</w:t>
      </w:r>
    </w:p>
    <w:p w14:paraId="55AC5672" w14:textId="5E91B1A4" w:rsidR="00496FA3" w:rsidRDefault="009D217A" w:rsidP="00496FA3">
      <w:pPr>
        <w:jc w:val="center"/>
      </w:pPr>
      <w:r w:rsidRPr="009D217A">
        <w:rPr>
          <w:noProof/>
        </w:rPr>
        <w:drawing>
          <wp:inline distT="0" distB="0" distL="0" distR="0" wp14:anchorId="468CA449" wp14:editId="21DCE945">
            <wp:extent cx="3086100" cy="20771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158" cy="2087252"/>
                    </a:xfrm>
                    <a:prstGeom prst="rect">
                      <a:avLst/>
                    </a:prstGeom>
                  </pic:spPr>
                </pic:pic>
              </a:graphicData>
            </a:graphic>
          </wp:inline>
        </w:drawing>
      </w:r>
    </w:p>
    <w:p w14:paraId="1658B852" w14:textId="630DFEB9" w:rsidR="00F13781" w:rsidRDefault="00F13781" w:rsidP="00F13781">
      <w:pPr>
        <w:pStyle w:val="Quote"/>
      </w:pPr>
      <w:r>
        <w:t>Фигура 7.2</w:t>
      </w:r>
    </w:p>
    <w:p w14:paraId="0AF5B2F4" w14:textId="1339510D" w:rsidR="00496FA3" w:rsidRDefault="00496FA3" w:rsidP="00496FA3">
      <w:r>
        <w:t>Грешката пада с течение на епохите. Виждам, че точността над обучаемото множество нараства, което е очаквано, но точността над тестовото множесто не може да нарастне над 0.40. Това означава, че модел</w:t>
      </w:r>
      <w:r w:rsidR="00EE1A32">
        <w:t>ът</w:t>
      </w:r>
      <w:r>
        <w:t xml:space="preserve"> не може да генерализира добре. Тоест по дадените думи не може да пред</w:t>
      </w:r>
      <w:r w:rsidR="005656CD">
        <w:t>види ко</w:t>
      </w:r>
      <w:r w:rsidR="00EE1A32">
        <w:t>й е съответния</w:t>
      </w:r>
      <w:r w:rsidR="005656CD">
        <w:t xml:space="preserve"> </w:t>
      </w:r>
      <w:r w:rsidR="00EE1A32">
        <w:t>обект (</w:t>
      </w:r>
      <w:r w:rsidR="00EE1A32">
        <w:rPr>
          <w:lang w:val="en-US"/>
        </w:rPr>
        <w:t>entity</w:t>
      </w:r>
      <w:r w:rsidR="00EE1A32" w:rsidRPr="00EE1A32">
        <w:t>)</w:t>
      </w:r>
      <w:r w:rsidR="005656CD">
        <w:t xml:space="preserve">. </w:t>
      </w:r>
      <w:r w:rsidR="0063213F">
        <w:t xml:space="preserve">В случая считам, че не всяко споменаване </w:t>
      </w:r>
      <w:r w:rsidR="0063213F" w:rsidRPr="0063213F">
        <w:t>(</w:t>
      </w:r>
      <w:r w:rsidR="0063213F">
        <w:rPr>
          <w:lang w:val="en-US"/>
        </w:rPr>
        <w:t>mention</w:t>
      </w:r>
      <w:r w:rsidR="0063213F" w:rsidRPr="0063213F">
        <w:t xml:space="preserve">) </w:t>
      </w:r>
      <w:r w:rsidR="0063213F">
        <w:t>е с еднакво качество и е еднакво близко до обекта (</w:t>
      </w:r>
      <w:r w:rsidR="0063213F">
        <w:rPr>
          <w:lang w:val="en-US"/>
        </w:rPr>
        <w:t>entity</w:t>
      </w:r>
      <w:r w:rsidR="0063213F">
        <w:t xml:space="preserve">). Освен това не използвахме косинус близостта между </w:t>
      </w:r>
      <w:r w:rsidR="0063213F" w:rsidRPr="0063213F">
        <w:t>“</w:t>
      </w:r>
      <w:r w:rsidR="0063213F">
        <w:rPr>
          <w:lang w:val="en-US"/>
        </w:rPr>
        <w:t>m</w:t>
      </w:r>
      <w:r w:rsidR="0063213F" w:rsidRPr="0063213F">
        <w:t>”</w:t>
      </w:r>
      <w:r w:rsidR="0063213F">
        <w:t xml:space="preserve"> и</w:t>
      </w:r>
      <w:r w:rsidR="0063213F" w:rsidRPr="0063213F">
        <w:t xml:space="preserve"> “</w:t>
      </w:r>
      <w:r w:rsidR="0063213F">
        <w:rPr>
          <w:lang w:val="en-US"/>
        </w:rPr>
        <w:t>e</w:t>
      </w:r>
      <w:r w:rsidR="0063213F" w:rsidRPr="0063213F">
        <w:t xml:space="preserve">” , </w:t>
      </w:r>
      <w:r w:rsidR="0063213F">
        <w:t>както е в оригиналната статия. Това именно е довело до ниската точност на модела. Сега нека да видим и реален текст и дали наистина ще разпознаем някакви споменавания (очакваме до 40% да бъдат разпознати).</w:t>
      </w:r>
    </w:p>
    <w:tbl>
      <w:tblPr>
        <w:tblStyle w:val="TableGrid"/>
        <w:tblW w:w="0" w:type="auto"/>
        <w:tblLook w:val="04A0" w:firstRow="1" w:lastRow="0" w:firstColumn="1" w:lastColumn="0" w:noHBand="0" w:noVBand="1"/>
      </w:tblPr>
      <w:tblGrid>
        <w:gridCol w:w="9016"/>
      </w:tblGrid>
      <w:tr w:rsidR="005A131E" w14:paraId="730289A2" w14:textId="77777777" w:rsidTr="005A131E">
        <w:tc>
          <w:tcPr>
            <w:tcW w:w="9016" w:type="dxa"/>
          </w:tcPr>
          <w:p w14:paraId="0B479DEA" w14:textId="77777777" w:rsidR="005A131E" w:rsidRPr="00EE1A32" w:rsidRDefault="005A131E" w:rsidP="005A131E">
            <w:pPr>
              <w:pStyle w:val="code"/>
              <w:rPr>
                <w:lang w:val="bg-BG"/>
              </w:rPr>
            </w:pPr>
            <w:r>
              <w:t>text</w:t>
            </w:r>
            <w:r w:rsidRPr="00EE1A32">
              <w:rPr>
                <w:lang w:val="bg-BG"/>
              </w:rPr>
              <w:t xml:space="preserve"> = """</w:t>
            </w:r>
          </w:p>
          <w:p w14:paraId="5581CE3B" w14:textId="77777777" w:rsidR="005A131E" w:rsidRPr="00EE1A32" w:rsidRDefault="005A131E" w:rsidP="005A131E">
            <w:pPr>
              <w:pStyle w:val="code"/>
              <w:rPr>
                <w:lang w:val="bg-BG"/>
              </w:rPr>
            </w:pPr>
            <w:r w:rsidRPr="00EE1A32">
              <w:rPr>
                <w:lang w:val="bg-BG"/>
              </w:rPr>
              <w:t>Дни, използвани от слънчевите календари</w:t>
            </w:r>
          </w:p>
          <w:p w14:paraId="6FD19E6C" w14:textId="77777777" w:rsidR="005A131E" w:rsidRPr="00EE1A32" w:rsidRDefault="005A131E" w:rsidP="005A131E">
            <w:pPr>
              <w:pStyle w:val="code"/>
              <w:rPr>
                <w:lang w:val="bg-BG"/>
              </w:rPr>
            </w:pPr>
            <w:r w:rsidRPr="00EE1A32">
              <w:rPr>
                <w:lang w:val="bg-BG"/>
              </w:rPr>
              <w:t xml:space="preserve">При слънчевите календари датата отговаря </w:t>
            </w:r>
          </w:p>
          <w:p w14:paraId="57B79224" w14:textId="77777777" w:rsidR="005A131E" w:rsidRPr="00EE1A32" w:rsidRDefault="005A131E" w:rsidP="005A131E">
            <w:pPr>
              <w:pStyle w:val="code"/>
              <w:rPr>
                <w:lang w:val="bg-BG"/>
              </w:rPr>
            </w:pPr>
            <w:r w:rsidRPr="00EE1A32">
              <w:rPr>
                <w:lang w:val="bg-BG"/>
              </w:rPr>
              <w:t xml:space="preserve">на слънчевия ден. Денят може да се състои </w:t>
            </w:r>
          </w:p>
          <w:p w14:paraId="386E4120" w14:textId="77777777" w:rsidR="005A131E" w:rsidRPr="00EE1A32" w:rsidRDefault="005A131E" w:rsidP="005A131E">
            <w:pPr>
              <w:pStyle w:val="code"/>
              <w:rPr>
                <w:lang w:val="bg-BG"/>
              </w:rPr>
            </w:pPr>
            <w:r w:rsidRPr="00EE1A32">
              <w:rPr>
                <w:lang w:val="bg-BG"/>
              </w:rPr>
              <w:t xml:space="preserve">от периода между изгрев и залез слънце, </w:t>
            </w:r>
          </w:p>
          <w:p w14:paraId="78C53E7D" w14:textId="77777777" w:rsidR="005A131E" w:rsidRPr="00EE1A32" w:rsidRDefault="005A131E" w:rsidP="005A131E">
            <w:pPr>
              <w:pStyle w:val="code"/>
              <w:rPr>
                <w:lang w:val="bg-BG"/>
              </w:rPr>
            </w:pPr>
            <w:r w:rsidRPr="00EE1A32">
              <w:rPr>
                <w:lang w:val="bg-BG"/>
              </w:rPr>
              <w:lastRenderedPageBreak/>
              <w:t xml:space="preserve">последван от нощта, или може да представлява </w:t>
            </w:r>
          </w:p>
          <w:p w14:paraId="41FB47C2" w14:textId="77777777" w:rsidR="005A131E" w:rsidRPr="00EE1A32" w:rsidRDefault="005A131E" w:rsidP="005A131E">
            <w:pPr>
              <w:pStyle w:val="code"/>
              <w:rPr>
                <w:lang w:val="bg-BG"/>
              </w:rPr>
            </w:pPr>
            <w:r w:rsidRPr="00EE1A32">
              <w:rPr>
                <w:lang w:val="bg-BG"/>
              </w:rPr>
              <w:t xml:space="preserve">времето между повтарящи се събития, например </w:t>
            </w:r>
          </w:p>
          <w:p w14:paraId="5FFCAB2D" w14:textId="77777777" w:rsidR="005A131E" w:rsidRPr="00EE1A32" w:rsidRDefault="005A131E" w:rsidP="005A131E">
            <w:pPr>
              <w:pStyle w:val="code"/>
              <w:rPr>
                <w:lang w:val="bg-BG"/>
              </w:rPr>
            </w:pPr>
            <w:r w:rsidRPr="00EE1A32">
              <w:rPr>
                <w:lang w:val="bg-BG"/>
              </w:rPr>
              <w:t xml:space="preserve">два залеза. Дължината може да се променя малко </w:t>
            </w:r>
          </w:p>
          <w:p w14:paraId="7B3FC50C" w14:textId="77777777" w:rsidR="005A131E" w:rsidRPr="00EE1A32" w:rsidRDefault="005A131E" w:rsidP="005A131E">
            <w:pPr>
              <w:pStyle w:val="code"/>
              <w:rPr>
                <w:lang w:val="bg-BG"/>
              </w:rPr>
            </w:pPr>
            <w:r w:rsidRPr="00EE1A32">
              <w:rPr>
                <w:lang w:val="bg-BG"/>
              </w:rPr>
              <w:t xml:space="preserve">през годината или може да се използва среден </w:t>
            </w:r>
          </w:p>
          <w:p w14:paraId="5877462F" w14:textId="77777777" w:rsidR="005A131E" w:rsidRPr="00EE1A32" w:rsidRDefault="005A131E" w:rsidP="005A131E">
            <w:pPr>
              <w:pStyle w:val="code"/>
              <w:rPr>
                <w:lang w:val="bg-BG"/>
              </w:rPr>
            </w:pPr>
            <w:r w:rsidRPr="00EE1A32">
              <w:rPr>
                <w:lang w:val="bg-BG"/>
              </w:rPr>
              <w:t xml:space="preserve">слънчев ден. Други типове календари също могат </w:t>
            </w:r>
          </w:p>
          <w:p w14:paraId="72CC5768" w14:textId="77777777" w:rsidR="005A131E" w:rsidRPr="00EE1A32" w:rsidRDefault="005A131E" w:rsidP="005A131E">
            <w:pPr>
              <w:pStyle w:val="code"/>
              <w:rPr>
                <w:lang w:val="bg-BG"/>
              </w:rPr>
            </w:pPr>
            <w:r w:rsidRPr="00EE1A32">
              <w:rPr>
                <w:lang w:val="bg-BG"/>
              </w:rPr>
              <w:t>да използват слънчевия ден.</w:t>
            </w:r>
          </w:p>
          <w:p w14:paraId="244224EC" w14:textId="77777777" w:rsidR="005A131E" w:rsidRPr="00EE1A32" w:rsidRDefault="005A131E" w:rsidP="005A131E">
            <w:pPr>
              <w:pStyle w:val="code"/>
              <w:rPr>
                <w:lang w:val="bg-BG"/>
              </w:rPr>
            </w:pPr>
          </w:p>
          <w:p w14:paraId="188F3A31" w14:textId="77777777" w:rsidR="005A131E" w:rsidRPr="00EE1A32" w:rsidRDefault="005A131E" w:rsidP="005A131E">
            <w:pPr>
              <w:pStyle w:val="code"/>
              <w:rPr>
                <w:lang w:val="bg-BG"/>
              </w:rPr>
            </w:pPr>
            <w:r w:rsidRPr="00EE1A32">
              <w:rPr>
                <w:lang w:val="bg-BG"/>
              </w:rPr>
              <w:t>Юлиански и Григориански календар</w:t>
            </w:r>
          </w:p>
          <w:p w14:paraId="49B83614" w14:textId="77777777" w:rsidR="005A131E" w:rsidRPr="00EE1A32" w:rsidRDefault="005A131E" w:rsidP="005A131E">
            <w:pPr>
              <w:pStyle w:val="code"/>
              <w:rPr>
                <w:lang w:val="bg-BG"/>
              </w:rPr>
            </w:pPr>
            <w:r w:rsidRPr="00EE1A32">
              <w:rPr>
                <w:lang w:val="bg-BG"/>
              </w:rPr>
              <w:t xml:space="preserve">Юлианският календар е въведен от римския диктатор </w:t>
            </w:r>
          </w:p>
          <w:p w14:paraId="3AFF73A9" w14:textId="77777777" w:rsidR="005A131E" w:rsidRPr="00EE1A32" w:rsidRDefault="005A131E" w:rsidP="005A131E">
            <w:pPr>
              <w:pStyle w:val="code"/>
              <w:rPr>
                <w:lang w:val="bg-BG"/>
              </w:rPr>
            </w:pPr>
            <w:r w:rsidRPr="00EE1A32">
              <w:rPr>
                <w:lang w:val="bg-BG"/>
              </w:rPr>
              <w:t xml:space="preserve">Юлий Цезар през 46 г. пр.н.е. При него месеците са </w:t>
            </w:r>
          </w:p>
          <w:p w14:paraId="7504DE6D" w14:textId="77777777" w:rsidR="005A131E" w:rsidRPr="00EE1A32" w:rsidRDefault="005A131E" w:rsidP="005A131E">
            <w:pPr>
              <w:pStyle w:val="code"/>
              <w:rPr>
                <w:lang w:val="bg-BG"/>
              </w:rPr>
            </w:pPr>
            <w:r w:rsidRPr="00EE1A32">
              <w:rPr>
                <w:lang w:val="bg-BG"/>
              </w:rPr>
              <w:t xml:space="preserve">по-дълги от лунния цикъл и затова той не е удобен за </w:t>
            </w:r>
          </w:p>
          <w:p w14:paraId="56D5F91A" w14:textId="77777777" w:rsidR="005A131E" w:rsidRPr="00EE1A32" w:rsidRDefault="005A131E" w:rsidP="005A131E">
            <w:pPr>
              <w:pStyle w:val="code"/>
              <w:rPr>
                <w:lang w:val="bg-BG"/>
              </w:rPr>
            </w:pPr>
            <w:r w:rsidRPr="00EE1A32">
              <w:rPr>
                <w:lang w:val="bg-BG"/>
              </w:rPr>
              <w:t xml:space="preserve">следене на лунните фази, за сметка на това много точно </w:t>
            </w:r>
          </w:p>
          <w:p w14:paraId="69C23DDF" w14:textId="77777777" w:rsidR="005A131E" w:rsidRPr="00EE1A32" w:rsidRDefault="005A131E" w:rsidP="005A131E">
            <w:pPr>
              <w:pStyle w:val="code"/>
              <w:rPr>
                <w:lang w:val="bg-BG"/>
              </w:rPr>
            </w:pPr>
            <w:r w:rsidRPr="00EE1A32">
              <w:rPr>
                <w:lang w:val="bg-BG"/>
              </w:rPr>
              <w:t xml:space="preserve">показва сезоните. Обикновените години имат 365 дена, </w:t>
            </w:r>
          </w:p>
          <w:p w14:paraId="5BCC95A3" w14:textId="77777777" w:rsidR="005A131E" w:rsidRPr="00EE1A32" w:rsidRDefault="005A131E" w:rsidP="005A131E">
            <w:pPr>
              <w:pStyle w:val="code"/>
              <w:rPr>
                <w:lang w:val="bg-BG"/>
              </w:rPr>
            </w:pPr>
            <w:r w:rsidRPr="00EE1A32">
              <w:rPr>
                <w:lang w:val="bg-BG"/>
              </w:rPr>
              <w:t xml:space="preserve">а всяка четвърта година е високосна, което означава, </w:t>
            </w:r>
          </w:p>
          <w:p w14:paraId="52957132" w14:textId="77777777" w:rsidR="005A131E" w:rsidRPr="00EE1A32" w:rsidRDefault="005A131E" w:rsidP="005A131E">
            <w:pPr>
              <w:pStyle w:val="code"/>
              <w:rPr>
                <w:lang w:val="bg-BG"/>
              </w:rPr>
            </w:pPr>
            <w:r w:rsidRPr="00EE1A32">
              <w:rPr>
                <w:lang w:val="bg-BG"/>
              </w:rPr>
              <w:t xml:space="preserve">че има 366 дни. Така продължителността на средната </w:t>
            </w:r>
          </w:p>
          <w:p w14:paraId="4A2462FB" w14:textId="77777777" w:rsidR="005A131E" w:rsidRPr="00EE1A32" w:rsidRDefault="005A131E" w:rsidP="005A131E">
            <w:pPr>
              <w:pStyle w:val="code"/>
              <w:rPr>
                <w:lang w:val="bg-BG"/>
              </w:rPr>
            </w:pPr>
            <w:r w:rsidRPr="00EE1A32">
              <w:rPr>
                <w:lang w:val="bg-BG"/>
              </w:rPr>
              <w:t>година е 365,25 дни.</w:t>
            </w:r>
          </w:p>
          <w:p w14:paraId="70F60C86" w14:textId="77777777" w:rsidR="005A131E" w:rsidRPr="00EE1A32" w:rsidRDefault="005A131E" w:rsidP="005A131E">
            <w:pPr>
              <w:pStyle w:val="code"/>
              <w:rPr>
                <w:lang w:val="bg-BG"/>
              </w:rPr>
            </w:pPr>
            <w:r w:rsidRPr="00EE1A32">
              <w:rPr>
                <w:lang w:val="bg-BG"/>
              </w:rPr>
              <w:t>"""</w:t>
            </w:r>
          </w:p>
          <w:p w14:paraId="2A4B6C9D" w14:textId="77777777" w:rsidR="005A131E" w:rsidRPr="00EE1A32" w:rsidRDefault="005A131E" w:rsidP="005A131E">
            <w:pPr>
              <w:pStyle w:val="code"/>
              <w:rPr>
                <w:lang w:val="bg-BG"/>
              </w:rPr>
            </w:pPr>
          </w:p>
          <w:p w14:paraId="2A92874C" w14:textId="77777777" w:rsidR="005A131E" w:rsidRPr="00EE1A32" w:rsidRDefault="005A131E" w:rsidP="005A131E">
            <w:pPr>
              <w:pStyle w:val="code"/>
              <w:rPr>
                <w:lang w:val="bg-BG"/>
              </w:rPr>
            </w:pPr>
          </w:p>
          <w:p w14:paraId="525D344B" w14:textId="77777777" w:rsidR="005A131E" w:rsidRPr="00EE1A32" w:rsidRDefault="005A131E" w:rsidP="005A131E">
            <w:pPr>
              <w:pStyle w:val="code"/>
              <w:rPr>
                <w:lang w:val="bg-BG"/>
              </w:rPr>
            </w:pPr>
            <w:r>
              <w:t>stop</w:t>
            </w:r>
            <w:r w:rsidRPr="00EE1A32">
              <w:rPr>
                <w:lang w:val="bg-BG"/>
              </w:rPr>
              <w:t>_</w:t>
            </w:r>
            <w:r>
              <w:t>words</w:t>
            </w:r>
            <w:r w:rsidRPr="00EE1A32">
              <w:rPr>
                <w:lang w:val="bg-BG"/>
              </w:rPr>
              <w:t xml:space="preserve"> = {"и","на","в" ".", "се", "да", \</w:t>
            </w:r>
          </w:p>
          <w:p w14:paraId="5CABF83D" w14:textId="77777777" w:rsidR="005A131E" w:rsidRPr="00EE1A32" w:rsidRDefault="005A131E" w:rsidP="005A131E">
            <w:pPr>
              <w:pStyle w:val="code"/>
              <w:rPr>
                <w:lang w:val="bg-BG"/>
              </w:rPr>
            </w:pPr>
            <w:r w:rsidRPr="00EE1A32">
              <w:rPr>
                <w:lang w:val="bg-BG"/>
              </w:rPr>
              <w:t xml:space="preserve">              "от", "или", "през", "а", "може",\</w:t>
            </w:r>
          </w:p>
          <w:p w14:paraId="7750D4D9" w14:textId="4C5F1194" w:rsidR="005A131E" w:rsidRDefault="005A131E" w:rsidP="005A131E">
            <w:pPr>
              <w:pStyle w:val="code"/>
            </w:pPr>
            <w:r w:rsidRPr="00EE1A32">
              <w:rPr>
                <w:lang w:val="bg-BG"/>
              </w:rPr>
              <w:t xml:space="preserve">              </w:t>
            </w:r>
            <w:r>
              <w:t>"</w:t>
            </w:r>
            <w:proofErr w:type="spellStart"/>
            <w:r>
              <w:t>например</w:t>
            </w:r>
            <w:proofErr w:type="spellEnd"/>
            <w:r>
              <w:t>", "</w:t>
            </w:r>
            <w:proofErr w:type="spellStart"/>
            <w:r>
              <w:t>той</w:t>
            </w:r>
            <w:proofErr w:type="spellEnd"/>
            <w:r>
              <w:t>", "</w:t>
            </w:r>
            <w:proofErr w:type="spellStart"/>
            <w:r>
              <w:t>не</w:t>
            </w:r>
            <w:proofErr w:type="spellEnd"/>
            <w:r>
              <w:t>", "</w:t>
            </w:r>
            <w:proofErr w:type="spellStart"/>
            <w:r>
              <w:t>че</w:t>
            </w:r>
            <w:proofErr w:type="spellEnd"/>
            <w:r>
              <w:t>"}</w:t>
            </w:r>
          </w:p>
        </w:tc>
      </w:tr>
    </w:tbl>
    <w:p w14:paraId="5F39FB83" w14:textId="21A4BCC1" w:rsidR="00491D3C" w:rsidRDefault="00491D3C" w:rsidP="00491D3C">
      <w:pPr>
        <w:pStyle w:val="Quote"/>
      </w:pPr>
      <w:r>
        <w:lastRenderedPageBreak/>
        <w:t>Таблица 7.2</w:t>
      </w:r>
    </w:p>
    <w:p w14:paraId="43F24325" w14:textId="2CEDC241" w:rsidR="004E48C9" w:rsidRDefault="004E48C9" w:rsidP="00496FA3">
      <w:r>
        <w:t xml:space="preserve">Разпознаването на текста </w:t>
      </w:r>
      <w:r w:rsidR="004E0926">
        <w:t xml:space="preserve">става </w:t>
      </w:r>
      <w:r>
        <w:t xml:space="preserve">като пуснем един брояч от началната дума и премине до края и съответно вземаме 5 думи назад и 5 думи напред. В допълнение пробваме </w:t>
      </w:r>
      <w:r w:rsidR="004E0926">
        <w:t>с</w:t>
      </w:r>
      <w:r>
        <w:t xml:space="preserve"> прозорец с една и две думи (ако споменаването е една или две думи)</w:t>
      </w:r>
      <w:r w:rsidR="004E0926">
        <w:t>.</w:t>
      </w:r>
      <w:r>
        <w:t xml:space="preserve"> </w:t>
      </w:r>
      <w:r w:rsidR="005A131E">
        <w:t xml:space="preserve">Тук е момента да спомена, че нямаме клас за да кажем, че </w:t>
      </w:r>
      <w:r>
        <w:t xml:space="preserve">дадена дума или думи не са </w:t>
      </w:r>
      <w:r w:rsidR="005A131E">
        <w:t xml:space="preserve">никакво споменаване. </w:t>
      </w:r>
      <w:r w:rsidR="004E0926">
        <w:t>Липсва негативно свързване (</w:t>
      </w:r>
      <w:r w:rsidR="004E0926">
        <w:rPr>
          <w:lang w:val="en-US"/>
        </w:rPr>
        <w:t>negative</w:t>
      </w:r>
      <w:r w:rsidR="004E0926" w:rsidRPr="004E0926">
        <w:t xml:space="preserve"> </w:t>
      </w:r>
      <w:r w:rsidR="004E0926">
        <w:rPr>
          <w:lang w:val="en-US"/>
        </w:rPr>
        <w:t>mining</w:t>
      </w:r>
      <w:r w:rsidR="004E0926">
        <w:t>)</w:t>
      </w:r>
      <w:r w:rsidR="004E0926" w:rsidRPr="004E0926">
        <w:t xml:space="preserve">. </w:t>
      </w:r>
      <w:r w:rsidR="005A131E">
        <w:t xml:space="preserve">В момента единствения начин да </w:t>
      </w:r>
      <w:r>
        <w:t xml:space="preserve">избегнем категоризация е да гледаме колко е вероятността текущата дума/думи </w:t>
      </w:r>
      <w:r w:rsidR="004E0926">
        <w:t xml:space="preserve">да </w:t>
      </w:r>
      <w:r>
        <w:t>попадат в някакъв клас(т.е. са обект</w:t>
      </w:r>
      <w:r w:rsidRPr="004E48C9">
        <w:t>(</w:t>
      </w:r>
      <w:r>
        <w:rPr>
          <w:lang w:val="en-US"/>
        </w:rPr>
        <w:t>entity</w:t>
      </w:r>
      <w:r w:rsidRPr="004E48C9">
        <w:t>)</w:t>
      </w:r>
      <w:r>
        <w:t xml:space="preserve">). За </w:t>
      </w:r>
      <w:r w:rsidR="004E0926">
        <w:t xml:space="preserve">да избегнем да категоризираме всяка дума като споменаване </w:t>
      </w:r>
      <w:r>
        <w:t xml:space="preserve">слагаме филтър </w:t>
      </w:r>
      <w:r w:rsidRPr="004E48C9">
        <w:t xml:space="preserve">“ if max_prob &gt; 0.98 “ </w:t>
      </w:r>
      <w:r>
        <w:t>и показваме</w:t>
      </w:r>
      <w:r w:rsidRPr="004E48C9">
        <w:t xml:space="preserve"> </w:t>
      </w:r>
      <w:r>
        <w:t>като избрани думи само тези, за които модела дава висока вероятност.</w:t>
      </w:r>
    </w:p>
    <w:p w14:paraId="2ED16A04" w14:textId="2AF1DB12" w:rsidR="005A131E" w:rsidRDefault="00603961" w:rsidP="00603961">
      <w:pPr>
        <w:jc w:val="center"/>
      </w:pPr>
      <w:r>
        <w:rPr>
          <w:noProof/>
          <w:lang w:val="en-US"/>
        </w:rPr>
        <w:drawing>
          <wp:inline distT="0" distB="0" distL="0" distR="0" wp14:anchorId="6004B285" wp14:editId="5D1C9616">
            <wp:extent cx="52578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638175"/>
                    </a:xfrm>
                    <a:prstGeom prst="rect">
                      <a:avLst/>
                    </a:prstGeom>
                    <a:noFill/>
                    <a:ln>
                      <a:noFill/>
                    </a:ln>
                  </pic:spPr>
                </pic:pic>
              </a:graphicData>
            </a:graphic>
          </wp:inline>
        </w:drawing>
      </w:r>
    </w:p>
    <w:p w14:paraId="1B6E0F8B" w14:textId="6F97C3BC" w:rsidR="00F13781" w:rsidRDefault="00F13781" w:rsidP="00F13781">
      <w:pPr>
        <w:pStyle w:val="Quote"/>
      </w:pPr>
      <w:r>
        <w:t>Фигура 7.3</w:t>
      </w:r>
    </w:p>
    <w:p w14:paraId="493B8018" w14:textId="42EA9C44" w:rsidR="00603961" w:rsidRDefault="00603961" w:rsidP="00603961">
      <w:r>
        <w:t>Ето и резултата от обхождането, дадена е фразата, вероятността и обекта.</w:t>
      </w:r>
    </w:p>
    <w:tbl>
      <w:tblPr>
        <w:tblStyle w:val="TableGrid"/>
        <w:tblW w:w="0" w:type="auto"/>
        <w:tblLook w:val="04A0" w:firstRow="1" w:lastRow="0" w:firstColumn="1" w:lastColumn="0" w:noHBand="0" w:noVBand="1"/>
      </w:tblPr>
      <w:tblGrid>
        <w:gridCol w:w="9016"/>
      </w:tblGrid>
      <w:tr w:rsidR="00603961" w14:paraId="679D39CC" w14:textId="77777777" w:rsidTr="00603961">
        <w:tc>
          <w:tcPr>
            <w:tcW w:w="9016" w:type="dxa"/>
          </w:tcPr>
          <w:p w14:paraId="48CA8ADB" w14:textId="77777777" w:rsidR="00603961" w:rsidRPr="00EE1A32" w:rsidRDefault="00603961" w:rsidP="00603961">
            <w:pPr>
              <w:pStyle w:val="code"/>
              <w:rPr>
                <w:lang w:val="bg-BG"/>
              </w:rPr>
            </w:pPr>
            <w:r w:rsidRPr="00EE1A32">
              <w:rPr>
                <w:lang w:val="bg-BG"/>
              </w:rPr>
              <w:t>между изгрев==0.99325=&gt;Варна</w:t>
            </w:r>
          </w:p>
          <w:p w14:paraId="1D3DD27F" w14:textId="77777777" w:rsidR="00603961" w:rsidRPr="00EE1A32" w:rsidRDefault="00603961" w:rsidP="00603961">
            <w:pPr>
              <w:pStyle w:val="code"/>
              <w:rPr>
                <w:lang w:val="bg-BG"/>
              </w:rPr>
            </w:pPr>
            <w:r w:rsidRPr="00EE1A32">
              <w:rPr>
                <w:lang w:val="bg-BG"/>
              </w:rPr>
              <w:t>изгрев==0.99325=&gt;Варна</w:t>
            </w:r>
          </w:p>
          <w:p w14:paraId="67C10AEE" w14:textId="77777777" w:rsidR="00603961" w:rsidRPr="00EE1A32" w:rsidRDefault="00603961" w:rsidP="00603961">
            <w:pPr>
              <w:pStyle w:val="code"/>
              <w:rPr>
                <w:lang w:val="bg-BG"/>
              </w:rPr>
            </w:pPr>
            <w:r w:rsidRPr="00EE1A32">
              <w:rPr>
                <w:lang w:val="bg-BG"/>
              </w:rPr>
              <w:t>използва среден==0.99609=&gt;Европа</w:t>
            </w:r>
          </w:p>
          <w:p w14:paraId="73CD4086" w14:textId="77777777" w:rsidR="00603961" w:rsidRPr="00EE1A32" w:rsidRDefault="00603961" w:rsidP="00603961">
            <w:pPr>
              <w:pStyle w:val="code"/>
              <w:rPr>
                <w:lang w:val="bg-BG"/>
              </w:rPr>
            </w:pPr>
            <w:r w:rsidRPr="00EE1A32">
              <w:rPr>
                <w:lang w:val="bg-BG"/>
              </w:rPr>
              <w:t>среден==0.99609=&gt;Европа</w:t>
            </w:r>
          </w:p>
          <w:p w14:paraId="24313C62" w14:textId="77777777" w:rsidR="00603961" w:rsidRPr="00EE1A32" w:rsidRDefault="00603961" w:rsidP="00603961">
            <w:pPr>
              <w:pStyle w:val="code"/>
              <w:rPr>
                <w:lang w:val="bg-BG"/>
              </w:rPr>
            </w:pPr>
            <w:r w:rsidRPr="00EE1A32">
              <w:rPr>
                <w:lang w:val="bg-BG"/>
              </w:rPr>
              <w:lastRenderedPageBreak/>
              <w:t>слънчев ден==0.99627=&gt;Григориански календар</w:t>
            </w:r>
          </w:p>
          <w:p w14:paraId="0FE63E11" w14:textId="77777777" w:rsidR="00603961" w:rsidRPr="00EE1A32" w:rsidRDefault="00603961" w:rsidP="00603961">
            <w:pPr>
              <w:pStyle w:val="code"/>
              <w:rPr>
                <w:lang w:val="bg-BG"/>
              </w:rPr>
            </w:pPr>
            <w:r w:rsidRPr="00EE1A32">
              <w:rPr>
                <w:lang w:val="bg-BG"/>
              </w:rPr>
              <w:t>ден==0.99627=&gt;Григориански календар</w:t>
            </w:r>
          </w:p>
          <w:p w14:paraId="0EE7CA13" w14:textId="77777777" w:rsidR="00603961" w:rsidRPr="00EE1A32" w:rsidRDefault="00603961" w:rsidP="00603961">
            <w:pPr>
              <w:pStyle w:val="code"/>
              <w:rPr>
                <w:lang w:val="bg-BG"/>
              </w:rPr>
            </w:pPr>
            <w:r w:rsidRPr="00EE1A32">
              <w:rPr>
                <w:lang w:val="bg-BG"/>
              </w:rPr>
              <w:t>ден Други==0.98896=&gt;Григориански календар</w:t>
            </w:r>
          </w:p>
          <w:p w14:paraId="6D4001B5" w14:textId="77777777" w:rsidR="00603961" w:rsidRPr="00EE1A32" w:rsidRDefault="00603961" w:rsidP="00603961">
            <w:pPr>
              <w:pStyle w:val="code"/>
              <w:rPr>
                <w:lang w:val="bg-BG"/>
              </w:rPr>
            </w:pPr>
            <w:r w:rsidRPr="00EE1A32">
              <w:rPr>
                <w:lang w:val="bg-BG"/>
              </w:rPr>
              <w:t>Други==0.98896=&gt;Григориански календар</w:t>
            </w:r>
          </w:p>
          <w:p w14:paraId="4B8E6F8B" w14:textId="77777777" w:rsidR="00603961" w:rsidRPr="00EE1A32" w:rsidRDefault="00603961" w:rsidP="00603961">
            <w:pPr>
              <w:pStyle w:val="code"/>
              <w:rPr>
                <w:lang w:val="bg-BG"/>
              </w:rPr>
            </w:pPr>
            <w:r w:rsidRPr="00EE1A32">
              <w:rPr>
                <w:lang w:val="bg-BG"/>
              </w:rPr>
              <w:t>римския диктатор==0.99753=&gt;България</w:t>
            </w:r>
          </w:p>
          <w:p w14:paraId="325A0BD4" w14:textId="77777777" w:rsidR="00603961" w:rsidRPr="00EE1A32" w:rsidRDefault="00603961" w:rsidP="00603961">
            <w:pPr>
              <w:pStyle w:val="code"/>
              <w:rPr>
                <w:lang w:val="bg-BG"/>
              </w:rPr>
            </w:pPr>
            <w:r w:rsidRPr="00EE1A32">
              <w:rPr>
                <w:lang w:val="bg-BG"/>
              </w:rPr>
              <w:t>диктатор==0.99753=&gt;България</w:t>
            </w:r>
          </w:p>
          <w:p w14:paraId="43847FCF" w14:textId="77777777" w:rsidR="00603961" w:rsidRPr="00EE1A32" w:rsidRDefault="00603961" w:rsidP="00603961">
            <w:pPr>
              <w:pStyle w:val="code"/>
              <w:rPr>
                <w:lang w:val="bg-BG"/>
              </w:rPr>
            </w:pPr>
            <w:r w:rsidRPr="00EE1A32">
              <w:rPr>
                <w:lang w:val="bg-BG"/>
              </w:rPr>
              <w:t>удобен==0.98141=&gt;Рим</w:t>
            </w:r>
          </w:p>
          <w:p w14:paraId="4D280017" w14:textId="77777777" w:rsidR="00603961" w:rsidRPr="00EE1A32" w:rsidRDefault="00603961" w:rsidP="00603961">
            <w:pPr>
              <w:pStyle w:val="code"/>
              <w:rPr>
                <w:lang w:val="bg-BG"/>
              </w:rPr>
            </w:pPr>
            <w:r w:rsidRPr="00EE1A32">
              <w:rPr>
                <w:lang w:val="bg-BG"/>
              </w:rPr>
              <w:t>сметка==0.98468=&gt;1 април</w:t>
            </w:r>
          </w:p>
          <w:p w14:paraId="12984EAC" w14:textId="77777777" w:rsidR="00603961" w:rsidRPr="00EE1A32" w:rsidRDefault="00603961" w:rsidP="00603961">
            <w:pPr>
              <w:pStyle w:val="code"/>
              <w:rPr>
                <w:lang w:val="bg-BG"/>
              </w:rPr>
            </w:pPr>
            <w:r w:rsidRPr="00EE1A32">
              <w:rPr>
                <w:lang w:val="bg-BG"/>
              </w:rPr>
              <w:t>365 дена==0.98328=&gt;Обикновена година, започваща във вторник</w:t>
            </w:r>
          </w:p>
          <w:p w14:paraId="780EC791" w14:textId="77777777" w:rsidR="00603961" w:rsidRPr="00EE1A32" w:rsidRDefault="00603961" w:rsidP="00603961">
            <w:pPr>
              <w:pStyle w:val="code"/>
              <w:rPr>
                <w:lang w:val="bg-BG"/>
              </w:rPr>
            </w:pPr>
            <w:r w:rsidRPr="00EE1A32">
              <w:rPr>
                <w:lang w:val="bg-BG"/>
              </w:rPr>
              <w:t>дена==0.98328=&gt;Обикновена година, започваща във вторник</w:t>
            </w:r>
          </w:p>
          <w:p w14:paraId="6A0AF085" w14:textId="77777777" w:rsidR="00603961" w:rsidRPr="00EE1A32" w:rsidRDefault="00603961" w:rsidP="00603961">
            <w:pPr>
              <w:pStyle w:val="code"/>
              <w:rPr>
                <w:lang w:val="bg-BG"/>
              </w:rPr>
            </w:pPr>
            <w:r w:rsidRPr="00EE1A32">
              <w:rPr>
                <w:lang w:val="bg-BG"/>
              </w:rPr>
              <w:t>високосна==0.99687=&gt;Варна</w:t>
            </w:r>
          </w:p>
          <w:p w14:paraId="13380825" w14:textId="40BA1F6B" w:rsidR="00603961" w:rsidRPr="00EE1A32" w:rsidRDefault="00603961" w:rsidP="00603961">
            <w:pPr>
              <w:pStyle w:val="code"/>
              <w:rPr>
                <w:lang w:val="bg-BG"/>
              </w:rPr>
            </w:pPr>
            <w:r w:rsidRPr="00EE1A32">
              <w:rPr>
                <w:lang w:val="bg-BG"/>
              </w:rPr>
              <w:t>дни==0.99435=&gt;Григориански календар</w:t>
            </w:r>
          </w:p>
        </w:tc>
      </w:tr>
    </w:tbl>
    <w:p w14:paraId="53093F84" w14:textId="41C2AD42" w:rsidR="00603961" w:rsidRDefault="00491D3C" w:rsidP="00491D3C">
      <w:pPr>
        <w:pStyle w:val="Quote"/>
      </w:pPr>
      <w:r>
        <w:lastRenderedPageBreak/>
        <w:t>Таблица 7.3</w:t>
      </w:r>
    </w:p>
    <w:p w14:paraId="2CB71A36" w14:textId="6CF94E69" w:rsidR="00603961" w:rsidRPr="00603961" w:rsidRDefault="00603961" w:rsidP="00603961">
      <w:r>
        <w:t>Тук пропускаме стоп думите, тъй като те не могат да са смислено споменаване. Виждаме, че на места имаме попадения като „дни“</w:t>
      </w:r>
      <w:r w:rsidR="00845EF6">
        <w:t>=&gt;</w:t>
      </w:r>
      <w:r w:rsidR="00845EF6" w:rsidRPr="00845EF6">
        <w:t xml:space="preserve"> </w:t>
      </w:r>
      <w:r w:rsidR="00845EF6">
        <w:t>“</w:t>
      </w:r>
      <w:r w:rsidR="00845EF6" w:rsidRPr="00845EF6">
        <w:t>Григориански календар</w:t>
      </w:r>
      <w:r w:rsidR="00845EF6">
        <w:t>“</w:t>
      </w:r>
      <w:r>
        <w:t>, „слънчев ден“</w:t>
      </w:r>
      <w:r w:rsidR="00845EF6">
        <w:t>=&gt;“</w:t>
      </w:r>
      <w:r w:rsidR="00845EF6" w:rsidRPr="00845EF6">
        <w:t>Григориански календар</w:t>
      </w:r>
      <w:r w:rsidR="00845EF6">
        <w:t>“</w:t>
      </w:r>
      <w:r>
        <w:t xml:space="preserve">, но имаме и много грешни попадения, например </w:t>
      </w:r>
      <w:r w:rsidR="00845EF6">
        <w:t>„</w:t>
      </w:r>
      <w:r w:rsidR="00845EF6" w:rsidRPr="00845EF6">
        <w:t>Други</w:t>
      </w:r>
      <w:r w:rsidR="00845EF6">
        <w:t>“</w:t>
      </w:r>
      <w:r w:rsidR="00845EF6" w:rsidRPr="00845EF6">
        <w:t>=&gt;</w:t>
      </w:r>
      <w:r w:rsidR="00845EF6">
        <w:t>“</w:t>
      </w:r>
      <w:r w:rsidR="00845EF6" w:rsidRPr="00845EF6">
        <w:t>Григориански календар</w:t>
      </w:r>
      <w:r w:rsidR="00845EF6">
        <w:t>“</w:t>
      </w:r>
      <w:r>
        <w:t>, „удобен“=</w:t>
      </w:r>
      <w:r w:rsidR="00845EF6">
        <w:t>&gt;“</w:t>
      </w:r>
      <w:r>
        <w:t>Рим</w:t>
      </w:r>
      <w:r w:rsidR="00845EF6">
        <w:t>“ и т.н. Като цяло считам, че този модел трябва да се подобри и да се вкара косинус близост във функция</w:t>
      </w:r>
      <w:r w:rsidR="008B37CD">
        <w:t>та</w:t>
      </w:r>
      <w:r w:rsidR="00845EF6">
        <w:t xml:space="preserve"> на грешката и да се промени кодирането на изреченията.</w:t>
      </w:r>
    </w:p>
    <w:p w14:paraId="3492CAA3" w14:textId="4FC1ED81" w:rsidR="001C4B07" w:rsidRDefault="001C4B07" w:rsidP="001C4B07">
      <w:pPr>
        <w:pStyle w:val="Heading1"/>
      </w:pPr>
      <w:bookmarkStart w:id="7" w:name="_Toc107445733"/>
      <w:r>
        <w:t>8 . Заключение</w:t>
      </w:r>
      <w:bookmarkEnd w:id="7"/>
    </w:p>
    <w:p w14:paraId="5DC15437" w14:textId="772439BD" w:rsidR="00D812E7" w:rsidRPr="00D812E7" w:rsidRDefault="00D812E7" w:rsidP="00D812E7">
      <w:r>
        <w:t xml:space="preserve">В заключение ще спомена, </w:t>
      </w:r>
      <w:r w:rsidR="008B37CD">
        <w:t xml:space="preserve">че </w:t>
      </w:r>
      <w:r>
        <w:t xml:space="preserve">изложеният модел не може да генерализира добре кое е споменаване и кое не </w:t>
      </w:r>
      <w:r w:rsidR="008B37CD">
        <w:t>з</w:t>
      </w:r>
      <w:r>
        <w:t xml:space="preserve">а обекти от реалния свят. </w:t>
      </w:r>
      <w:r>
        <w:tab/>
        <w:t xml:space="preserve">Трябва да се ползва косинус близост във функцията на грешката </w:t>
      </w:r>
      <w:r w:rsidR="008B37CD">
        <w:t xml:space="preserve">на невронната мрежа </w:t>
      </w:r>
      <w:r>
        <w:t>и всяко споменаване да има своя качествена оценка до колко е близко до реалния споменаван обект.</w:t>
      </w:r>
      <w:r w:rsidR="008B37CD">
        <w:t xml:space="preserve"> Т.е. ние не ползвахме никъде първото изречение на обекта</w:t>
      </w:r>
      <w:r w:rsidR="008B37CD" w:rsidRPr="008B37CD">
        <w:t xml:space="preserve"> (</w:t>
      </w:r>
      <w:r w:rsidR="008B37CD">
        <w:rPr>
          <w:lang w:val="en-US"/>
        </w:rPr>
        <w:t>entity</w:t>
      </w:r>
      <w:r w:rsidR="008B37CD" w:rsidRPr="008B37CD">
        <w:t xml:space="preserve">) </w:t>
      </w:r>
      <w:r w:rsidR="008B37CD">
        <w:t>за да преценим колко е близко до споменаванията, сочещи към него</w:t>
      </w:r>
      <w:r w:rsidR="008B37CD" w:rsidRPr="008B37CD">
        <w:t xml:space="preserve">. </w:t>
      </w:r>
      <w:r w:rsidR="008B37CD">
        <w:t>Друг проблем е, че ако увеличим броя на Уики страниците които слагаме в множеството обучаеми данни, класовете на невронната мрежа биха нарастнали много и времето за разпознаване ще нарастне.</w:t>
      </w:r>
    </w:p>
    <w:p w14:paraId="6FD875BC" w14:textId="50DC09C8" w:rsidR="00E70F9D" w:rsidRPr="00DF27E6" w:rsidRDefault="001C4B07" w:rsidP="00376B51">
      <w:pPr>
        <w:pStyle w:val="Heading1"/>
      </w:pPr>
      <w:bookmarkStart w:id="8" w:name="_Toc107445734"/>
      <w:r>
        <w:t>8</w:t>
      </w:r>
      <w:r w:rsidR="005763A7" w:rsidRPr="006D6565">
        <w:t xml:space="preserve">. </w:t>
      </w:r>
      <w:r w:rsidRPr="001C4B07">
        <w:t>Библиография</w:t>
      </w:r>
      <w:bookmarkEnd w:id="8"/>
    </w:p>
    <w:p w14:paraId="33B6370D" w14:textId="163DB3AF" w:rsidR="00F053E6" w:rsidRDefault="00F053E6" w:rsidP="00F053E6">
      <w:r>
        <w:t xml:space="preserve">[1] </w:t>
      </w:r>
      <w:r w:rsidR="00343A74" w:rsidRPr="00343A74">
        <w:t>Learning Dense Representations for Entity Retrieval</w:t>
      </w:r>
      <w:r>
        <w:t>,</w:t>
      </w:r>
      <w:r w:rsidR="00343A74">
        <w:t xml:space="preserve"> </w:t>
      </w:r>
      <w:r w:rsidR="00343A74" w:rsidRPr="00343A74">
        <w:t>Daniel Gillick</w:t>
      </w:r>
      <w:r w:rsidR="00343A74">
        <w:t xml:space="preserve"> </w:t>
      </w:r>
      <w:r w:rsidR="00343A74">
        <w:rPr>
          <w:lang w:val="en-US"/>
        </w:rPr>
        <w:t>et</w:t>
      </w:r>
      <w:r w:rsidR="00343A74" w:rsidRPr="008917CE">
        <w:t xml:space="preserve">. </w:t>
      </w:r>
      <w:r w:rsidR="00343A74" w:rsidRPr="00343A74">
        <w:rPr>
          <w:lang w:val="en-GB"/>
        </w:rPr>
        <w:t>a</w:t>
      </w:r>
      <w:r w:rsidR="00343A74">
        <w:rPr>
          <w:lang w:val="en-GB"/>
        </w:rPr>
        <w:t>l</w:t>
      </w:r>
      <w:r w:rsidR="00343A74" w:rsidRPr="008917CE">
        <w:t>., 2019</w:t>
      </w:r>
      <w:r>
        <w:t xml:space="preserve"> [PDF] </w:t>
      </w:r>
    </w:p>
    <w:p w14:paraId="5CC479C4" w14:textId="23D0469C" w:rsidR="00343A74" w:rsidRDefault="00E67C4F" w:rsidP="00F053E6">
      <w:hyperlink r:id="rId24" w:history="1">
        <w:r w:rsidR="00343A74" w:rsidRPr="00556A82">
          <w:rPr>
            <w:rStyle w:val="Hyperlink"/>
          </w:rPr>
          <w:t>https://aclanthology.org/K19-1049.pdf?fbclid=IwAR0vPi8AQrc5rPeAF2sLjZ9lg5K5WUTSwmhFPuxx436kmi-SN0RZ8OtdLLo</w:t>
        </w:r>
      </w:hyperlink>
    </w:p>
    <w:p w14:paraId="47107479" w14:textId="260EBF66" w:rsidR="00F053E6" w:rsidRDefault="00F053E6" w:rsidP="00F053E6">
      <w:pPr>
        <w:jc w:val="left"/>
      </w:pPr>
      <w:r>
        <w:lastRenderedPageBreak/>
        <w:t>[2]</w:t>
      </w:r>
      <w:r>
        <w:rPr>
          <w:lang w:val="en-US"/>
        </w:rPr>
        <w:t xml:space="preserve"> </w:t>
      </w:r>
      <w:r w:rsidR="00343A74" w:rsidRPr="00343A74">
        <w:t>End-to-End Retrieval in Continuous Space</w:t>
      </w:r>
      <w:r w:rsidR="00343A74">
        <w:rPr>
          <w:lang w:val="en-US"/>
        </w:rPr>
        <w:t xml:space="preserve">, </w:t>
      </w:r>
      <w:r w:rsidR="00343A74" w:rsidRPr="00343A74">
        <w:rPr>
          <w:lang w:val="en-US"/>
        </w:rPr>
        <w:t>Daniel Gillick</w:t>
      </w:r>
      <w:r w:rsidR="00343A74">
        <w:rPr>
          <w:lang w:val="en-US"/>
        </w:rPr>
        <w:t xml:space="preserve"> et al. 2018</w:t>
      </w:r>
      <w:r w:rsidR="00343A74">
        <w:t xml:space="preserve"> </w:t>
      </w:r>
    </w:p>
    <w:p w14:paraId="1ED17F61" w14:textId="5714D5F6" w:rsidR="00343A74" w:rsidRPr="00343A74" w:rsidRDefault="00343A74" w:rsidP="00343A74">
      <w:pPr>
        <w:jc w:val="left"/>
        <w:rPr>
          <w:lang w:val="en-GB"/>
        </w:rPr>
      </w:pPr>
      <w:r>
        <w:rPr>
          <w:lang w:val="en-US"/>
        </w:rPr>
        <w:t xml:space="preserve">[3] </w:t>
      </w:r>
      <w:r w:rsidRPr="00343A74">
        <w:rPr>
          <w:lang w:val="en-US"/>
        </w:rPr>
        <w:t>Deep Learning</w:t>
      </w:r>
      <w:r>
        <w:rPr>
          <w:lang w:val="en-US"/>
        </w:rPr>
        <w:t xml:space="preserve"> </w:t>
      </w:r>
      <w:r w:rsidRPr="00343A74">
        <w:rPr>
          <w:lang w:val="en-US"/>
        </w:rPr>
        <w:t>for Coders with</w:t>
      </w:r>
      <w:r>
        <w:rPr>
          <w:lang w:val="en-US"/>
        </w:rPr>
        <w:t xml:space="preserve"> </w:t>
      </w:r>
      <w:proofErr w:type="spellStart"/>
      <w:r w:rsidRPr="00343A74">
        <w:rPr>
          <w:lang w:val="en-US"/>
        </w:rPr>
        <w:t>fastai</w:t>
      </w:r>
      <w:proofErr w:type="spellEnd"/>
      <w:r w:rsidRPr="00343A74">
        <w:rPr>
          <w:lang w:val="en-US"/>
        </w:rPr>
        <w:t xml:space="preserve"> &amp; </w:t>
      </w:r>
      <w:proofErr w:type="spellStart"/>
      <w:r w:rsidRPr="00343A74">
        <w:rPr>
          <w:lang w:val="en-US"/>
        </w:rPr>
        <w:t>PyTorch</w:t>
      </w:r>
      <w:proofErr w:type="spellEnd"/>
      <w:r>
        <w:rPr>
          <w:lang w:val="en-US"/>
        </w:rPr>
        <w:t xml:space="preserve">, </w:t>
      </w:r>
      <w:r w:rsidRPr="00343A74">
        <w:rPr>
          <w:lang w:val="en-US"/>
        </w:rPr>
        <w:t>Jeremy Howard &amp;</w:t>
      </w:r>
      <w:r w:rsidR="00B21AC0">
        <w:rPr>
          <w:lang w:val="en-US"/>
        </w:rPr>
        <w:t xml:space="preserve"> </w:t>
      </w:r>
      <w:r w:rsidRPr="00343A74">
        <w:rPr>
          <w:lang w:val="en-US"/>
        </w:rPr>
        <w:t xml:space="preserve">Sylvain </w:t>
      </w:r>
      <w:proofErr w:type="spellStart"/>
      <w:r w:rsidRPr="00343A74">
        <w:rPr>
          <w:lang w:val="en-US"/>
        </w:rPr>
        <w:t>Gugger</w:t>
      </w:r>
      <w:proofErr w:type="spellEnd"/>
      <w:r>
        <w:rPr>
          <w:lang w:val="en-US"/>
        </w:rPr>
        <w:t xml:space="preserve">, </w:t>
      </w:r>
      <w:r w:rsidR="00B21AC0">
        <w:rPr>
          <w:lang w:val="en-US"/>
        </w:rPr>
        <w:t>O’Reilly, 2020</w:t>
      </w:r>
    </w:p>
    <w:p w14:paraId="3251559F" w14:textId="0E5777F6" w:rsidR="006C3974" w:rsidRDefault="006C3974" w:rsidP="00F053E6">
      <w:pPr>
        <w:rPr>
          <w:rStyle w:val="Hyperlink"/>
          <w:lang w:val="fr-FR"/>
        </w:rPr>
      </w:pPr>
      <w:r w:rsidRPr="006C3974">
        <w:rPr>
          <w:lang w:val="fr-FR"/>
        </w:rPr>
        <w:t>[</w:t>
      </w:r>
      <w:r w:rsidR="00343A74">
        <w:rPr>
          <w:lang w:val="fr-FR"/>
        </w:rPr>
        <w:t>3</w:t>
      </w:r>
      <w:r w:rsidRPr="006C3974">
        <w:rPr>
          <w:lang w:val="fr-FR"/>
        </w:rPr>
        <w:t xml:space="preserve">] </w:t>
      </w:r>
      <w:proofErr w:type="spellStart"/>
      <w:r w:rsidRPr="006C3974">
        <w:rPr>
          <w:lang w:val="fr-FR"/>
        </w:rPr>
        <w:t>Pytorch</w:t>
      </w:r>
      <w:proofErr w:type="spellEnd"/>
      <w:r w:rsidRPr="006C3974">
        <w:rPr>
          <w:lang w:val="fr-FR"/>
        </w:rPr>
        <w:t xml:space="preserve"> documentation, </w:t>
      </w:r>
      <w:hyperlink r:id="rId25" w:history="1">
        <w:r w:rsidRPr="00A72AA1">
          <w:rPr>
            <w:rStyle w:val="Hyperlink"/>
            <w:lang w:val="fr-FR"/>
          </w:rPr>
          <w:t>https://pytorch.org/docs/stable/torch.html</w:t>
        </w:r>
      </w:hyperlink>
    </w:p>
    <w:p w14:paraId="4CA1C579" w14:textId="7E73C4ED" w:rsidR="009E3F35" w:rsidRDefault="009E3F35" w:rsidP="009E3F35">
      <w:pPr>
        <w:jc w:val="left"/>
        <w:rPr>
          <w:lang w:val="fr-FR"/>
        </w:rPr>
      </w:pPr>
      <w:r w:rsidRPr="00E72948">
        <w:rPr>
          <w:lang w:val="fr-FR"/>
        </w:rPr>
        <w:t xml:space="preserve">[4] </w:t>
      </w:r>
      <w:proofErr w:type="spellStart"/>
      <w:r w:rsidRPr="00E72948">
        <w:rPr>
          <w:lang w:val="fr-FR"/>
        </w:rPr>
        <w:t>Logistic</w:t>
      </w:r>
      <w:proofErr w:type="spellEnd"/>
      <w:r w:rsidRPr="00E72948">
        <w:rPr>
          <w:lang w:val="fr-FR"/>
        </w:rPr>
        <w:t xml:space="preserve"> </w:t>
      </w:r>
      <w:proofErr w:type="spellStart"/>
      <w:r w:rsidRPr="00E72948">
        <w:rPr>
          <w:lang w:val="fr-FR"/>
        </w:rPr>
        <w:t>Regression</w:t>
      </w:r>
      <w:proofErr w:type="spellEnd"/>
      <w:r w:rsidRPr="00E72948">
        <w:rPr>
          <w:lang w:val="fr-FR"/>
        </w:rPr>
        <w:t xml:space="preserve"> and Multi-class classification, </w:t>
      </w:r>
      <w:r>
        <w:t>Lecture 08</w:t>
      </w:r>
      <w:r w:rsidRPr="00E72948">
        <w:rPr>
          <w:lang w:val="fr-FR"/>
        </w:rPr>
        <w:t xml:space="preserve">, </w:t>
      </w:r>
      <w:r>
        <w:t>Sebastian Raschka</w:t>
      </w:r>
      <w:r w:rsidRPr="00E72948">
        <w:rPr>
          <w:lang w:val="fr-FR"/>
        </w:rPr>
        <w:t xml:space="preserve">, </w:t>
      </w:r>
      <w:hyperlink r:id="rId26" w:history="1">
        <w:r w:rsidR="00E72948" w:rsidRPr="00E72948">
          <w:rPr>
            <w:rStyle w:val="Hyperlink"/>
            <w:lang w:val="fr-FR"/>
          </w:rPr>
          <w:t>https://sebastianraschka.com/pdf/lecture-notes/stat453ss21/L08_logistic__slides.pdf</w:t>
        </w:r>
      </w:hyperlink>
      <w:r w:rsidRPr="00E72948">
        <w:rPr>
          <w:lang w:val="fr-FR"/>
        </w:rPr>
        <w:t xml:space="preserve"> </w:t>
      </w:r>
    </w:p>
    <w:p w14:paraId="3A56ABF0" w14:textId="3F9F65AD" w:rsidR="00022372" w:rsidRDefault="00022372" w:rsidP="009E3F35">
      <w:pPr>
        <w:jc w:val="left"/>
        <w:rPr>
          <w:lang w:val="fr-FR"/>
        </w:rPr>
      </w:pPr>
      <w:r w:rsidRPr="00022372">
        <w:rPr>
          <w:lang w:val="fr-FR"/>
        </w:rPr>
        <w:t xml:space="preserve">[5] Sentence Transformers, </w:t>
      </w:r>
      <w:hyperlink r:id="rId27" w:history="1">
        <w:r w:rsidRPr="00556A82">
          <w:rPr>
            <w:rStyle w:val="Hyperlink"/>
            <w:lang w:val="fr-FR"/>
          </w:rPr>
          <w:t>https://huggingface.co/sentence-transformers/all-MiniLM-L12-v1</w:t>
        </w:r>
      </w:hyperlink>
    </w:p>
    <w:p w14:paraId="7DE00B2E" w14:textId="24D93EA6" w:rsidR="0055066A" w:rsidRDefault="0055066A" w:rsidP="0055066A">
      <w:pPr>
        <w:pStyle w:val="Heading1"/>
      </w:pPr>
      <w:bookmarkStart w:id="9" w:name="_Toc107445735"/>
      <w:r>
        <w:t>Приложения</w:t>
      </w:r>
      <w:bookmarkEnd w:id="9"/>
    </w:p>
    <w:p w14:paraId="0F3FEB03" w14:textId="48741EC9" w:rsidR="0091267F" w:rsidRDefault="0091267F" w:rsidP="007321A5">
      <w:pPr>
        <w:pStyle w:val="Heading2"/>
      </w:pPr>
      <w:bookmarkStart w:id="10" w:name="_Toc107445736"/>
      <w:r>
        <w:t>1. Сорс код (</w:t>
      </w:r>
      <w:r w:rsidRPr="00F115C3">
        <w:rPr>
          <w:lang w:val="fr-FR"/>
        </w:rPr>
        <w:t>Source</w:t>
      </w:r>
      <w:r w:rsidRPr="0091267F">
        <w:t xml:space="preserve"> </w:t>
      </w:r>
      <w:r w:rsidRPr="00F115C3">
        <w:rPr>
          <w:lang w:val="fr-FR"/>
        </w:rPr>
        <w:t>code</w:t>
      </w:r>
      <w:r w:rsidRPr="0091267F">
        <w:t>)</w:t>
      </w:r>
      <w:bookmarkEnd w:id="10"/>
    </w:p>
    <w:p w14:paraId="73694409" w14:textId="5B1C580F" w:rsidR="00A7688F" w:rsidRDefault="00E67C4F" w:rsidP="00C74329">
      <w:hyperlink r:id="rId28" w:history="1">
        <w:r w:rsidR="001C4B07" w:rsidRPr="00556A82">
          <w:rPr>
            <w:rStyle w:val="Hyperlink"/>
          </w:rPr>
          <w:t>https://github.com/borkox/uni-sofia-nlp-wiki-entity-linking</w:t>
        </w:r>
      </w:hyperlink>
    </w:p>
    <w:p w14:paraId="4DE38441" w14:textId="77777777" w:rsidR="001C4B07" w:rsidRDefault="001C4B07" w:rsidP="00C74329"/>
    <w:sectPr w:rsidR="001C4B07">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14A1E" w14:textId="77777777" w:rsidR="00E67C4F" w:rsidRDefault="00E67C4F" w:rsidP="00DF27E6">
      <w:pPr>
        <w:spacing w:after="0" w:line="240" w:lineRule="auto"/>
      </w:pPr>
      <w:r>
        <w:separator/>
      </w:r>
    </w:p>
  </w:endnote>
  <w:endnote w:type="continuationSeparator" w:id="0">
    <w:p w14:paraId="381C79E2" w14:textId="77777777" w:rsidR="00E67C4F" w:rsidRDefault="00E67C4F"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4B588" w14:textId="77777777" w:rsidR="00E67C4F" w:rsidRDefault="00E67C4F" w:rsidP="00DF27E6">
      <w:pPr>
        <w:spacing w:after="0" w:line="240" w:lineRule="auto"/>
      </w:pPr>
      <w:r>
        <w:separator/>
      </w:r>
    </w:p>
  </w:footnote>
  <w:footnote w:type="continuationSeparator" w:id="0">
    <w:p w14:paraId="07DBDD0C" w14:textId="77777777" w:rsidR="00E67C4F" w:rsidRDefault="00E67C4F"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7"/>
  </w:num>
  <w:num w:numId="2" w16cid:durableId="681198631">
    <w:abstractNumId w:val="1"/>
  </w:num>
  <w:num w:numId="3" w16cid:durableId="697319688">
    <w:abstractNumId w:val="10"/>
  </w:num>
  <w:num w:numId="4" w16cid:durableId="643511144">
    <w:abstractNumId w:val="0"/>
  </w:num>
  <w:num w:numId="5" w16cid:durableId="213850775">
    <w:abstractNumId w:val="2"/>
  </w:num>
  <w:num w:numId="6" w16cid:durableId="1077631367">
    <w:abstractNumId w:val="4"/>
  </w:num>
  <w:num w:numId="7" w16cid:durableId="501089947">
    <w:abstractNumId w:val="9"/>
  </w:num>
  <w:num w:numId="8" w16cid:durableId="1493836342">
    <w:abstractNumId w:val="6"/>
  </w:num>
  <w:num w:numId="9" w16cid:durableId="94372268">
    <w:abstractNumId w:val="3"/>
  </w:num>
  <w:num w:numId="10" w16cid:durableId="1741976680">
    <w:abstractNumId w:val="8"/>
  </w:num>
  <w:num w:numId="11" w16cid:durableId="1036547186">
    <w:abstractNumId w:val="5"/>
  </w:num>
  <w:num w:numId="12" w16cid:durableId="11489360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6BAA"/>
    <w:rsid w:val="00010925"/>
    <w:rsid w:val="0001239D"/>
    <w:rsid w:val="000150FC"/>
    <w:rsid w:val="00022372"/>
    <w:rsid w:val="00024DC3"/>
    <w:rsid w:val="000711D2"/>
    <w:rsid w:val="0007279E"/>
    <w:rsid w:val="00080722"/>
    <w:rsid w:val="00081CDA"/>
    <w:rsid w:val="00093B26"/>
    <w:rsid w:val="000A637C"/>
    <w:rsid w:val="000D558E"/>
    <w:rsid w:val="000D5860"/>
    <w:rsid w:val="000D6D3B"/>
    <w:rsid w:val="000D7FAB"/>
    <w:rsid w:val="000E597F"/>
    <w:rsid w:val="000F068C"/>
    <w:rsid w:val="000F169A"/>
    <w:rsid w:val="000F2B0C"/>
    <w:rsid w:val="000F7E32"/>
    <w:rsid w:val="00100C45"/>
    <w:rsid w:val="00104611"/>
    <w:rsid w:val="00105B52"/>
    <w:rsid w:val="0011196E"/>
    <w:rsid w:val="00112608"/>
    <w:rsid w:val="00116071"/>
    <w:rsid w:val="001278FB"/>
    <w:rsid w:val="00127FA3"/>
    <w:rsid w:val="001314FD"/>
    <w:rsid w:val="00140CB7"/>
    <w:rsid w:val="001436F5"/>
    <w:rsid w:val="0016321B"/>
    <w:rsid w:val="0016331C"/>
    <w:rsid w:val="00170B72"/>
    <w:rsid w:val="0017341D"/>
    <w:rsid w:val="001735FF"/>
    <w:rsid w:val="00173C3D"/>
    <w:rsid w:val="00180DBC"/>
    <w:rsid w:val="00180F97"/>
    <w:rsid w:val="00182BAD"/>
    <w:rsid w:val="00184953"/>
    <w:rsid w:val="00190935"/>
    <w:rsid w:val="001B2F5B"/>
    <w:rsid w:val="001C2A5A"/>
    <w:rsid w:val="001C3490"/>
    <w:rsid w:val="001C4B07"/>
    <w:rsid w:val="001C7607"/>
    <w:rsid w:val="001D644B"/>
    <w:rsid w:val="001E786B"/>
    <w:rsid w:val="001E7D4A"/>
    <w:rsid w:val="001F0500"/>
    <w:rsid w:val="001F2BCD"/>
    <w:rsid w:val="001F3232"/>
    <w:rsid w:val="00221A68"/>
    <w:rsid w:val="002264C9"/>
    <w:rsid w:val="002268BA"/>
    <w:rsid w:val="00241919"/>
    <w:rsid w:val="00250B49"/>
    <w:rsid w:val="00253067"/>
    <w:rsid w:val="00257379"/>
    <w:rsid w:val="002638E9"/>
    <w:rsid w:val="00271141"/>
    <w:rsid w:val="00271A27"/>
    <w:rsid w:val="00273F58"/>
    <w:rsid w:val="002763D6"/>
    <w:rsid w:val="002821FB"/>
    <w:rsid w:val="0028371D"/>
    <w:rsid w:val="00287943"/>
    <w:rsid w:val="00290E51"/>
    <w:rsid w:val="00292139"/>
    <w:rsid w:val="00295EEC"/>
    <w:rsid w:val="002A4D8D"/>
    <w:rsid w:val="002B2D4A"/>
    <w:rsid w:val="002B3257"/>
    <w:rsid w:val="002B7251"/>
    <w:rsid w:val="002C1444"/>
    <w:rsid w:val="002C2B05"/>
    <w:rsid w:val="002C4E93"/>
    <w:rsid w:val="002C57E8"/>
    <w:rsid w:val="002E03F3"/>
    <w:rsid w:val="002E59F9"/>
    <w:rsid w:val="0031033D"/>
    <w:rsid w:val="00317306"/>
    <w:rsid w:val="00326AD2"/>
    <w:rsid w:val="003302B6"/>
    <w:rsid w:val="00333DA0"/>
    <w:rsid w:val="00343A74"/>
    <w:rsid w:val="003451A0"/>
    <w:rsid w:val="00364187"/>
    <w:rsid w:val="00366457"/>
    <w:rsid w:val="003678EA"/>
    <w:rsid w:val="00376518"/>
    <w:rsid w:val="00376B51"/>
    <w:rsid w:val="00386E0D"/>
    <w:rsid w:val="0038727E"/>
    <w:rsid w:val="003A0091"/>
    <w:rsid w:val="003B0A39"/>
    <w:rsid w:val="003B341A"/>
    <w:rsid w:val="003E00E5"/>
    <w:rsid w:val="003E61A0"/>
    <w:rsid w:val="003F1179"/>
    <w:rsid w:val="00403995"/>
    <w:rsid w:val="00407B35"/>
    <w:rsid w:val="00417B20"/>
    <w:rsid w:val="00421100"/>
    <w:rsid w:val="004238F6"/>
    <w:rsid w:val="00427B8B"/>
    <w:rsid w:val="0043318A"/>
    <w:rsid w:val="00436DC3"/>
    <w:rsid w:val="00455A84"/>
    <w:rsid w:val="004724F8"/>
    <w:rsid w:val="0048519B"/>
    <w:rsid w:val="004870E1"/>
    <w:rsid w:val="00491D3C"/>
    <w:rsid w:val="00494277"/>
    <w:rsid w:val="00496FA3"/>
    <w:rsid w:val="004A129E"/>
    <w:rsid w:val="004A3AA5"/>
    <w:rsid w:val="004A678C"/>
    <w:rsid w:val="004B10ED"/>
    <w:rsid w:val="004B3BDB"/>
    <w:rsid w:val="004C3948"/>
    <w:rsid w:val="004D2851"/>
    <w:rsid w:val="004D33F4"/>
    <w:rsid w:val="004D579B"/>
    <w:rsid w:val="004E0926"/>
    <w:rsid w:val="004E48C9"/>
    <w:rsid w:val="004F1178"/>
    <w:rsid w:val="004F26CD"/>
    <w:rsid w:val="004F3B76"/>
    <w:rsid w:val="004F6F2A"/>
    <w:rsid w:val="00504D4F"/>
    <w:rsid w:val="005075BE"/>
    <w:rsid w:val="00516F16"/>
    <w:rsid w:val="0051709E"/>
    <w:rsid w:val="00526873"/>
    <w:rsid w:val="00541042"/>
    <w:rsid w:val="0055066A"/>
    <w:rsid w:val="00563421"/>
    <w:rsid w:val="005648E0"/>
    <w:rsid w:val="005656CD"/>
    <w:rsid w:val="0056780C"/>
    <w:rsid w:val="005763A7"/>
    <w:rsid w:val="00593FC0"/>
    <w:rsid w:val="005A01EB"/>
    <w:rsid w:val="005A027A"/>
    <w:rsid w:val="005A0B10"/>
    <w:rsid w:val="005A131E"/>
    <w:rsid w:val="005A15D3"/>
    <w:rsid w:val="005C15F6"/>
    <w:rsid w:val="005C1D04"/>
    <w:rsid w:val="005E59E5"/>
    <w:rsid w:val="005F5C4E"/>
    <w:rsid w:val="00603961"/>
    <w:rsid w:val="0060503B"/>
    <w:rsid w:val="00607039"/>
    <w:rsid w:val="00607157"/>
    <w:rsid w:val="00612785"/>
    <w:rsid w:val="006144F9"/>
    <w:rsid w:val="0063213F"/>
    <w:rsid w:val="006327AC"/>
    <w:rsid w:val="006534D3"/>
    <w:rsid w:val="00653512"/>
    <w:rsid w:val="00661EF3"/>
    <w:rsid w:val="0066563D"/>
    <w:rsid w:val="006730BF"/>
    <w:rsid w:val="006730FF"/>
    <w:rsid w:val="006872E8"/>
    <w:rsid w:val="00687410"/>
    <w:rsid w:val="0069264F"/>
    <w:rsid w:val="006B5D51"/>
    <w:rsid w:val="006C3974"/>
    <w:rsid w:val="006D0934"/>
    <w:rsid w:val="006D28F5"/>
    <w:rsid w:val="006D6565"/>
    <w:rsid w:val="006D72FD"/>
    <w:rsid w:val="006E1EF0"/>
    <w:rsid w:val="006E1F95"/>
    <w:rsid w:val="006E56C8"/>
    <w:rsid w:val="006E7D21"/>
    <w:rsid w:val="006F4B35"/>
    <w:rsid w:val="006F6DCF"/>
    <w:rsid w:val="00726A30"/>
    <w:rsid w:val="007321A5"/>
    <w:rsid w:val="00736ECC"/>
    <w:rsid w:val="00741210"/>
    <w:rsid w:val="0074565F"/>
    <w:rsid w:val="00751536"/>
    <w:rsid w:val="0075693D"/>
    <w:rsid w:val="00756B8B"/>
    <w:rsid w:val="00766F03"/>
    <w:rsid w:val="00767EFE"/>
    <w:rsid w:val="00777DF8"/>
    <w:rsid w:val="00780C98"/>
    <w:rsid w:val="0078196E"/>
    <w:rsid w:val="00790E52"/>
    <w:rsid w:val="00791553"/>
    <w:rsid w:val="007A0E5A"/>
    <w:rsid w:val="007A12CC"/>
    <w:rsid w:val="007B7EA6"/>
    <w:rsid w:val="007C0D12"/>
    <w:rsid w:val="007C5D68"/>
    <w:rsid w:val="007D061E"/>
    <w:rsid w:val="007E7DBF"/>
    <w:rsid w:val="007F78E6"/>
    <w:rsid w:val="008007DC"/>
    <w:rsid w:val="0080131B"/>
    <w:rsid w:val="008059DC"/>
    <w:rsid w:val="0081026E"/>
    <w:rsid w:val="00810C19"/>
    <w:rsid w:val="00831DC6"/>
    <w:rsid w:val="008331F2"/>
    <w:rsid w:val="00844722"/>
    <w:rsid w:val="00844BAA"/>
    <w:rsid w:val="00845EF6"/>
    <w:rsid w:val="0085338E"/>
    <w:rsid w:val="00877481"/>
    <w:rsid w:val="00880AF3"/>
    <w:rsid w:val="00885B7C"/>
    <w:rsid w:val="008902C7"/>
    <w:rsid w:val="008917CE"/>
    <w:rsid w:val="00891DA8"/>
    <w:rsid w:val="00893071"/>
    <w:rsid w:val="00893810"/>
    <w:rsid w:val="00896736"/>
    <w:rsid w:val="008A2B94"/>
    <w:rsid w:val="008A6378"/>
    <w:rsid w:val="008A7198"/>
    <w:rsid w:val="008B3591"/>
    <w:rsid w:val="008B37CD"/>
    <w:rsid w:val="008C0FFD"/>
    <w:rsid w:val="008C670F"/>
    <w:rsid w:val="008D0184"/>
    <w:rsid w:val="008D767F"/>
    <w:rsid w:val="008D790B"/>
    <w:rsid w:val="008E06D7"/>
    <w:rsid w:val="008F1DAD"/>
    <w:rsid w:val="008F6368"/>
    <w:rsid w:val="00910F28"/>
    <w:rsid w:val="0091267F"/>
    <w:rsid w:val="00912BAE"/>
    <w:rsid w:val="00915359"/>
    <w:rsid w:val="0092418A"/>
    <w:rsid w:val="009516D5"/>
    <w:rsid w:val="00953DE6"/>
    <w:rsid w:val="0095487D"/>
    <w:rsid w:val="009725B1"/>
    <w:rsid w:val="00973BC8"/>
    <w:rsid w:val="00977140"/>
    <w:rsid w:val="00982ABD"/>
    <w:rsid w:val="009878F8"/>
    <w:rsid w:val="009B055B"/>
    <w:rsid w:val="009B25FF"/>
    <w:rsid w:val="009C0188"/>
    <w:rsid w:val="009C421B"/>
    <w:rsid w:val="009D0AF7"/>
    <w:rsid w:val="009D217A"/>
    <w:rsid w:val="009E3F35"/>
    <w:rsid w:val="009E5A3C"/>
    <w:rsid w:val="009F0752"/>
    <w:rsid w:val="00A02020"/>
    <w:rsid w:val="00A04ADD"/>
    <w:rsid w:val="00A1493E"/>
    <w:rsid w:val="00A2216A"/>
    <w:rsid w:val="00A22660"/>
    <w:rsid w:val="00A35D73"/>
    <w:rsid w:val="00A3649C"/>
    <w:rsid w:val="00A4236A"/>
    <w:rsid w:val="00A7688F"/>
    <w:rsid w:val="00A77EEC"/>
    <w:rsid w:val="00A811E3"/>
    <w:rsid w:val="00A856B5"/>
    <w:rsid w:val="00A86A21"/>
    <w:rsid w:val="00A943F6"/>
    <w:rsid w:val="00A96271"/>
    <w:rsid w:val="00AB204B"/>
    <w:rsid w:val="00AD16A8"/>
    <w:rsid w:val="00AE45AD"/>
    <w:rsid w:val="00AF2640"/>
    <w:rsid w:val="00AF4743"/>
    <w:rsid w:val="00B00FFD"/>
    <w:rsid w:val="00B0150F"/>
    <w:rsid w:val="00B034EC"/>
    <w:rsid w:val="00B11BE5"/>
    <w:rsid w:val="00B21AC0"/>
    <w:rsid w:val="00B24C2D"/>
    <w:rsid w:val="00B3090F"/>
    <w:rsid w:val="00B35DE0"/>
    <w:rsid w:val="00B533B7"/>
    <w:rsid w:val="00B67A58"/>
    <w:rsid w:val="00B724CC"/>
    <w:rsid w:val="00B731C4"/>
    <w:rsid w:val="00B73EFD"/>
    <w:rsid w:val="00B856B5"/>
    <w:rsid w:val="00B90A4C"/>
    <w:rsid w:val="00BA0730"/>
    <w:rsid w:val="00BA1418"/>
    <w:rsid w:val="00BB1100"/>
    <w:rsid w:val="00BB24AA"/>
    <w:rsid w:val="00BB5F54"/>
    <w:rsid w:val="00BC4376"/>
    <w:rsid w:val="00BC72C0"/>
    <w:rsid w:val="00BC741D"/>
    <w:rsid w:val="00BD7EA6"/>
    <w:rsid w:val="00BE056E"/>
    <w:rsid w:val="00BF4BFA"/>
    <w:rsid w:val="00BF6831"/>
    <w:rsid w:val="00BF766C"/>
    <w:rsid w:val="00C00FDC"/>
    <w:rsid w:val="00C1484D"/>
    <w:rsid w:val="00C2036A"/>
    <w:rsid w:val="00C26EA6"/>
    <w:rsid w:val="00C32C98"/>
    <w:rsid w:val="00C42E3B"/>
    <w:rsid w:val="00C64F30"/>
    <w:rsid w:val="00C74329"/>
    <w:rsid w:val="00C80173"/>
    <w:rsid w:val="00C908FD"/>
    <w:rsid w:val="00C952D0"/>
    <w:rsid w:val="00CB519A"/>
    <w:rsid w:val="00CB5C75"/>
    <w:rsid w:val="00CC5811"/>
    <w:rsid w:val="00CC6197"/>
    <w:rsid w:val="00CD04F9"/>
    <w:rsid w:val="00CF1439"/>
    <w:rsid w:val="00CF5581"/>
    <w:rsid w:val="00CF78DF"/>
    <w:rsid w:val="00D02563"/>
    <w:rsid w:val="00D0627E"/>
    <w:rsid w:val="00D1299E"/>
    <w:rsid w:val="00D22860"/>
    <w:rsid w:val="00D25577"/>
    <w:rsid w:val="00D40EAB"/>
    <w:rsid w:val="00D44768"/>
    <w:rsid w:val="00D50CAA"/>
    <w:rsid w:val="00D54819"/>
    <w:rsid w:val="00D65715"/>
    <w:rsid w:val="00D67F17"/>
    <w:rsid w:val="00D7227B"/>
    <w:rsid w:val="00D812E7"/>
    <w:rsid w:val="00D86DC7"/>
    <w:rsid w:val="00D87BC5"/>
    <w:rsid w:val="00D95E66"/>
    <w:rsid w:val="00DB3280"/>
    <w:rsid w:val="00DB5F32"/>
    <w:rsid w:val="00DC1A87"/>
    <w:rsid w:val="00DD306E"/>
    <w:rsid w:val="00DF27E6"/>
    <w:rsid w:val="00DF6534"/>
    <w:rsid w:val="00DF76EE"/>
    <w:rsid w:val="00E04211"/>
    <w:rsid w:val="00E0502B"/>
    <w:rsid w:val="00E06245"/>
    <w:rsid w:val="00E14C5D"/>
    <w:rsid w:val="00E14FA4"/>
    <w:rsid w:val="00E23A17"/>
    <w:rsid w:val="00E2540D"/>
    <w:rsid w:val="00E33C40"/>
    <w:rsid w:val="00E53D2D"/>
    <w:rsid w:val="00E65694"/>
    <w:rsid w:val="00E67C4F"/>
    <w:rsid w:val="00E70C9F"/>
    <w:rsid w:val="00E70F9D"/>
    <w:rsid w:val="00E71124"/>
    <w:rsid w:val="00E72948"/>
    <w:rsid w:val="00E73EC4"/>
    <w:rsid w:val="00E764D7"/>
    <w:rsid w:val="00E86DAC"/>
    <w:rsid w:val="00E92188"/>
    <w:rsid w:val="00EA2E3E"/>
    <w:rsid w:val="00EA51DB"/>
    <w:rsid w:val="00EA5389"/>
    <w:rsid w:val="00EA6B5C"/>
    <w:rsid w:val="00EB0AF6"/>
    <w:rsid w:val="00EB28F1"/>
    <w:rsid w:val="00EB47A8"/>
    <w:rsid w:val="00EC2ED9"/>
    <w:rsid w:val="00ED0DC9"/>
    <w:rsid w:val="00ED3B36"/>
    <w:rsid w:val="00ED564F"/>
    <w:rsid w:val="00EE1856"/>
    <w:rsid w:val="00EE1A32"/>
    <w:rsid w:val="00EE3D72"/>
    <w:rsid w:val="00EE3F5F"/>
    <w:rsid w:val="00EF5641"/>
    <w:rsid w:val="00EF6E19"/>
    <w:rsid w:val="00F001DA"/>
    <w:rsid w:val="00F01D95"/>
    <w:rsid w:val="00F02E95"/>
    <w:rsid w:val="00F053E6"/>
    <w:rsid w:val="00F115C3"/>
    <w:rsid w:val="00F1186D"/>
    <w:rsid w:val="00F13781"/>
    <w:rsid w:val="00F17016"/>
    <w:rsid w:val="00F20E19"/>
    <w:rsid w:val="00F21FA2"/>
    <w:rsid w:val="00F230BE"/>
    <w:rsid w:val="00F23556"/>
    <w:rsid w:val="00F311FC"/>
    <w:rsid w:val="00F379E5"/>
    <w:rsid w:val="00F4132F"/>
    <w:rsid w:val="00F57ADF"/>
    <w:rsid w:val="00F645F7"/>
    <w:rsid w:val="00F77C26"/>
    <w:rsid w:val="00F77F22"/>
    <w:rsid w:val="00F80649"/>
    <w:rsid w:val="00F855AA"/>
    <w:rsid w:val="00F87E76"/>
    <w:rsid w:val="00FA15B9"/>
    <w:rsid w:val="00FA3B16"/>
    <w:rsid w:val="00FC51D4"/>
    <w:rsid w:val="00FE042D"/>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semiHidden/>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564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080808"/>
      <w:sz w:val="20"/>
      <w:szCs w:val="20"/>
      <w:lang w:val="en-US"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163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6321B"/>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paragraph" w:customStyle="1" w:styleId="Default">
    <w:name w:val="Default"/>
    <w:rsid w:val="00F115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3567768">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18945266">
      <w:bodyDiv w:val="1"/>
      <w:marLeft w:val="0"/>
      <w:marRight w:val="0"/>
      <w:marTop w:val="0"/>
      <w:marBottom w:val="0"/>
      <w:divBdr>
        <w:top w:val="none" w:sz="0" w:space="0" w:color="auto"/>
        <w:left w:val="none" w:sz="0" w:space="0" w:color="auto"/>
        <w:bottom w:val="none" w:sz="0" w:space="0" w:color="auto"/>
        <w:right w:val="none" w:sz="0" w:space="0" w:color="auto"/>
      </w:divBdr>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bastianraschka.com/pdf/lecture-notes/stat453ss21/L08_logistic__slides.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docs/stable/torch.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clanthology.org/K19-1049.pdf?fbclid=IwAR0vPi8AQrc5rPeAF2sLjZ9lg5K5WUTSwmhFPuxx436kmi-SN0RZ8OtdLL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orkox/uni-sofia-nlp-wiki-entity-link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uggingface.co/sentence-transformers/all-MiniLM-L12-v1"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Borislav Markov</cp:lastModifiedBy>
  <cp:revision>176</cp:revision>
  <cp:lastPrinted>2022-06-29T22:58:00Z</cp:lastPrinted>
  <dcterms:created xsi:type="dcterms:W3CDTF">2021-10-29T05:33:00Z</dcterms:created>
  <dcterms:modified xsi:type="dcterms:W3CDTF">2022-06-30T12:42:00Z</dcterms:modified>
</cp:coreProperties>
</file>