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OSINT activities &amp; Investigations | DevOps | Python | Node.js | Perl | Bash</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r>
        <w:rPr>
          <w:rStyle w:val="InternetLink"/>
          <w:rFonts w:eastAsia="" w:cs="Arial" w:ascii="Arial" w:hAnsi="Arial"/>
          <w:b w:val="false"/>
          <w:bCs w:val="false"/>
          <w:color w:val="0000FF" w:themeColor="hyperlink"/>
          <w:kern w:val="0"/>
          <w:sz w:val="20"/>
          <w:szCs w:val="20"/>
          <w:u w:val="single"/>
          <w:lang w:val="en-US" w:eastAsia="ru-RU" w:bidi="ar-SA"/>
        </w:rPr>
        <w:t>marshak.maxim@gmail.com</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GitHub: https://github.com/bormaxi8080/</w:t>
      </w:r>
    </w:p>
    <w:p>
      <w:pPr>
        <w:pStyle w:val="Normal"/>
        <w:widowControl w:val="false"/>
        <w:spacing w:lineRule="auto" w:line="300" w:before="0" w:after="0"/>
        <w:rPr/>
      </w:pPr>
      <w:r>
        <w:rPr>
          <w:rStyle w:val="InternetLink"/>
          <w:rFonts w:eastAsia="" w:cs="Arial" w:ascii="Arial" w:hAnsi="Arial"/>
          <w:b w:val="false"/>
          <w:bCs w:val="false"/>
          <w:kern w:val="0"/>
          <w:sz w:val="20"/>
          <w:szCs w:val="20"/>
          <w:lang w:val="en-US" w:eastAsia="ru-RU" w:bidi="ar-SA"/>
        </w:rPr>
        <w:t>Twitter: https://twitter.com/HiddenDjoker</w:t>
      </w:r>
    </w:p>
    <w:p>
      <w:pPr>
        <w:pStyle w:val="Normal"/>
        <w:widowControl w:val="false"/>
        <w:spacing w:lineRule="auto" w:line="300" w:before="0" w:after="0"/>
        <w:rPr/>
      </w:pPr>
      <w:r>
        <w:rPr>
          <w:rStyle w:val="InternetLink"/>
          <w:rFonts w:ascii="Arial" w:hAnsi="Arial"/>
          <w:sz w:val="20"/>
          <w:szCs w:val="20"/>
        </w:rPr>
        <w:t xml:space="preserve">LinkedIn: </w:t>
      </w:r>
      <w:hyperlink r:id="rId2">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3">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xml:space="preserve">: Russian (native), English (elementary), Italian (beginner), Pushtu (specific </w:t>
      </w:r>
      <w:r>
        <w:rPr>
          <w:rFonts w:cs="Arial" w:ascii="Arial" w:hAnsi="Arial"/>
          <w:sz w:val="20"/>
          <w:szCs w:val="20"/>
          <w:lang w:val="en-US"/>
        </w:rPr>
        <w:t xml:space="preserve">text </w:t>
      </w:r>
      <w:r>
        <w:rPr>
          <w:rFonts w:cs="Arial" w:ascii="Arial" w:hAnsi="Arial"/>
          <w:sz w:val="20"/>
          <w:szCs w:val="20"/>
          <w:lang w:val="en-US"/>
        </w:rPr>
        <w:t xml:space="preserve">translation), Georgian (specific </w:t>
      </w:r>
      <w:r>
        <w:rPr>
          <w:rFonts w:cs="Arial" w:ascii="Arial" w:hAnsi="Arial"/>
          <w:sz w:val="20"/>
          <w:szCs w:val="20"/>
          <w:lang w:val="en-US"/>
        </w:rPr>
        <w:t xml:space="preserve">text </w:t>
      </w:r>
      <w:r>
        <w:rPr>
          <w:rFonts w:cs="Arial" w:ascii="Arial" w:hAnsi="Arial"/>
          <w:sz w:val="20"/>
          <w:szCs w:val="20"/>
          <w:lang w:val="en-US"/>
        </w:rPr>
        <w:t>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Cybersecurity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Soft skills &amp;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Strong skills in hiring specialists in various career areas, mainly IT. Extensive experience in hiring and relocating specialists from Russia, all kinds of communications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Experience in searching for people, facts from various sources, in social networks monitoring and promoting communities, including closed ones</w:t>
      </w:r>
    </w:p>
    <w:p>
      <w:pPr>
        <w:pStyle w:val="Normal"/>
        <w:widowControl w:val="false"/>
        <w:spacing w:lineRule="exact" w:line="350" w:before="0" w:after="0"/>
        <w:rPr/>
      </w:pPr>
      <w:r>
        <w:rPr>
          <w:rFonts w:ascii="Arial" w:hAnsi="Arial"/>
          <w:b w:val="false"/>
          <w:bCs w:val="false"/>
          <w:sz w:val="20"/>
          <w:szCs w:val="20"/>
        </w:rPr>
        <w:t>-   Interest in the application of OSINT techniques, research and investigations. Experience in automating, developing and configuring solutions for managing ATS and some databases with data about people and some artifacts to research it</w:t>
      </w:r>
    </w:p>
    <w:p>
      <w:pPr>
        <w:pStyle w:val="Normal"/>
        <w:widowControl w:val="false"/>
        <w:spacing w:lineRule="exact" w:line="350" w:before="0" w:after="0"/>
        <w:rPr>
          <w:rFonts w:ascii="Arial" w:hAnsi="Arial" w:cs="Arial"/>
          <w:b w:val="false"/>
          <w:b w:val="false"/>
          <w:bCs w:val="false"/>
          <w:sz w:val="16"/>
          <w:szCs w:val="16"/>
          <w:lang w:val="en-US"/>
        </w:rPr>
      </w:pPr>
      <w:r>
        <w:rPr>
          <w:rFonts w:cs="Arial" w:ascii="Arial" w:hAnsi="Arial"/>
          <w:b w:val="false"/>
          <w:bCs w:val="false"/>
          <w:sz w:val="16"/>
          <w:szCs w:val="16"/>
          <w:lang w:val="en-US"/>
        </w:rPr>
      </w:r>
    </w:p>
    <w:p>
      <w:pPr>
        <w:pStyle w:val="Normal"/>
        <w:widowControl w:val="false"/>
        <w:spacing w:lineRule="exact" w:line="350" w:before="0" w:after="0"/>
        <w:rPr/>
      </w:pPr>
      <w:r>
        <w:rPr>
          <w:rFonts w:cs="Arial" w:ascii="Arial" w:hAnsi="Arial"/>
          <w:sz w:val="28"/>
          <w:szCs w:val="28"/>
          <w:lang w:val="en-US"/>
        </w:rPr>
        <w:t>Technology stack</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Python, Node.js, JavaScript, Perl, Bash</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PostgreSQL, MongoDB, MySql, Redis, Django, Celery, RabbitMQ  </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AWS (EC2, Amplify, S3, RDS, Route 53, DynamoDB), ClickHouse, Prometheus, Grafana, Zabbix, Huginn, Jira administration</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Some frameworks &amp; tools for highload, queuing, mutli threading, sharding, etc. for building optimal technical solutions</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rFonts w:ascii="Arial" w:hAnsi="Arial"/>
          <w:sz w:val="20"/>
          <w:szCs w:val="20"/>
        </w:rPr>
      </w:pPr>
      <w:r>
        <w:rPr>
          <w:rFonts w:ascii="Arial" w:hAnsi="Arial"/>
          <w:b w:val="false"/>
          <w:bCs w:val="false"/>
          <w:sz w:val="20"/>
          <w:szCs w:val="20"/>
        </w:rPr>
        <w:t xml:space="preserve">- Various protocols related to e-mail (POP3, IMAP, MTU logs, verification and validation of addresses through various services, mass mailings) </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on Python, Node.js, Perl. I do some server logic, REST API, imports, exports, data parsing, scrapers, data enrichment and various other tricky things. Sometimes I am very targeted in hiring for IT companies (remote job and relocation outside Russia), and help in OSINT investigations and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families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r>
    </w:p>
    <w:p>
      <w:pPr>
        <w:pStyle w:val="Normal"/>
        <w:widowControl w:val="false"/>
        <w:spacing w:lineRule="exact" w:line="350" w:before="0" w:after="0"/>
        <w:rPr>
          <w:sz w:val="16"/>
          <w:szCs w:val="16"/>
        </w:rPr>
      </w:pPr>
      <w:r>
        <w:rPr>
          <w:rFonts w:cs="Arial" w:ascii="Arial" w:hAnsi="Arial"/>
          <w:color w:val="333333"/>
          <w:sz w:val="20"/>
          <w:szCs w:val="20"/>
          <w:shd w:fill="FFFFFF" w:val="clear"/>
        </w:rPr>
        <w:t xml:space="preserve">Mar 2020 - Sep 2020 </w:t>
      </w:r>
      <w:r>
        <w:rPr>
          <w:rFonts w:cs="Arial" w:ascii="Arial" w:hAnsi="Arial"/>
          <w:b/>
          <w:bCs/>
          <w:color w:val="333333"/>
          <w:sz w:val="20"/>
          <w:szCs w:val="20"/>
          <w:shd w:fill="FFFFFF" w:val="clear"/>
        </w:rPr>
        <w:t>Compelled Career Break by private reasons</w:t>
      </w:r>
      <w:r>
        <w:rPr>
          <w:rFonts w:cs="Arial" w:ascii="Arial" w:hAnsi="Arial"/>
          <w:color w:val="333333"/>
          <w:sz w:val="16"/>
          <w:szCs w:val="16"/>
          <w:shd w:fill="FFFFFF" w:val="clear"/>
        </w:rPr>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and control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Other</w:t>
      </w:r>
    </w:p>
    <w:p>
      <w:pPr>
        <w:pStyle w:val="Normal"/>
        <w:widowControl w:val="false"/>
        <w:spacing w:lineRule="exact" w:line="350" w:before="0" w:after="0"/>
        <w:rPr>
          <w:sz w:val="20"/>
          <w:szCs w:val="20"/>
        </w:rPr>
      </w:pPr>
      <w:r>
        <w:rPr/>
        <w:t>- 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t>- A millionaire publication on Habr, which has long become a classic for QA and is used to teach juniors: [http://habrahabr.ru/post/193902/](http://habrahabr.ru/post/193902/)</w:t>
      </w:r>
    </w:p>
    <w:p>
      <w:pPr>
        <w:pStyle w:val="Normal"/>
        <w:widowControl w:val="false"/>
        <w:spacing w:lineRule="exact" w:line="350" w:before="0" w:after="0"/>
        <w:rPr>
          <w:sz w:val="20"/>
          <w:szCs w:val="20"/>
        </w:rPr>
      </w:pPr>
      <w:r>
        <w:rPr/>
        <w:t>- Driving license category “B”.</w:t>
      </w:r>
    </w:p>
    <w:sectPr>
      <w:footerReference w:type="default" r:id="rId4"/>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xim-marshak/" TargetMode="External"/><Relationship Id="rId3" Type="http://schemas.openxmlformats.org/officeDocument/2006/relationships/hyperlink" Target="https://www.facebook.com/bormaxi/"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3268</TotalTime>
  <Application>LibreOffice/7.4.2.3$MacOSX_X86_64 LibreOffice_project/382eef1f22670f7f4118c8c2dd222ec7ad009daf</Application>
  <AppVersion>15.0000</AppVersion>
  <Pages>3</Pages>
  <Words>948</Words>
  <Characters>5671</Characters>
  <CharactersWithSpaces>6568</CharactersWithSpaces>
  <Paragraphs>61</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2022-11-03T15:27:52Z</dcterms:modified>
  <cp:revision>342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