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Source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https://www.getyourguide.com/hobart-l491/bruny-island-safaris-gourmet-food-and-sightseeing-tour-t40903/?partner_id=WJHV1ZE&amp;utm_medium=online_publisher&amp;placement=content-top&amp;deeplink_id=c636cc6d-fdd1-5c64-b227-5a1bc2a0f85f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Rule="auto"/>
        <w:jc w:val="center"/>
        <w:rPr>
          <w:rFonts w:ascii="Georgia" w:cs="Georgia" w:eastAsia="Georgia" w:hAnsi="Georgia"/>
          <w:b w:val="1"/>
          <w:bCs w:val="1"/>
          <w:sz w:val="60"/>
          <w:szCs w:val="6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60"/>
          <w:szCs w:val="60"/>
          <w:rtl w:val="0"/>
        </w:rPr>
        <w:t xml:space="preserve">Bruny Island Gourmet Escape: Wildlife, Lighthouse &amp; Coastal Flavours</w:t>
      </w:r>
    </w:p>
    <w:p w:rsidR="00000000" w:rsidDel="00000000" w:rsidP="00000000" w:rsidRDefault="00000000" w:rsidRPr="00000000" w14:paraId="0000000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★★★★★           4.7/5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u w:val="single"/>
          <w:rtl w:val="0"/>
        </w:rPr>
        <w:t xml:space="preserve">20 reviews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  <w:i w:val="1"/>
          <w:iCs w:val="1"/>
          <w:color w:val="ffffff"/>
          <w:sz w:val="20"/>
          <w:szCs w:val="20"/>
          <w:shd w:fill="8e7cc3" w:val="clear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i w:val="1"/>
          <w:iCs w:val="1"/>
          <w:color w:val="ffffff"/>
          <w:sz w:val="20"/>
          <w:szCs w:val="20"/>
          <w:shd w:fill="8e7cc3" w:val="clear"/>
          <w:rtl w:val="0"/>
        </w:rPr>
        <w:t xml:space="preserve">Add to wishlist ♡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  <w:i w:val="1"/>
          <w:iCs w:val="1"/>
          <w:color w:val="ffffff"/>
          <w:sz w:val="20"/>
          <w:szCs w:val="20"/>
          <w:shd w:fill="8e7cc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B">
      <w:pPr>
        <w:spacing w:after="120" w:before="120" w:lineRule="auto"/>
        <w:jc w:val="center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Rule="auto"/>
        <w:jc w:val="center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highlight w:val="white"/>
          <w:rtl w:val="0"/>
        </w:rPr>
        <w:t xml:space="preserve">10 hours | €200 per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2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About This Tour</w:t>
      </w:r>
    </w:p>
    <w:p w:rsidR="00000000" w:rsidDel="00000000" w:rsidP="00000000" w:rsidRDefault="00000000" w:rsidRPr="00000000" w14:paraId="0000002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Discover one of Tasmania’s most spectacular islands on a full-day guided adventure combining dramatic coastal landscapes, rare wildlife encounters, and gourmet local tastings. This immersive journey blends nature, history, and culinary indulgence — from freshly shucked oysters on the beach to a guided exploration of the iconic Cape Bruny Lighthouse. Led by passionate local guides, this experience reveals the island’s secrets, stories, and flavours in unforgettable style.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2B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What’s Waiting for You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Duration: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10 hours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Group Size: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Small groups for a personal experience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Accommodation: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Not included (day tour)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Languages Available: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English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Private Guide: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Not included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Transportation: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Comfortable transport + return ferry included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Season: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Available year-round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Meeting Point: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Pickup from selected Hobart locations (details confirmed after booking)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3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90.0" w:type="dxa"/>
        <w:jc w:val="left"/>
        <w:tblInd w:w="-8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90"/>
        <w:tblGridChange w:id="0">
          <w:tblGrid>
            <w:gridCol w:w="10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20" w:before="12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36"/>
                <w:szCs w:val="36"/>
                <w:rtl w:val="0"/>
              </w:rPr>
              <w:t xml:space="preserve">Check Dates &amp; Availability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Select participants: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(Age 99 and younger)       -      1    +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Choose date: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w:drawing>
                <wp:inline distB="114300" distT="114300" distL="114300" distR="114300">
                  <wp:extent cx="5731200" cy="34925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349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690.0" w:type="dxa"/>
              <w:jc w:val="left"/>
              <w:tblInd w:w="358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690"/>
              <w:tblGridChange w:id="0">
                <w:tblGrid>
                  <w:gridCol w:w="36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jc w:val="center"/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6"/>
                      <w:szCs w:val="36"/>
                      <w:shd w:fill="8e7cc3" w:val="clear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6"/>
                      <w:szCs w:val="36"/>
                      <w:shd w:fill="8e7cc3" w:val="clear"/>
                      <w:rtl w:val="0"/>
                    </w:rPr>
                    <w:t xml:space="preserve">Check Availability</w:t>
                  </w:r>
                </w:p>
              </w:tc>
            </w:tr>
          </w:tbl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opens: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830.0" w:type="dxa"/>
              <w:jc w:val="left"/>
              <w:tblInd w:w="186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830"/>
              <w:tblGridChange w:id="0">
                <w:tblGrid>
                  <w:gridCol w:w="78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rPr>
                      <w:rFonts w:ascii="Georgia" w:cs="Georgia" w:eastAsia="Georgia" w:hAnsi="Georgia"/>
                      <w:b w:val="1"/>
                      <w:bCs w:val="1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Participants: 1                     March 16, 2026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b w:val="1"/>
                      <w:bCs w:val="1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5">
                  <w:pPr>
                    <w:widowControl w:val="0"/>
                    <w:spacing w:after="120" w:before="120" w:line="240" w:lineRule="auto"/>
                    <w:rPr>
                      <w:rFonts w:ascii="Georgia" w:cs="Georgia" w:eastAsia="Georgia" w:hAnsi="Georgia"/>
                      <w:b w:val="1"/>
                      <w:bCs w:val="1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sz w:val="32"/>
                      <w:szCs w:val="32"/>
                      <w:highlight w:val="white"/>
                      <w:rtl w:val="0"/>
                    </w:rPr>
                    <w:t xml:space="preserve">Bruny Island Gourmet Escape: Wildlife, Lighthouse &amp; Coastal Flavours</w:t>
                  </w:r>
                </w:p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7">
                  <w:pPr>
                    <w:widowControl w:val="0"/>
                    <w:numPr>
                      <w:ilvl w:val="0"/>
                      <w:numId w:val="8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Duration: 10 hours</w:t>
                  </w:r>
                </w:p>
                <w:p w:rsidR="00000000" w:rsidDel="00000000" w:rsidP="00000000" w:rsidRDefault="00000000" w:rsidRPr="00000000" w14:paraId="00000048">
                  <w:pPr>
                    <w:widowControl w:val="0"/>
                    <w:numPr>
                      <w:ilvl w:val="0"/>
                      <w:numId w:val="8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Offered in: English</w:t>
                  </w:r>
                </w:p>
                <w:p w:rsidR="00000000" w:rsidDel="00000000" w:rsidP="00000000" w:rsidRDefault="00000000" w:rsidRPr="00000000" w14:paraId="00000049">
                  <w:pPr>
                    <w:widowControl w:val="0"/>
                    <w:numPr>
                      <w:ilvl w:val="0"/>
                      <w:numId w:val="8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Starts at: 7:00 AM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rtl w:val="0"/>
                    </w:rPr>
                    <w:t xml:space="preserve">Price breakdown: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0"/>
                      <w:szCs w:val="20"/>
                      <w:rtl w:val="0"/>
                    </w:rPr>
                    <w:t xml:space="preserve"> 1 Participant x 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0"/>
                      <w:szCs w:val="20"/>
                      <w:highlight w:val="white"/>
                      <w:rtl w:val="0"/>
                    </w:rPr>
                    <w:t xml:space="preserve">€200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C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8"/>
                      <w:szCs w:val="28"/>
                      <w:rtl w:val="0"/>
                    </w:rPr>
                    <w:t xml:space="preserve">Total: 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€200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E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F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0"/>
                      <w:szCs w:val="20"/>
                      <w:rtl w:val="0"/>
                    </w:rPr>
                    <w:t xml:space="preserve">The total price includes all taxes and fees. </w:t>
                  </w:r>
                </w:p>
                <w:p w:rsidR="00000000" w:rsidDel="00000000" w:rsidP="00000000" w:rsidRDefault="00000000" w:rsidRPr="00000000" w14:paraId="00000050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1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2"/>
                      <w:szCs w:val="32"/>
                      <w:shd w:fill="8e7cc3" w:val="clear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highlight w:val="white"/>
                      <w:rtl w:val="0"/>
                    </w:rPr>
                    <w:t xml:space="preserve">                   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     </w:t>
                  </w: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2"/>
                      <w:szCs w:val="32"/>
                      <w:shd w:fill="8e7cc3" w:val="clear"/>
                      <w:rtl w:val="0"/>
                    </w:rPr>
                    <w:t xml:space="preserve">Add to cart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                      </w:t>
                  </w: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2"/>
                      <w:szCs w:val="32"/>
                      <w:shd w:fill="8e7cc3" w:val="clear"/>
                      <w:rtl w:val="0"/>
                    </w:rPr>
                    <w:t xml:space="preserve">Book now</w:t>
                  </w:r>
                </w:p>
              </w:tc>
            </w:tr>
          </w:tbl>
          <w:p w:rsidR="00000000" w:rsidDel="00000000" w:rsidP="00000000" w:rsidRDefault="00000000" w:rsidRPr="00000000" w14:paraId="0000005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55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Tour Features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Taste premium local products, including oysters, cheeses, fudge, chocolate, and honey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Visit the historic Cape Bruny Lighthouse with exclusive guided access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Enjoy beachside morning tea featuring artisan island produce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Spot wildlife such as echidnas, rare wallabies, seabirds, and native reptiles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Walk through temperate rainforest landscapes with expert interpretation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Admire iconic viewpoints, including Adventure Bay and The Neck Lookout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Travel with local guides who share insider stories and island heritage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Relax with a delicious lunch featuring Tasmanian seafood, beef, or lamb options</w:t>
      </w:r>
    </w:p>
    <w:p w:rsidR="00000000" w:rsidDel="00000000" w:rsidP="00000000" w:rsidRDefault="00000000" w:rsidRPr="00000000" w14:paraId="0000005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5F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Detailed Itinerary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Morning — Scenic Departure &amp; Beach Tastings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Begin with convenient pickup and ferry transfer to Bruny Island. Upon arrival, enjoy beachside morning tea with freshly shucked oysters, local cheese, and wood-fired bread while soaking in ocean views.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Midday — Landscapes &amp; Wildlife Encounters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Travel across the island to panoramic lookouts, coastal cliffs, and rainforest areas. Keep watch for rare wildlife and native flora while your guide shares fascinating ecological and cultural insights.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Afternoon — Lighthouse &amp; Gourmet Lunch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Explore the interior of Cape Bruny Lighthouse and climb its spiral staircase for breathtaking ocean views from 115 metres above sea level. Afterwards, enjoy a locally sourced lunch at the island’s hotel.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Late Afternoon — Artisan Tastings &amp; Return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Visit artisan producers for tastings of chocolate, fudge, cheese, and honey before ferrying back to Hobart with unforgettable memories of Tasmania’s wild island paradise.</w:t>
      </w:r>
    </w:p>
    <w:p w:rsidR="00000000" w:rsidDel="00000000" w:rsidP="00000000" w:rsidRDefault="00000000" w:rsidRPr="00000000" w14:paraId="0000006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69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Included in Price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Guided full-day island tour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Round-trip ferry transport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Pickup and drop-off at selected locations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Morning beach tea with local produce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Lunch at the Bruny Island hotel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Tastings at local producers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Cape Bruny Lighthouse guided tour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Bottled water onboard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Transport storage for small bags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All taxes and service fees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75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Not Included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National Park entry fee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Personal purchases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Additional snacks or drinks not listed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Travel insurance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7B">
      <w:pPr>
        <w:spacing w:after="120" w:before="12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Who Should Avoid This Tour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Children under 2 years old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Travellers unable to climb stairs (lighthouse access requires steps)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Guests seare nsitive to long sightseeing days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Strict vegans have limited tasting options available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Travellers unable to board ferries</w:t>
      </w:r>
    </w:p>
    <w:p w:rsidR="00000000" w:rsidDel="00000000" w:rsidP="00000000" w:rsidRDefault="00000000" w:rsidRPr="00000000" w14:paraId="00000081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Important Trip Info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Tour length is approximately 10 hours, including transfers and ferry crossings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Pickup times are confirmed after booking and may be earlier thanthe  start time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Vegetarian and gluten-free meals are available, but options vary by venue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Comfortable walking shoes and layered clothing are recommended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Weather conditions on the island can change quickly — bring sun protection and a jacket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Large luggage is not permitted on the tour vehicle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Assistance dogs are allowed; other pets are not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Most travellers can participate comfortably</w:t>
      </w:r>
    </w:p>
    <w:p w:rsidR="00000000" w:rsidDel="00000000" w:rsidP="00000000" w:rsidRDefault="00000000" w:rsidRPr="00000000" w14:paraId="0000008B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before="12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120" w:before="120" w:line="240" w:lineRule="auto"/>
              <w:rPr>
                <w:rFonts w:ascii="Georgia" w:cs="Georgia" w:eastAsia="Georgia" w:hAnsi="Georgia"/>
                <w:b w:val="1"/>
                <w:bCs w:val="1"/>
                <w:color w:val="ff0000"/>
                <w:sz w:val="36"/>
                <w:szCs w:val="3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0000"/>
                <w:sz w:val="36"/>
                <w:szCs w:val="36"/>
                <w:rtl w:val="0"/>
              </w:rPr>
              <w:t xml:space="preserve">Cancellation Policy</w:t>
            </w:r>
          </w:p>
          <w:p w:rsidR="00000000" w:rsidDel="00000000" w:rsidP="00000000" w:rsidRDefault="00000000" w:rsidRPr="00000000" w14:paraId="0000008E">
            <w:pPr>
              <w:spacing w:after="240" w:before="240" w:line="24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For 5 or Fewer Participants: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More than 2 weeks before arrival: 40% Credit / 60% Refund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Less than 2 weeks before arrival: 50% Credit / 50% Refund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Less than 72 hours before arrival: No refund or credit</w:t>
            </w:r>
          </w:p>
          <w:p w:rsidR="00000000" w:rsidDel="00000000" w:rsidP="00000000" w:rsidRDefault="00000000" w:rsidRPr="00000000" w14:paraId="00000092">
            <w:pPr>
              <w:spacing w:after="240" w:before="240" w:line="24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For 6 or More Participants: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1"/>
              </w:numPr>
              <w:spacing w:after="0" w:afterAutospacing="0" w:before="240" w:line="240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More than 4 weeks before arrival: 40% Credit / 60% Refund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Less than 4 weeks before arrival: 80% Credit / 20% Refund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11"/>
              </w:numPr>
              <w:spacing w:after="240" w:before="0" w:beforeAutospacing="0" w:line="240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Less than 2 weeks before arrival: No refund or credit</w:t>
            </w:r>
          </w:p>
          <w:p w:rsidR="00000000" w:rsidDel="00000000" w:rsidP="00000000" w:rsidRDefault="00000000" w:rsidRPr="00000000" w14:paraId="00000096">
            <w:pPr>
              <w:spacing w:after="240" w:before="24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Weather-Related Cancellations: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 Fully refunded if the tour cannot operate.</w:t>
            </w:r>
          </w:p>
          <w:p w:rsidR="00000000" w:rsidDel="00000000" w:rsidP="00000000" w:rsidRDefault="00000000" w:rsidRPr="00000000" w14:paraId="00000097">
            <w:pPr>
              <w:spacing w:after="240" w:before="24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Refund Processing: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 Within 15 days after tour completion.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99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What Our Clients Are Saying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5340"/>
        <w:tblGridChange w:id="0">
          <w:tblGrid>
            <w:gridCol w:w="3660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Overall rating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36"/>
                <w:szCs w:val="36"/>
                <w:highlight w:val="white"/>
                <w:rtl w:val="0"/>
              </w:rPr>
              <w:t xml:space="preserve">4.7/5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Based on 20 reviews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Review summary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Guide                       4.5/5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Transportation         4.6/5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Service                     4.7/5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Organisation            4.5/5</w:t>
            </w:r>
          </w:p>
        </w:tc>
      </w:tr>
    </w:tbl>
    <w:p w:rsidR="00000000" w:rsidDel="00000000" w:rsidP="00000000" w:rsidRDefault="00000000" w:rsidRPr="00000000" w14:paraId="000000AB">
      <w:pPr>
        <w:rPr>
          <w:rFonts w:ascii="Georgia" w:cs="Georgia" w:eastAsia="Georgia" w:hAnsi="Georgia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5355"/>
        <w:tblGridChange w:id="0">
          <w:tblGrid>
            <w:gridCol w:w="3645"/>
            <w:gridCol w:w="5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Filter</w:t>
            </w:r>
          </w:p>
          <w:p w:rsidR="00000000" w:rsidDel="00000000" w:rsidP="00000000" w:rsidRDefault="00000000" w:rsidRPr="00000000" w14:paraId="000000AE">
            <w:pPr>
              <w:rPr>
                <w:rFonts w:ascii="Georgia" w:cs="Georgia" w:eastAsia="Georgia" w:hAnsi="Georgi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6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All traveller types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6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Couples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6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Group of friends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6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Families</w:t>
            </w:r>
          </w:p>
          <w:p w:rsidR="00000000" w:rsidDel="00000000" w:rsidP="00000000" w:rsidRDefault="00000000" w:rsidRPr="00000000" w14:paraId="000000B3">
            <w:pPr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By star rating</w:t>
            </w:r>
          </w:p>
          <w:p w:rsidR="00000000" w:rsidDel="00000000" w:rsidP="00000000" w:rsidRDefault="00000000" w:rsidRPr="00000000" w14:paraId="000000B5">
            <w:pPr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9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All star ratings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9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5 stars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9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4 stars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9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3 stars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9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2 stars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9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1 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515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155"/>
              <w:tblGridChange w:id="0">
                <w:tblGrid>
                  <w:gridCol w:w="51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widowControl w:val="0"/>
                    <w:spacing w:after="120" w:before="120" w:line="240" w:lineRule="auto"/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sz w:val="20"/>
                      <w:szCs w:val="20"/>
                      <w:highlight w:val="white"/>
                      <w:rtl w:val="0"/>
                    </w:rPr>
                    <w:t xml:space="preserve">Search reviews (e.g., guide)</w:t>
                  </w:r>
                </w:p>
              </w:tc>
            </w:tr>
          </w:tbl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Sort by: 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Top picks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Latest reviews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Best ratings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Lowest ratings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★★★★★ Kate T. — Australia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perfect day of scenery and flavours. The lighthouse visit and tastings were highlights.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★★★★☆ Luca G. — Spain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Beautiful landscapes and wonderful food. The only downside was unpredictable weather.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Georgia" w:cs="Georgia" w:eastAsia="Georgia" w:hAnsi="Georgia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★★★☆☆ Sophie S. — Germany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Nice tour overall, though I would have liked more variety in tastings.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u w:val="single"/>
          <w:rtl w:val="0"/>
        </w:rPr>
        <w:t xml:space="preserve">See more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CE">
      <w:pPr>
        <w:pStyle w:val="Heading3"/>
        <w:rPr>
          <w:rFonts w:ascii="Georgia" w:cs="Georgia" w:eastAsia="Georgia" w:hAnsi="Georgia"/>
          <w:b w:val="1"/>
          <w:bCs w:val="1"/>
          <w:color w:val="ffffff"/>
          <w:highlight w:val="black"/>
        </w:rPr>
      </w:pPr>
      <w:bookmarkStart w:colFirst="0" w:colLast="0" w:name="_qlym79j3g1ep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highlight w:val="black"/>
          <w:rtl w:val="0"/>
        </w:rPr>
        <w:t xml:space="preserve">Meta tags</w:t>
      </w:r>
    </w:p>
    <w:p w:rsidR="00000000" w:rsidDel="00000000" w:rsidP="00000000" w:rsidRDefault="00000000" w:rsidRPr="00000000" w14:paraId="000000CF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Georgia" w:cs="Georgia" w:eastAsia="Georgia" w:hAnsi="Georgia"/>
          <w:b w:val="1"/>
          <w:bCs w:val="1"/>
          <w:color w:val="674ea7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674ea7"/>
          <w:sz w:val="36"/>
          <w:szCs w:val="36"/>
          <w:rtl w:val="0"/>
        </w:rPr>
        <w:t xml:space="preserve">Page - Bruny Island Gourmet Escape: Wildlife, Lighthouse &amp; Coastal Flavours</w:t>
      </w:r>
    </w:p>
    <w:p w:rsidR="00000000" w:rsidDel="00000000" w:rsidP="00000000" w:rsidRDefault="00000000" w:rsidRPr="00000000" w14:paraId="000000D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Title: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Bruny Island Gourmet Escape: Wildlife, Lighthouse &amp; Coastal Flavours | Travellio Global</w:t>
      </w:r>
    </w:p>
    <w:p w:rsidR="00000000" w:rsidDel="00000000" w:rsidP="00000000" w:rsidRDefault="00000000" w:rsidRPr="00000000" w14:paraId="000000D3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Explore Bruny Island on a full-day guided adventure featuring wildlife encounters, lighthouse access, gourmet tastings, and stunning coastal scenery.</w:t>
      </w:r>
    </w:p>
    <w:p w:rsidR="00000000" w:rsidDel="00000000" w:rsidP="00000000" w:rsidRDefault="00000000" w:rsidRPr="00000000" w14:paraId="000000D5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- Bruny Island Gourmet Escape: Wildlife, Lighthouse &amp; Coastal Flavours</w:t>
      </w:r>
    </w:p>
    <w:p w:rsidR="00000000" w:rsidDel="00000000" w:rsidP="00000000" w:rsidRDefault="00000000" w:rsidRPr="00000000" w14:paraId="000000D7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D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etyourguide.com/hobart-l491/bruny-island-safaris-gourmet-food-and-sightseeing-tour-t40903/?partner_id=WJHV1ZE&amp;utm_medium=online_publisher&amp;placement=content-top&amp;deeplink_id=c636cc6d-fdd1-5c64-b227-5a1bc2a0f85f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