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EDEF9" w14:textId="77777777" w:rsidR="00F45865" w:rsidRPr="00F45865" w:rsidRDefault="00F45865" w:rsidP="00F458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Naziv obveznika: </w:t>
      </w:r>
      <w:r w:rsidR="008918CA">
        <w:rPr>
          <w:rFonts w:ascii="Times New Roman" w:hAnsi="Times New Roman" w:cs="Times New Roman"/>
          <w:sz w:val="24"/>
          <w:szCs w:val="24"/>
        </w:rPr>
        <w:t>DRŽAVNA ŠKOLA ZA JAVNU UPRAVU</w:t>
      </w:r>
    </w:p>
    <w:p w14:paraId="656CB565" w14:textId="77777777" w:rsidR="00F45865" w:rsidRPr="00F45865" w:rsidRDefault="00F45865" w:rsidP="00F458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5865">
        <w:rPr>
          <w:rFonts w:ascii="Times New Roman" w:hAnsi="Times New Roman" w:cs="Times New Roman"/>
          <w:sz w:val="24"/>
          <w:szCs w:val="24"/>
        </w:rPr>
        <w:t>Razdjel:109 Ministarstvo pravosuđa i uprave</w:t>
      </w:r>
    </w:p>
    <w:p w14:paraId="1677D3B6" w14:textId="77777777" w:rsidR="00F45865" w:rsidRPr="00F45865" w:rsidRDefault="00F45865" w:rsidP="00F458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5865">
        <w:rPr>
          <w:rFonts w:ascii="Times New Roman" w:hAnsi="Times New Roman" w:cs="Times New Roman"/>
          <w:sz w:val="24"/>
          <w:szCs w:val="24"/>
        </w:rPr>
        <w:t xml:space="preserve">Glava: </w:t>
      </w:r>
      <w:r w:rsidR="008918CA">
        <w:rPr>
          <w:rFonts w:ascii="Times New Roman" w:hAnsi="Times New Roman" w:cs="Times New Roman"/>
          <w:sz w:val="24"/>
          <w:szCs w:val="24"/>
        </w:rPr>
        <w:t>95</w:t>
      </w:r>
    </w:p>
    <w:p w14:paraId="0E01B5CD" w14:textId="77777777" w:rsidR="008918CA" w:rsidRDefault="008918CA">
      <w:pPr>
        <w:rPr>
          <w:rFonts w:ascii="Times New Roman" w:hAnsi="Times New Roman" w:cs="Times New Roman"/>
          <w:sz w:val="24"/>
          <w:szCs w:val="24"/>
        </w:rPr>
      </w:pPr>
    </w:p>
    <w:p w14:paraId="72A8344A" w14:textId="77777777" w:rsidR="00F45865" w:rsidRDefault="00F45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Zagreb, </w:t>
      </w:r>
      <w:r w:rsidR="00F15781">
        <w:rPr>
          <w:rFonts w:ascii="Times New Roman" w:hAnsi="Times New Roman" w:cs="Times New Roman"/>
          <w:sz w:val="24"/>
          <w:szCs w:val="24"/>
        </w:rPr>
        <w:t>14.10</w:t>
      </w:r>
      <w:r>
        <w:rPr>
          <w:rFonts w:ascii="Times New Roman" w:hAnsi="Times New Roman" w:cs="Times New Roman"/>
          <w:sz w:val="24"/>
          <w:szCs w:val="24"/>
        </w:rPr>
        <w:t>.2022.</w:t>
      </w:r>
    </w:p>
    <w:p w14:paraId="39EAEB47" w14:textId="77777777" w:rsidR="00F45865" w:rsidRPr="000B7977" w:rsidRDefault="00F45865">
      <w:pPr>
        <w:rPr>
          <w:rFonts w:ascii="Times New Roman" w:hAnsi="Times New Roman" w:cs="Times New Roman"/>
          <w:b/>
          <w:sz w:val="24"/>
          <w:szCs w:val="24"/>
        </w:rPr>
      </w:pPr>
    </w:p>
    <w:p w14:paraId="0450C7F5" w14:textId="77777777" w:rsidR="008918CA" w:rsidRDefault="008918CA" w:rsidP="008918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7977">
        <w:rPr>
          <w:rFonts w:ascii="Times New Roman" w:hAnsi="Times New Roman" w:cs="Times New Roman"/>
          <w:b/>
          <w:sz w:val="24"/>
          <w:szCs w:val="24"/>
        </w:rPr>
        <w:t xml:space="preserve">OBRAZLOŽENJE OPĆEG DIJELA FINANCIJSKOG PLANA </w:t>
      </w:r>
    </w:p>
    <w:p w14:paraId="2A13A838" w14:textId="77777777" w:rsidR="008918CA" w:rsidRDefault="008918CA" w:rsidP="008918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29383F" w14:textId="77777777" w:rsidR="00F45865" w:rsidRDefault="008918CA" w:rsidP="008918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7977">
        <w:rPr>
          <w:rFonts w:ascii="Times New Roman" w:hAnsi="Times New Roman" w:cs="Times New Roman"/>
          <w:b/>
          <w:sz w:val="24"/>
          <w:szCs w:val="24"/>
        </w:rPr>
        <w:t>ZA RAZDOBLJE 2023.-2025.</w:t>
      </w:r>
    </w:p>
    <w:p w14:paraId="7B5FA2CC" w14:textId="77777777" w:rsidR="00952220" w:rsidRDefault="00952220" w:rsidP="008918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F56B1D" w14:textId="77777777" w:rsidR="00952220" w:rsidRDefault="00952220" w:rsidP="008918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1B0CE1" w14:textId="77777777" w:rsidR="008918CA" w:rsidRPr="000B7977" w:rsidRDefault="008918CA" w:rsidP="008918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C9E94E" w14:textId="77777777" w:rsidR="00F45865" w:rsidRPr="00325775" w:rsidRDefault="004D2763">
      <w:pPr>
        <w:rPr>
          <w:rFonts w:ascii="Times New Roman" w:hAnsi="Times New Roman" w:cs="Times New Roman"/>
          <w:b/>
          <w:sz w:val="24"/>
          <w:szCs w:val="24"/>
        </w:rPr>
      </w:pPr>
      <w:r w:rsidRPr="00325775">
        <w:rPr>
          <w:rFonts w:ascii="Times New Roman" w:hAnsi="Times New Roman" w:cs="Times New Roman"/>
          <w:b/>
          <w:sz w:val="24"/>
          <w:szCs w:val="24"/>
        </w:rPr>
        <w:t>PRIHODI I PRIMICI</w:t>
      </w:r>
    </w:p>
    <w:p w14:paraId="6D083FCE" w14:textId="77777777" w:rsidR="000417FF" w:rsidRDefault="00325775" w:rsidP="004D27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Najveći planirani iznos prihoda  </w:t>
      </w:r>
      <w:r w:rsidR="008918CA">
        <w:rPr>
          <w:rFonts w:ascii="Times New Roman" w:hAnsi="Times New Roman" w:cs="Times New Roman"/>
          <w:sz w:val="24"/>
          <w:szCs w:val="24"/>
        </w:rPr>
        <w:t>DŠJU</w:t>
      </w:r>
      <w:r>
        <w:rPr>
          <w:rFonts w:ascii="Times New Roman" w:hAnsi="Times New Roman" w:cs="Times New Roman"/>
          <w:sz w:val="24"/>
          <w:szCs w:val="24"/>
        </w:rPr>
        <w:t xml:space="preserve"> odnosi se na </w:t>
      </w:r>
      <w:r w:rsidRPr="00AB1A57">
        <w:rPr>
          <w:rFonts w:ascii="Times New Roman" w:hAnsi="Times New Roman" w:cs="Times New Roman"/>
          <w:b/>
          <w:sz w:val="24"/>
          <w:szCs w:val="24"/>
        </w:rPr>
        <w:t>Prihod</w:t>
      </w:r>
      <w:r w:rsidR="00ED2A36">
        <w:rPr>
          <w:rFonts w:ascii="Times New Roman" w:hAnsi="Times New Roman" w:cs="Times New Roman"/>
          <w:b/>
          <w:sz w:val="24"/>
          <w:szCs w:val="24"/>
        </w:rPr>
        <w:t>e</w:t>
      </w:r>
      <w:r w:rsidRPr="00AB1A57">
        <w:rPr>
          <w:rFonts w:ascii="Times New Roman" w:hAnsi="Times New Roman" w:cs="Times New Roman"/>
          <w:b/>
          <w:sz w:val="24"/>
          <w:szCs w:val="24"/>
        </w:rPr>
        <w:t xml:space="preserve"> iz nadležnog proračuna </w:t>
      </w:r>
      <w:r>
        <w:rPr>
          <w:rFonts w:ascii="Times New Roman" w:hAnsi="Times New Roman" w:cs="Times New Roman"/>
          <w:sz w:val="24"/>
          <w:szCs w:val="24"/>
        </w:rPr>
        <w:t>(skupina konta 67) , izvor financiranja 11 (opći prihodi i primici).</w:t>
      </w:r>
      <w:r w:rsidR="0061714B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znosi su limitirani: 2023: </w:t>
      </w:r>
      <w:r w:rsidR="008918CA">
        <w:rPr>
          <w:rFonts w:ascii="Times New Roman" w:hAnsi="Times New Roman" w:cs="Times New Roman"/>
          <w:sz w:val="24"/>
          <w:szCs w:val="24"/>
        </w:rPr>
        <w:t>789.61</w:t>
      </w:r>
      <w:r w:rsidR="003E734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eur, 2024: </w:t>
      </w:r>
      <w:r w:rsidR="008918CA">
        <w:rPr>
          <w:rFonts w:ascii="Times New Roman" w:hAnsi="Times New Roman" w:cs="Times New Roman"/>
          <w:sz w:val="24"/>
          <w:szCs w:val="24"/>
        </w:rPr>
        <w:t>803.152</w:t>
      </w:r>
      <w:r>
        <w:rPr>
          <w:rFonts w:ascii="Times New Roman" w:hAnsi="Times New Roman" w:cs="Times New Roman"/>
          <w:sz w:val="24"/>
          <w:szCs w:val="24"/>
        </w:rPr>
        <w:t xml:space="preserve"> eur, 2025: </w:t>
      </w:r>
      <w:r w:rsidR="008918CA">
        <w:rPr>
          <w:rFonts w:ascii="Times New Roman" w:hAnsi="Times New Roman" w:cs="Times New Roman"/>
          <w:sz w:val="24"/>
          <w:szCs w:val="24"/>
        </w:rPr>
        <w:t>797.445</w:t>
      </w:r>
      <w:r>
        <w:rPr>
          <w:rFonts w:ascii="Times New Roman" w:hAnsi="Times New Roman" w:cs="Times New Roman"/>
          <w:sz w:val="24"/>
          <w:szCs w:val="24"/>
        </w:rPr>
        <w:t xml:space="preserve"> eur. Navedeni prihodi odnose se više od 99% na </w:t>
      </w:r>
      <w:r w:rsidR="008918CA">
        <w:rPr>
          <w:rFonts w:ascii="Times New Roman" w:hAnsi="Times New Roman" w:cs="Times New Roman"/>
          <w:sz w:val="24"/>
          <w:szCs w:val="24"/>
        </w:rPr>
        <w:t>aktivnost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8918CA">
        <w:rPr>
          <w:rFonts w:ascii="Times New Roman" w:hAnsi="Times New Roman" w:cs="Times New Roman"/>
          <w:sz w:val="24"/>
          <w:szCs w:val="24"/>
        </w:rPr>
        <w:t>677018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18CA">
        <w:rPr>
          <w:rFonts w:ascii="Times New Roman" w:hAnsi="Times New Roman" w:cs="Times New Roman"/>
          <w:sz w:val="24"/>
          <w:szCs w:val="24"/>
        </w:rPr>
        <w:t>administracija i upravljanje</w:t>
      </w:r>
      <w:r>
        <w:rPr>
          <w:rFonts w:ascii="Times New Roman" w:hAnsi="Times New Roman" w:cs="Times New Roman"/>
          <w:sz w:val="24"/>
          <w:szCs w:val="24"/>
        </w:rPr>
        <w:t>, a ma</w:t>
      </w:r>
      <w:r w:rsidR="008918CA">
        <w:rPr>
          <w:rFonts w:ascii="Times New Roman" w:hAnsi="Times New Roman" w:cs="Times New Roman"/>
          <w:sz w:val="24"/>
          <w:szCs w:val="24"/>
        </w:rPr>
        <w:t>nji</w:t>
      </w:r>
      <w:r>
        <w:rPr>
          <w:rFonts w:ascii="Times New Roman" w:hAnsi="Times New Roman" w:cs="Times New Roman"/>
          <w:sz w:val="24"/>
          <w:szCs w:val="24"/>
        </w:rPr>
        <w:t xml:space="preserve"> dio:</w:t>
      </w:r>
      <w:r w:rsidR="008918CA">
        <w:rPr>
          <w:rFonts w:ascii="Times New Roman" w:hAnsi="Times New Roman" w:cs="Times New Roman"/>
          <w:sz w:val="24"/>
          <w:szCs w:val="24"/>
        </w:rPr>
        <w:t xml:space="preserve"> 147.853</w:t>
      </w:r>
      <w:r>
        <w:rPr>
          <w:rFonts w:ascii="Times New Roman" w:hAnsi="Times New Roman" w:cs="Times New Roman"/>
          <w:sz w:val="24"/>
          <w:szCs w:val="24"/>
        </w:rPr>
        <w:t xml:space="preserve"> eura godišnje odnosi se na </w:t>
      </w:r>
      <w:r w:rsidR="00575FE4">
        <w:rPr>
          <w:rFonts w:ascii="Times New Roman" w:hAnsi="Times New Roman" w:cs="Times New Roman"/>
          <w:sz w:val="24"/>
          <w:szCs w:val="24"/>
        </w:rPr>
        <w:t xml:space="preserve">program </w:t>
      </w:r>
      <w:r w:rsidR="008918CA">
        <w:rPr>
          <w:rFonts w:ascii="Times New Roman" w:hAnsi="Times New Roman" w:cs="Times New Roman"/>
          <w:sz w:val="24"/>
          <w:szCs w:val="24"/>
        </w:rPr>
        <w:t>A677028</w:t>
      </w:r>
      <w:r w:rsidR="00575FE4">
        <w:rPr>
          <w:rFonts w:ascii="Times New Roman" w:hAnsi="Times New Roman" w:cs="Times New Roman"/>
          <w:sz w:val="24"/>
          <w:szCs w:val="24"/>
        </w:rPr>
        <w:t xml:space="preserve"> </w:t>
      </w:r>
      <w:r w:rsidR="008918CA">
        <w:rPr>
          <w:rFonts w:ascii="Times New Roman" w:hAnsi="Times New Roman" w:cs="Times New Roman"/>
          <w:sz w:val="24"/>
          <w:szCs w:val="24"/>
        </w:rPr>
        <w:t>provedba programa stručnog usavršavanja i izobrazbe</w:t>
      </w:r>
      <w:r w:rsidR="00575FE4">
        <w:rPr>
          <w:rFonts w:ascii="Times New Roman" w:hAnsi="Times New Roman" w:cs="Times New Roman"/>
          <w:sz w:val="24"/>
          <w:szCs w:val="24"/>
        </w:rPr>
        <w:t>.</w:t>
      </w:r>
    </w:p>
    <w:p w14:paraId="7084C64E" w14:textId="77777777" w:rsidR="008918CA" w:rsidRDefault="00575FE4" w:rsidP="004D2763">
      <w:pPr>
        <w:jc w:val="both"/>
        <w:rPr>
          <w:rFonts w:ascii="Times New Roman" w:hAnsi="Times New Roman" w:cs="Times New Roman"/>
          <w:sz w:val="24"/>
          <w:szCs w:val="24"/>
        </w:rPr>
      </w:pPr>
      <w:r w:rsidRPr="00AB1A57">
        <w:rPr>
          <w:rFonts w:ascii="Times New Roman" w:hAnsi="Times New Roman" w:cs="Times New Roman"/>
          <w:b/>
          <w:sz w:val="24"/>
          <w:szCs w:val="24"/>
        </w:rPr>
        <w:t>Prihod</w:t>
      </w:r>
      <w:r w:rsidR="00ED2A36">
        <w:rPr>
          <w:rFonts w:ascii="Times New Roman" w:hAnsi="Times New Roman" w:cs="Times New Roman"/>
          <w:b/>
          <w:sz w:val="24"/>
          <w:szCs w:val="24"/>
        </w:rPr>
        <w:t>e</w:t>
      </w:r>
      <w:r w:rsidRPr="00AB1A57">
        <w:rPr>
          <w:rFonts w:ascii="Times New Roman" w:hAnsi="Times New Roman" w:cs="Times New Roman"/>
          <w:b/>
          <w:sz w:val="24"/>
          <w:szCs w:val="24"/>
        </w:rPr>
        <w:t xml:space="preserve"> od prodaje proizvoda i robe, te pruženih usluga</w:t>
      </w:r>
      <w:r>
        <w:rPr>
          <w:rFonts w:ascii="Times New Roman" w:hAnsi="Times New Roman" w:cs="Times New Roman"/>
          <w:sz w:val="24"/>
          <w:szCs w:val="24"/>
        </w:rPr>
        <w:t xml:space="preserve"> (skupina konta 66) , izvor 31 (vlastiti prihodi) </w:t>
      </w:r>
      <w:r w:rsidR="008918CA">
        <w:rPr>
          <w:rFonts w:ascii="Times New Roman" w:hAnsi="Times New Roman" w:cs="Times New Roman"/>
          <w:sz w:val="24"/>
          <w:szCs w:val="24"/>
        </w:rPr>
        <w:t>DŠJU</w:t>
      </w:r>
      <w:r>
        <w:rPr>
          <w:rFonts w:ascii="Times New Roman" w:hAnsi="Times New Roman" w:cs="Times New Roman"/>
          <w:sz w:val="24"/>
          <w:szCs w:val="24"/>
        </w:rPr>
        <w:t xml:space="preserve"> ostvaruje</w:t>
      </w:r>
      <w:r w:rsidR="000B7977" w:rsidRPr="000B7977">
        <w:rPr>
          <w:rFonts w:ascii="Times New Roman" w:hAnsi="Times New Roman" w:cs="Times New Roman"/>
          <w:sz w:val="24"/>
          <w:szCs w:val="24"/>
        </w:rPr>
        <w:t xml:space="preserve"> se od </w:t>
      </w:r>
      <w:r w:rsidR="008918CA">
        <w:rPr>
          <w:rFonts w:ascii="Times New Roman" w:hAnsi="Times New Roman" w:cs="Times New Roman"/>
          <w:sz w:val="24"/>
          <w:szCs w:val="24"/>
        </w:rPr>
        <w:t>najma</w:t>
      </w:r>
      <w:r w:rsidR="000B7977" w:rsidRPr="000B7977">
        <w:rPr>
          <w:rFonts w:ascii="Times New Roman" w:hAnsi="Times New Roman" w:cs="Times New Roman"/>
          <w:sz w:val="24"/>
          <w:szCs w:val="24"/>
        </w:rPr>
        <w:t xml:space="preserve"> </w:t>
      </w:r>
      <w:r w:rsidR="008918CA">
        <w:rPr>
          <w:rFonts w:ascii="Times New Roman" w:hAnsi="Times New Roman" w:cs="Times New Roman"/>
          <w:sz w:val="24"/>
          <w:szCs w:val="24"/>
        </w:rPr>
        <w:t>učionica</w:t>
      </w:r>
      <w:r w:rsidR="000B7977" w:rsidRPr="000B7977">
        <w:rPr>
          <w:rFonts w:ascii="Times New Roman" w:hAnsi="Times New Roman" w:cs="Times New Roman"/>
          <w:sz w:val="24"/>
          <w:szCs w:val="24"/>
        </w:rPr>
        <w:t>.</w:t>
      </w:r>
      <w:r w:rsidR="000B79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B8A3EF" w14:textId="77777777" w:rsidR="00F45865" w:rsidRPr="00AF3043" w:rsidRDefault="004D2763">
      <w:pPr>
        <w:rPr>
          <w:rFonts w:ascii="Times New Roman" w:hAnsi="Times New Roman" w:cs="Times New Roman"/>
          <w:b/>
          <w:sz w:val="24"/>
          <w:szCs w:val="24"/>
        </w:rPr>
      </w:pPr>
      <w:r w:rsidRPr="00AF3043">
        <w:rPr>
          <w:rFonts w:ascii="Times New Roman" w:hAnsi="Times New Roman" w:cs="Times New Roman"/>
          <w:b/>
          <w:sz w:val="24"/>
          <w:szCs w:val="24"/>
        </w:rPr>
        <w:t>RASHODI I IZDACI</w:t>
      </w:r>
    </w:p>
    <w:p w14:paraId="3675DC92" w14:textId="77777777" w:rsidR="00B85AF3" w:rsidRPr="00B03E23" w:rsidRDefault="00E53572" w:rsidP="004D2763">
      <w:pPr>
        <w:jc w:val="both"/>
        <w:rPr>
          <w:rFonts w:ascii="Times New Roman" w:hAnsi="Times New Roman" w:cs="Times New Roman"/>
          <w:sz w:val="24"/>
          <w:szCs w:val="24"/>
        </w:rPr>
      </w:pPr>
      <w:r w:rsidRPr="00B03E23">
        <w:rPr>
          <w:rFonts w:ascii="Times New Roman" w:hAnsi="Times New Roman" w:cs="Times New Roman"/>
          <w:sz w:val="24"/>
          <w:szCs w:val="24"/>
        </w:rPr>
        <w:t xml:space="preserve">Najveći dio </w:t>
      </w:r>
      <w:r w:rsidRPr="00B03E23">
        <w:rPr>
          <w:rFonts w:ascii="Times New Roman" w:hAnsi="Times New Roman" w:cs="Times New Roman"/>
          <w:b/>
          <w:sz w:val="24"/>
          <w:szCs w:val="24"/>
        </w:rPr>
        <w:t>rashoda poslovanja</w:t>
      </w:r>
      <w:r w:rsidR="00AF3043" w:rsidRPr="00B03E23">
        <w:rPr>
          <w:rFonts w:ascii="Times New Roman" w:hAnsi="Times New Roman" w:cs="Times New Roman"/>
          <w:sz w:val="24"/>
          <w:szCs w:val="24"/>
        </w:rPr>
        <w:t xml:space="preserve"> (razred 3), </w:t>
      </w:r>
      <w:r w:rsidR="00AF3043" w:rsidRPr="00B03E23">
        <w:rPr>
          <w:rFonts w:ascii="Times New Roman" w:hAnsi="Times New Roman" w:cs="Times New Roman"/>
          <w:b/>
          <w:sz w:val="24"/>
          <w:szCs w:val="24"/>
        </w:rPr>
        <w:t>izvor 11</w:t>
      </w:r>
      <w:r w:rsidR="00AF3043" w:rsidRPr="00B03E23">
        <w:rPr>
          <w:rFonts w:ascii="Times New Roman" w:hAnsi="Times New Roman" w:cs="Times New Roman"/>
          <w:sz w:val="24"/>
          <w:szCs w:val="24"/>
        </w:rPr>
        <w:t xml:space="preserve"> (opći prihodi i primici), odnose se na </w:t>
      </w:r>
      <w:r w:rsidR="00AF3043" w:rsidRPr="00B03E23">
        <w:rPr>
          <w:rFonts w:ascii="Times New Roman" w:hAnsi="Times New Roman" w:cs="Times New Roman"/>
          <w:b/>
          <w:sz w:val="24"/>
          <w:szCs w:val="24"/>
        </w:rPr>
        <w:t>rashode za zaposlene</w:t>
      </w:r>
      <w:r w:rsidR="00AF3043" w:rsidRPr="00B03E23">
        <w:rPr>
          <w:rFonts w:ascii="Times New Roman" w:hAnsi="Times New Roman" w:cs="Times New Roman"/>
          <w:sz w:val="24"/>
          <w:szCs w:val="24"/>
        </w:rPr>
        <w:t>: 2023.:</w:t>
      </w:r>
      <w:r w:rsidR="00B03E23">
        <w:rPr>
          <w:rFonts w:ascii="Times New Roman" w:hAnsi="Times New Roman" w:cs="Times New Roman"/>
          <w:sz w:val="24"/>
          <w:szCs w:val="24"/>
        </w:rPr>
        <w:t xml:space="preserve"> </w:t>
      </w:r>
      <w:r w:rsidR="003E7342">
        <w:rPr>
          <w:rFonts w:ascii="Times New Roman" w:hAnsi="Times New Roman" w:cs="Times New Roman"/>
          <w:sz w:val="24"/>
          <w:szCs w:val="24"/>
        </w:rPr>
        <w:t>414.493</w:t>
      </w:r>
      <w:r w:rsidR="00AF3043" w:rsidRPr="00B03E23">
        <w:rPr>
          <w:rFonts w:ascii="Times New Roman" w:hAnsi="Times New Roman" w:cs="Times New Roman"/>
          <w:sz w:val="24"/>
          <w:szCs w:val="24"/>
        </w:rPr>
        <w:t xml:space="preserve"> eur, 2024:</w:t>
      </w:r>
      <w:r w:rsidR="00B03E23">
        <w:rPr>
          <w:rFonts w:ascii="Times New Roman" w:hAnsi="Times New Roman" w:cs="Times New Roman"/>
          <w:sz w:val="24"/>
          <w:szCs w:val="24"/>
        </w:rPr>
        <w:t xml:space="preserve"> </w:t>
      </w:r>
      <w:r w:rsidR="003E7342">
        <w:rPr>
          <w:rFonts w:ascii="Times New Roman" w:hAnsi="Times New Roman" w:cs="Times New Roman"/>
          <w:sz w:val="24"/>
          <w:szCs w:val="24"/>
        </w:rPr>
        <w:t>415.821</w:t>
      </w:r>
      <w:r w:rsidR="00AF3043" w:rsidRPr="00B03E23">
        <w:rPr>
          <w:rFonts w:ascii="Times New Roman" w:hAnsi="Times New Roman" w:cs="Times New Roman"/>
          <w:sz w:val="24"/>
          <w:szCs w:val="24"/>
        </w:rPr>
        <w:t xml:space="preserve"> eur, 2025:</w:t>
      </w:r>
      <w:r w:rsidR="00B03E23">
        <w:rPr>
          <w:rFonts w:ascii="Times New Roman" w:hAnsi="Times New Roman" w:cs="Times New Roman"/>
          <w:sz w:val="24"/>
          <w:szCs w:val="24"/>
        </w:rPr>
        <w:t xml:space="preserve"> </w:t>
      </w:r>
      <w:r w:rsidR="003E7342">
        <w:rPr>
          <w:rFonts w:ascii="Times New Roman" w:hAnsi="Times New Roman" w:cs="Times New Roman"/>
          <w:sz w:val="24"/>
          <w:szCs w:val="24"/>
        </w:rPr>
        <w:t>410.113</w:t>
      </w:r>
      <w:r w:rsidR="00AF3043" w:rsidRPr="00B03E23">
        <w:rPr>
          <w:rFonts w:ascii="Times New Roman" w:hAnsi="Times New Roman" w:cs="Times New Roman"/>
          <w:sz w:val="24"/>
          <w:szCs w:val="24"/>
        </w:rPr>
        <w:t xml:space="preserve"> eur. Odstupanja u odnosu na 2022.g. (</w:t>
      </w:r>
      <w:r w:rsidR="003E7342">
        <w:rPr>
          <w:rFonts w:ascii="Times New Roman" w:hAnsi="Times New Roman" w:cs="Times New Roman"/>
          <w:sz w:val="24"/>
          <w:szCs w:val="24"/>
        </w:rPr>
        <w:t>27.829</w:t>
      </w:r>
      <w:r w:rsidR="00AF3043" w:rsidRPr="00B03E23">
        <w:rPr>
          <w:rFonts w:ascii="Times New Roman" w:hAnsi="Times New Roman" w:cs="Times New Roman"/>
          <w:sz w:val="24"/>
          <w:szCs w:val="24"/>
        </w:rPr>
        <w:t xml:space="preserve"> eur) su u 2023.zbog novih </w:t>
      </w:r>
      <w:r w:rsidR="00E95E2B">
        <w:rPr>
          <w:rFonts w:ascii="Times New Roman" w:hAnsi="Times New Roman" w:cs="Times New Roman"/>
          <w:sz w:val="24"/>
          <w:szCs w:val="24"/>
        </w:rPr>
        <w:t xml:space="preserve">natječaja za </w:t>
      </w:r>
      <w:r w:rsidR="00AF3043" w:rsidRPr="00B03E23">
        <w:rPr>
          <w:rFonts w:ascii="Times New Roman" w:hAnsi="Times New Roman" w:cs="Times New Roman"/>
          <w:sz w:val="24"/>
          <w:szCs w:val="24"/>
        </w:rPr>
        <w:t>zapošljavanj</w:t>
      </w:r>
      <w:r w:rsidR="00E95E2B">
        <w:rPr>
          <w:rFonts w:ascii="Times New Roman" w:hAnsi="Times New Roman" w:cs="Times New Roman"/>
          <w:sz w:val="24"/>
          <w:szCs w:val="24"/>
        </w:rPr>
        <w:t>e</w:t>
      </w:r>
      <w:r w:rsidR="00952220">
        <w:rPr>
          <w:rFonts w:ascii="Times New Roman" w:hAnsi="Times New Roman" w:cs="Times New Roman"/>
          <w:sz w:val="24"/>
          <w:szCs w:val="24"/>
        </w:rPr>
        <w:t xml:space="preserve">. </w:t>
      </w:r>
      <w:r w:rsidR="00AF3043" w:rsidRPr="00B03E23">
        <w:rPr>
          <w:rFonts w:ascii="Times New Roman" w:hAnsi="Times New Roman" w:cs="Times New Roman"/>
          <w:sz w:val="24"/>
          <w:szCs w:val="24"/>
        </w:rPr>
        <w:t xml:space="preserve">Kod </w:t>
      </w:r>
      <w:r w:rsidR="00AF3043" w:rsidRPr="00B03E23">
        <w:rPr>
          <w:rFonts w:ascii="Times New Roman" w:hAnsi="Times New Roman" w:cs="Times New Roman"/>
          <w:b/>
          <w:sz w:val="24"/>
          <w:szCs w:val="24"/>
        </w:rPr>
        <w:t>materijalnih rashoda i financijskh rashoda</w:t>
      </w:r>
      <w:r w:rsidR="00AF3043" w:rsidRPr="00B03E23">
        <w:rPr>
          <w:rFonts w:ascii="Times New Roman" w:hAnsi="Times New Roman" w:cs="Times New Roman"/>
          <w:sz w:val="24"/>
          <w:szCs w:val="24"/>
        </w:rPr>
        <w:t xml:space="preserve"> istog izvora 11, nema većih odstupanja. </w:t>
      </w:r>
      <w:r w:rsidR="00952220">
        <w:rPr>
          <w:rFonts w:ascii="Times New Roman" w:hAnsi="Times New Roman" w:cs="Times New Roman"/>
          <w:sz w:val="24"/>
          <w:szCs w:val="24"/>
        </w:rPr>
        <w:t>N</w:t>
      </w:r>
      <w:r w:rsidR="00AF3043" w:rsidRPr="00B03E23">
        <w:rPr>
          <w:rFonts w:ascii="Times New Roman" w:hAnsi="Times New Roman" w:cs="Times New Roman"/>
          <w:sz w:val="24"/>
          <w:szCs w:val="24"/>
        </w:rPr>
        <w:t>avedeni</w:t>
      </w:r>
      <w:r w:rsidR="00B85AF3" w:rsidRPr="00B03E23">
        <w:rPr>
          <w:rFonts w:ascii="Times New Roman" w:hAnsi="Times New Roman" w:cs="Times New Roman"/>
          <w:sz w:val="24"/>
          <w:szCs w:val="24"/>
        </w:rPr>
        <w:t xml:space="preserve"> rashod</w:t>
      </w:r>
      <w:r w:rsidR="00952220">
        <w:rPr>
          <w:rFonts w:ascii="Times New Roman" w:hAnsi="Times New Roman" w:cs="Times New Roman"/>
          <w:sz w:val="24"/>
          <w:szCs w:val="24"/>
        </w:rPr>
        <w:t>i</w:t>
      </w:r>
      <w:r w:rsidR="00AF3043" w:rsidRPr="00B03E23">
        <w:rPr>
          <w:rFonts w:ascii="Times New Roman" w:hAnsi="Times New Roman" w:cs="Times New Roman"/>
          <w:sz w:val="24"/>
          <w:szCs w:val="24"/>
        </w:rPr>
        <w:t xml:space="preserve"> odnose se na </w:t>
      </w:r>
      <w:r w:rsidR="00952220">
        <w:rPr>
          <w:rFonts w:ascii="Times New Roman" w:hAnsi="Times New Roman" w:cs="Times New Roman"/>
          <w:sz w:val="24"/>
          <w:szCs w:val="24"/>
        </w:rPr>
        <w:t>aktivnost</w:t>
      </w:r>
      <w:r w:rsidR="00B85AF3" w:rsidRPr="00B03E23">
        <w:rPr>
          <w:rFonts w:ascii="Times New Roman" w:hAnsi="Times New Roman" w:cs="Times New Roman"/>
          <w:sz w:val="24"/>
          <w:szCs w:val="24"/>
        </w:rPr>
        <w:t xml:space="preserve"> </w:t>
      </w:r>
      <w:r w:rsidR="00952220">
        <w:rPr>
          <w:rFonts w:ascii="Times New Roman" w:hAnsi="Times New Roman" w:cs="Times New Roman"/>
          <w:sz w:val="24"/>
          <w:szCs w:val="24"/>
        </w:rPr>
        <w:t>A677018</w:t>
      </w:r>
      <w:r w:rsidR="00B85AF3" w:rsidRPr="00B03E23">
        <w:rPr>
          <w:rFonts w:ascii="Times New Roman" w:hAnsi="Times New Roman" w:cs="Times New Roman"/>
          <w:sz w:val="24"/>
          <w:szCs w:val="24"/>
        </w:rPr>
        <w:t xml:space="preserve"> </w:t>
      </w:r>
      <w:r w:rsidR="00952220">
        <w:rPr>
          <w:rFonts w:ascii="Times New Roman" w:hAnsi="Times New Roman" w:cs="Times New Roman"/>
          <w:sz w:val="24"/>
          <w:szCs w:val="24"/>
        </w:rPr>
        <w:t xml:space="preserve">administracija i upravljanje </w:t>
      </w:r>
      <w:r w:rsidR="003E7342">
        <w:rPr>
          <w:rFonts w:ascii="Times New Roman" w:hAnsi="Times New Roman" w:cs="Times New Roman"/>
          <w:sz w:val="24"/>
          <w:szCs w:val="24"/>
        </w:rPr>
        <w:t>213.943</w:t>
      </w:r>
      <w:r w:rsidR="00952220">
        <w:rPr>
          <w:rFonts w:ascii="Times New Roman" w:hAnsi="Times New Roman" w:cs="Times New Roman"/>
          <w:sz w:val="24"/>
          <w:szCs w:val="24"/>
        </w:rPr>
        <w:t xml:space="preserve"> eura, 147.853</w:t>
      </w:r>
      <w:r w:rsidR="00B85AF3" w:rsidRPr="00B03E23">
        <w:rPr>
          <w:rFonts w:ascii="Times New Roman" w:hAnsi="Times New Roman" w:cs="Times New Roman"/>
          <w:sz w:val="24"/>
          <w:szCs w:val="24"/>
        </w:rPr>
        <w:t xml:space="preserve"> eura godišnje odnosi se na </w:t>
      </w:r>
      <w:r w:rsidR="00952220">
        <w:rPr>
          <w:rFonts w:ascii="Times New Roman" w:hAnsi="Times New Roman" w:cs="Times New Roman"/>
          <w:sz w:val="24"/>
          <w:szCs w:val="24"/>
        </w:rPr>
        <w:t>aktivnost</w:t>
      </w:r>
      <w:r w:rsidR="00B85AF3" w:rsidRPr="00B03E23">
        <w:rPr>
          <w:rFonts w:ascii="Times New Roman" w:hAnsi="Times New Roman" w:cs="Times New Roman"/>
          <w:sz w:val="24"/>
          <w:szCs w:val="24"/>
        </w:rPr>
        <w:t xml:space="preserve"> </w:t>
      </w:r>
      <w:r w:rsidR="00952220">
        <w:rPr>
          <w:rFonts w:ascii="Times New Roman" w:hAnsi="Times New Roman" w:cs="Times New Roman"/>
          <w:sz w:val="24"/>
          <w:szCs w:val="24"/>
        </w:rPr>
        <w:t>A677028</w:t>
      </w:r>
      <w:r w:rsidR="00B85AF3" w:rsidRPr="00B03E23">
        <w:rPr>
          <w:rFonts w:ascii="Times New Roman" w:hAnsi="Times New Roman" w:cs="Times New Roman"/>
          <w:sz w:val="24"/>
          <w:szCs w:val="24"/>
        </w:rPr>
        <w:t xml:space="preserve"> </w:t>
      </w:r>
      <w:r w:rsidR="00952220">
        <w:rPr>
          <w:rFonts w:ascii="Times New Roman" w:hAnsi="Times New Roman" w:cs="Times New Roman"/>
          <w:sz w:val="24"/>
          <w:szCs w:val="24"/>
        </w:rPr>
        <w:t>provedba programa stručnog usavršavanja i izobrazbe</w:t>
      </w:r>
      <w:r w:rsidR="00B85AF3" w:rsidRPr="00B03E23">
        <w:rPr>
          <w:rFonts w:ascii="Times New Roman" w:hAnsi="Times New Roman" w:cs="Times New Roman"/>
          <w:sz w:val="24"/>
          <w:szCs w:val="24"/>
        </w:rPr>
        <w:t>.</w:t>
      </w:r>
    </w:p>
    <w:p w14:paraId="629B9139" w14:textId="77777777" w:rsidR="00B85AF3" w:rsidRDefault="00B85AF3" w:rsidP="004D27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Rashod poslovanja </w:t>
      </w:r>
      <w:r w:rsidRPr="00B85AF3">
        <w:rPr>
          <w:rFonts w:ascii="Times New Roman" w:hAnsi="Times New Roman" w:cs="Times New Roman"/>
          <w:b/>
          <w:sz w:val="24"/>
          <w:szCs w:val="24"/>
        </w:rPr>
        <w:t>izvor 31</w:t>
      </w:r>
      <w:r w:rsidRPr="00B85A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(vlastiti prihodi) u iznosu </w:t>
      </w:r>
      <w:r w:rsidR="00245683" w:rsidRPr="00B93421">
        <w:rPr>
          <w:rFonts w:ascii="Times New Roman" w:hAnsi="Times New Roman" w:cs="Times New Roman"/>
          <w:sz w:val="24"/>
          <w:szCs w:val="24"/>
        </w:rPr>
        <w:t>13.372</w:t>
      </w:r>
      <w:r w:rsidRPr="00B934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eur </w:t>
      </w:r>
      <w:r w:rsidR="00245683">
        <w:rPr>
          <w:rFonts w:ascii="Times New Roman" w:hAnsi="Times New Roman" w:cs="Times New Roman"/>
          <w:sz w:val="24"/>
          <w:szCs w:val="24"/>
        </w:rPr>
        <w:t xml:space="preserve">za 2023.godinu te 10.618 eura za 2024. godinu i 9.290 eura za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4529F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5.</w:t>
      </w:r>
      <w:r w:rsidR="00245683">
        <w:rPr>
          <w:rFonts w:ascii="Times New Roman" w:hAnsi="Times New Roman" w:cs="Times New Roman"/>
          <w:sz w:val="24"/>
          <w:szCs w:val="24"/>
        </w:rPr>
        <w:t xml:space="preserve"> godinu</w:t>
      </w:r>
      <w:r>
        <w:rPr>
          <w:rFonts w:ascii="Times New Roman" w:hAnsi="Times New Roman" w:cs="Times New Roman"/>
          <w:sz w:val="24"/>
          <w:szCs w:val="24"/>
        </w:rPr>
        <w:t xml:space="preserve"> odnosi se na </w:t>
      </w:r>
      <w:r w:rsidR="00B03E23">
        <w:rPr>
          <w:rFonts w:ascii="Times New Roman" w:hAnsi="Times New Roman" w:cs="Times New Roman"/>
          <w:sz w:val="24"/>
          <w:szCs w:val="24"/>
        </w:rPr>
        <w:t>materijalne rashod</w:t>
      </w:r>
      <w:r w:rsidR="00005186">
        <w:rPr>
          <w:rFonts w:ascii="Times New Roman" w:hAnsi="Times New Roman" w:cs="Times New Roman"/>
          <w:sz w:val="24"/>
          <w:szCs w:val="24"/>
        </w:rPr>
        <w:t xml:space="preserve"> </w:t>
      </w:r>
      <w:r w:rsidR="00B03E23">
        <w:rPr>
          <w:rFonts w:ascii="Times New Roman" w:hAnsi="Times New Roman" w:cs="Times New Roman"/>
          <w:sz w:val="24"/>
          <w:szCs w:val="24"/>
        </w:rPr>
        <w:t xml:space="preserve">koji nastanu tijekom organiziranja i nastalih troškova od naručenih edukacija. </w:t>
      </w:r>
      <w:r w:rsidR="00005186">
        <w:rPr>
          <w:rFonts w:ascii="Times New Roman" w:hAnsi="Times New Roman" w:cs="Times New Roman"/>
          <w:sz w:val="24"/>
          <w:szCs w:val="24"/>
        </w:rPr>
        <w:t>(</w:t>
      </w:r>
      <w:r w:rsidR="00B03E23">
        <w:rPr>
          <w:rFonts w:ascii="Times New Roman" w:hAnsi="Times New Roman" w:cs="Times New Roman"/>
          <w:sz w:val="24"/>
          <w:szCs w:val="24"/>
        </w:rPr>
        <w:t>aktivnost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3E23">
        <w:rPr>
          <w:rFonts w:ascii="Times New Roman" w:hAnsi="Times New Roman" w:cs="Times New Roman"/>
          <w:sz w:val="24"/>
          <w:szCs w:val="24"/>
        </w:rPr>
        <w:t>A677018 administracija i upravljanje</w:t>
      </w:r>
      <w:r w:rsidR="0000518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1F1CCA" w14:textId="77777777" w:rsidR="00005186" w:rsidRDefault="00005186" w:rsidP="004D27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r w:rsidRPr="00005186">
        <w:rPr>
          <w:rFonts w:ascii="Times New Roman" w:hAnsi="Times New Roman" w:cs="Times New Roman"/>
          <w:b/>
          <w:sz w:val="24"/>
          <w:szCs w:val="24"/>
        </w:rPr>
        <w:t>rashodima za nabavu nefinancijske imovine iz izvora financiranja 11</w:t>
      </w:r>
      <w:r>
        <w:rPr>
          <w:rFonts w:ascii="Times New Roman" w:hAnsi="Times New Roman" w:cs="Times New Roman"/>
          <w:sz w:val="24"/>
          <w:szCs w:val="24"/>
        </w:rPr>
        <w:t xml:space="preserve"> u 2023.g. planirana je </w:t>
      </w:r>
      <w:r w:rsidR="00952220">
        <w:rPr>
          <w:rFonts w:ascii="Times New Roman" w:hAnsi="Times New Roman" w:cs="Times New Roman"/>
          <w:sz w:val="24"/>
          <w:szCs w:val="24"/>
        </w:rPr>
        <w:t xml:space="preserve">nabava </w:t>
      </w:r>
      <w:r w:rsidR="00952220" w:rsidRPr="00952220">
        <w:rPr>
          <w:rFonts w:ascii="Times New Roman" w:hAnsi="Times New Roman" w:cs="Times New Roman"/>
          <w:sz w:val="24"/>
          <w:szCs w:val="24"/>
        </w:rPr>
        <w:t>računala i uredske opreme i namještaja, zatim nabava projektora za dodatne dvije rezervne dvorane za održav</w:t>
      </w:r>
      <w:r w:rsidR="00E95E2B">
        <w:rPr>
          <w:rFonts w:ascii="Times New Roman" w:hAnsi="Times New Roman" w:cs="Times New Roman"/>
          <w:sz w:val="24"/>
          <w:szCs w:val="24"/>
        </w:rPr>
        <w:t>a</w:t>
      </w:r>
      <w:r w:rsidR="00952220" w:rsidRPr="00952220">
        <w:rPr>
          <w:rFonts w:ascii="Times New Roman" w:hAnsi="Times New Roman" w:cs="Times New Roman"/>
          <w:sz w:val="24"/>
          <w:szCs w:val="24"/>
        </w:rPr>
        <w:t>nje edukacija (u podrumu zgrade)</w:t>
      </w:r>
      <w:r>
        <w:rPr>
          <w:rFonts w:ascii="Times New Roman" w:hAnsi="Times New Roman" w:cs="Times New Roman"/>
          <w:sz w:val="24"/>
          <w:szCs w:val="24"/>
        </w:rPr>
        <w:t xml:space="preserve"> u ukupnom iznosu </w:t>
      </w:r>
      <w:r w:rsidR="00952220">
        <w:rPr>
          <w:rFonts w:ascii="Times New Roman" w:hAnsi="Times New Roman" w:cs="Times New Roman"/>
          <w:sz w:val="24"/>
          <w:szCs w:val="24"/>
        </w:rPr>
        <w:t>10.618</w:t>
      </w:r>
      <w:r>
        <w:rPr>
          <w:rFonts w:ascii="Times New Roman" w:hAnsi="Times New Roman" w:cs="Times New Roman"/>
          <w:sz w:val="24"/>
          <w:szCs w:val="24"/>
        </w:rPr>
        <w:t xml:space="preserve"> eur. </w:t>
      </w:r>
    </w:p>
    <w:p w14:paraId="15A02623" w14:textId="77777777" w:rsidR="00952220" w:rsidRDefault="00952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E3BB65" w14:textId="77777777" w:rsidR="00952220" w:rsidRDefault="00952220" w:rsidP="00B85AF3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2A98F1C0" w14:textId="77777777" w:rsidR="00F45865" w:rsidRPr="005556B2" w:rsidRDefault="00F45865" w:rsidP="007023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556B2">
        <w:rPr>
          <w:rFonts w:ascii="Times New Roman" w:hAnsi="Times New Roman" w:cs="Times New Roman"/>
          <w:b/>
          <w:sz w:val="24"/>
          <w:szCs w:val="24"/>
        </w:rPr>
        <w:t>Prijenos sredstava iz prethodne u sljedeću godinu</w:t>
      </w:r>
    </w:p>
    <w:p w14:paraId="487F2758" w14:textId="77777777" w:rsidR="004D2763" w:rsidRDefault="004D2763" w:rsidP="004D276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153794" w14:textId="77777777" w:rsidR="005556B2" w:rsidRDefault="006E09BD" w:rsidP="004D27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DŠJU</w:t>
      </w:r>
      <w:r w:rsidR="005556B2">
        <w:rPr>
          <w:rFonts w:ascii="Times New Roman" w:hAnsi="Times New Roman" w:cs="Times New Roman"/>
          <w:sz w:val="24"/>
          <w:szCs w:val="24"/>
        </w:rPr>
        <w:t xml:space="preserve"> prenosi sredstava iz prethodne u sljedeću godinu po osnovi izvora financiranja 31 –vlastiti prihodi.</w:t>
      </w:r>
      <w:r w:rsidR="00BE522D">
        <w:rPr>
          <w:rFonts w:ascii="Times New Roman" w:hAnsi="Times New Roman" w:cs="Times New Roman"/>
          <w:sz w:val="24"/>
          <w:szCs w:val="24"/>
        </w:rPr>
        <w:t xml:space="preserve"> Pregled donosa i odnosa po godinama, te pregled trošenja vlastitih prihoda prikazano je u </w:t>
      </w:r>
      <w:r w:rsidR="0057681A">
        <w:rPr>
          <w:rFonts w:ascii="Times New Roman" w:hAnsi="Times New Roman" w:cs="Times New Roman"/>
          <w:sz w:val="24"/>
          <w:szCs w:val="24"/>
        </w:rPr>
        <w:t>produžetku</w:t>
      </w:r>
    </w:p>
    <w:p w14:paraId="36021616" w14:textId="77777777" w:rsidR="004D2763" w:rsidRDefault="004D2763" w:rsidP="007023ED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W w:w="83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176"/>
        <w:gridCol w:w="960"/>
        <w:gridCol w:w="1280"/>
        <w:gridCol w:w="1300"/>
        <w:gridCol w:w="1176"/>
      </w:tblGrid>
      <w:tr w:rsidR="0057681A" w:rsidRPr="0057681A" w14:paraId="32AC3822" w14:textId="77777777" w:rsidTr="005768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16245C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r-HR"/>
              </w:rPr>
            </w:pPr>
            <w:r w:rsidRPr="005768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r-HR"/>
              </w:rPr>
              <w:t>Plan 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9326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r-H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2D559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882D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 w:rsidRPr="005768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Donos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262C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61B0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 w:rsidRPr="005768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Plan prihoda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998F2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 w:rsidRPr="005768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Plan rashoda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4711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 w:rsidRPr="005768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Stanje</w:t>
            </w:r>
          </w:p>
        </w:tc>
      </w:tr>
      <w:tr w:rsidR="0057681A" w:rsidRPr="0057681A" w14:paraId="268E3EBC" w14:textId="77777777" w:rsidTr="0057681A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24BD8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 w:rsidRPr="005768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 xml:space="preserve">preneseno iz 2022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48A0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313F1" w14:textId="77777777" w:rsidR="0057681A" w:rsidRPr="0057681A" w:rsidRDefault="0057681A" w:rsidP="00576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 w:rsidRPr="005768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29.385,49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DB05" w14:textId="77777777" w:rsidR="0057681A" w:rsidRPr="0057681A" w:rsidRDefault="0057681A" w:rsidP="00576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19D1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E604F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19A6E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7681A" w:rsidRPr="0057681A" w14:paraId="060FE739" w14:textId="77777777" w:rsidTr="0057681A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984CB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 w:rsidRPr="005768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plan najma učionica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3910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E211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9C69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F5A43" w14:textId="77777777" w:rsidR="0057681A" w:rsidRPr="0057681A" w:rsidRDefault="00B93421" w:rsidP="00576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7.963,37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8852" w14:textId="77777777" w:rsidR="0057681A" w:rsidRPr="0057681A" w:rsidRDefault="0057681A" w:rsidP="00576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6C50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7681A" w:rsidRPr="0057681A" w14:paraId="647A12EF" w14:textId="77777777" w:rsidTr="0057681A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624FD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 w:rsidRPr="005768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plan rashoda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C8FC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C6BE6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4363C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9A46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860A5" w14:textId="77777777" w:rsidR="0057681A" w:rsidRPr="0057681A" w:rsidRDefault="00B93421" w:rsidP="00576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13.272,00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8563" w14:textId="77777777" w:rsidR="0057681A" w:rsidRPr="0057681A" w:rsidRDefault="00B93421" w:rsidP="00576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24.076,86</w:t>
            </w:r>
          </w:p>
        </w:tc>
      </w:tr>
      <w:tr w:rsidR="0057681A" w:rsidRPr="0057681A" w14:paraId="154C5450" w14:textId="77777777" w:rsidTr="005768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5136" w14:textId="77777777" w:rsidR="0057681A" w:rsidRPr="0057681A" w:rsidRDefault="0057681A" w:rsidP="00576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5E28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00B2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702C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3B13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21BF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47B3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510E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7681A" w:rsidRPr="0057681A" w14:paraId="0D3AF595" w14:textId="77777777" w:rsidTr="005768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4B4CD1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r-HR"/>
              </w:rPr>
            </w:pPr>
            <w:r w:rsidRPr="005768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r-HR"/>
              </w:rPr>
              <w:t>Plan 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B9E7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r-H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EB3CE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493FD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 w:rsidRPr="005768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Donos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E4CEB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9E72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 w:rsidRPr="005768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Plan prihoda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07BC5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 w:rsidRPr="005768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Plan rashoda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EDE4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 w:rsidRPr="005768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Stanje</w:t>
            </w:r>
          </w:p>
        </w:tc>
      </w:tr>
      <w:tr w:rsidR="0057681A" w:rsidRPr="0057681A" w14:paraId="2AD5E12C" w14:textId="77777777" w:rsidTr="0057681A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1FFC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 w:rsidRPr="005768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 xml:space="preserve">preneseno iz 2023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CBA1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7CB75" w14:textId="77777777" w:rsidR="0057681A" w:rsidRPr="0057681A" w:rsidRDefault="00B93421" w:rsidP="00576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24.076.86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3DE3" w14:textId="77777777" w:rsidR="0057681A" w:rsidRPr="0057681A" w:rsidRDefault="0057681A" w:rsidP="00576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2D5E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D4B62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DF73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7681A" w:rsidRPr="0057681A" w14:paraId="47DB4D66" w14:textId="77777777" w:rsidTr="0057681A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16C5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 w:rsidRPr="005768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plan najma učionica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6FD7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950A4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6CA2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6083" w14:textId="77777777" w:rsidR="0057681A" w:rsidRPr="0057681A" w:rsidRDefault="00B93421" w:rsidP="00576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7.963,37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65D61" w14:textId="77777777" w:rsidR="0057681A" w:rsidRPr="0057681A" w:rsidRDefault="0057681A" w:rsidP="00576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91946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7681A" w:rsidRPr="0057681A" w14:paraId="0BDF3F1E" w14:textId="77777777" w:rsidTr="0057681A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51A05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 w:rsidRPr="005768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plan rashoda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1518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2D68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DA02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2F6F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C6B5A" w14:textId="77777777" w:rsidR="0057681A" w:rsidRPr="0057681A" w:rsidRDefault="00B93421" w:rsidP="00576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10.618,00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0DBF" w14:textId="77777777" w:rsidR="0057681A" w:rsidRPr="0057681A" w:rsidRDefault="00C77659" w:rsidP="00576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21.422,23</w:t>
            </w:r>
          </w:p>
        </w:tc>
      </w:tr>
      <w:tr w:rsidR="0057681A" w:rsidRPr="0057681A" w14:paraId="5597ACC4" w14:textId="77777777" w:rsidTr="005768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1680" w14:textId="77777777" w:rsidR="0057681A" w:rsidRPr="0057681A" w:rsidRDefault="0057681A" w:rsidP="00576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F39C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A699C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5984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009C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12A7A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760F1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B021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7681A" w:rsidRPr="0057681A" w14:paraId="0E435FA3" w14:textId="77777777" w:rsidTr="005768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CBBFAF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r-HR"/>
              </w:rPr>
            </w:pPr>
            <w:r w:rsidRPr="005768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r-HR"/>
              </w:rPr>
              <w:t>Plan 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664E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r-H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8DFC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D99C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 w:rsidRPr="005768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Donos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0014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9C0E7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 w:rsidRPr="005768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Plan prihoda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3C41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 w:rsidRPr="005768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Plan rashoda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5764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 w:rsidRPr="005768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Stanje</w:t>
            </w:r>
          </w:p>
        </w:tc>
      </w:tr>
      <w:tr w:rsidR="0057681A" w:rsidRPr="0057681A" w14:paraId="15FA2BC7" w14:textId="77777777" w:rsidTr="0057681A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AE8E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 w:rsidRPr="005768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 xml:space="preserve">preneseno iz 2024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5C38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B9FF" w14:textId="77777777" w:rsidR="0057681A" w:rsidRPr="0057681A" w:rsidRDefault="00C77659" w:rsidP="00576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21.422,23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72376" w14:textId="77777777" w:rsidR="0057681A" w:rsidRPr="0057681A" w:rsidRDefault="0057681A" w:rsidP="00576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825B5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614D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0AAEE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7681A" w:rsidRPr="0057681A" w14:paraId="7F112E6A" w14:textId="77777777" w:rsidTr="0057681A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E376D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 w:rsidRPr="005768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plan najma učionica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2B09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DB53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6DDF0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1169" w14:textId="77777777" w:rsidR="0057681A" w:rsidRPr="0057681A" w:rsidRDefault="00C77659" w:rsidP="00576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7.963,37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BF16" w14:textId="77777777" w:rsidR="0057681A" w:rsidRPr="0057681A" w:rsidRDefault="0057681A" w:rsidP="00576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95F2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7681A" w:rsidRPr="0057681A" w14:paraId="55D363E0" w14:textId="77777777" w:rsidTr="0057681A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E9FFA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 w:rsidRPr="005768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plan rashoda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C2340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0F12B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0CAD2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D014" w14:textId="77777777" w:rsidR="0057681A" w:rsidRPr="0057681A" w:rsidRDefault="0057681A" w:rsidP="00576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576C" w14:textId="77777777" w:rsidR="0057681A" w:rsidRPr="0057681A" w:rsidRDefault="00C77659" w:rsidP="00576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9.290,00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A100" w14:textId="77777777" w:rsidR="0057681A" w:rsidRPr="0057681A" w:rsidRDefault="00C77659" w:rsidP="00576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20.095,60</w:t>
            </w:r>
          </w:p>
        </w:tc>
      </w:tr>
    </w:tbl>
    <w:p w14:paraId="29AB715A" w14:textId="77777777" w:rsidR="0057681A" w:rsidRDefault="0057681A" w:rsidP="005768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284F88" w14:textId="77777777" w:rsidR="0057681A" w:rsidRDefault="004D458A" w:rsidP="004D458A">
      <w:pPr>
        <w:spacing w:after="0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hr-HR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hr-HR"/>
        </w:rPr>
        <w:t>*</w:t>
      </w:r>
      <w:r w:rsidRPr="004D45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hr-HR"/>
        </w:rPr>
        <w:t>Plan donosa, odnosa, prihoda i trošenja vlastitih sredstava (u EUR)</w:t>
      </w:r>
    </w:p>
    <w:p w14:paraId="727FD2F8" w14:textId="77777777" w:rsidR="004D458A" w:rsidRPr="004D458A" w:rsidRDefault="004D458A" w:rsidP="004D45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CD67A2" w14:textId="77777777" w:rsidR="004D2763" w:rsidRDefault="004D2763" w:rsidP="007023ED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14:paraId="5F0D8F49" w14:textId="77777777" w:rsidR="006E09BD" w:rsidRPr="008627F3" w:rsidRDefault="006E09BD" w:rsidP="006E09B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27F3">
        <w:rPr>
          <w:rFonts w:ascii="Times New Roman" w:hAnsi="Times New Roman" w:cs="Times New Roman"/>
          <w:b/>
          <w:sz w:val="24"/>
          <w:szCs w:val="24"/>
        </w:rPr>
        <w:t>UKUPNE I DOSPJELE OBVEZE</w:t>
      </w:r>
    </w:p>
    <w:p w14:paraId="263ED0C4" w14:textId="77777777" w:rsidR="006E09BD" w:rsidRPr="008627F3" w:rsidRDefault="006E09BD" w:rsidP="006E0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Stanje ukupnih i dospjelih obveza na dan 31.12 2021 i na dan 30.06.2022.g., stanja se poklapaju s FI na dan 31.12.2021.i.30.06.2022.(Izvještaj o obvezama).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80"/>
      </w:tblGrid>
      <w:tr w:rsidR="006E09BD" w:rsidRPr="008627F3" w14:paraId="45F6CF61" w14:textId="77777777" w:rsidTr="00395036">
        <w:tc>
          <w:tcPr>
            <w:tcW w:w="1838" w:type="dxa"/>
          </w:tcPr>
          <w:p w14:paraId="52DBC299" w14:textId="77777777" w:rsidR="006E09BD" w:rsidRPr="008627F3" w:rsidRDefault="006E09BD" w:rsidP="00395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3C547CA" w14:textId="77777777" w:rsidR="006E09BD" w:rsidRPr="008627F3" w:rsidRDefault="006E09BD" w:rsidP="00395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7F3">
              <w:rPr>
                <w:rFonts w:ascii="Times New Roman" w:hAnsi="Times New Roman" w:cs="Times New Roman"/>
                <w:sz w:val="24"/>
                <w:szCs w:val="24"/>
              </w:rPr>
              <w:t>Stanje obveza na dan 31.12.2021.</w:t>
            </w:r>
          </w:p>
        </w:tc>
        <w:tc>
          <w:tcPr>
            <w:tcW w:w="3680" w:type="dxa"/>
          </w:tcPr>
          <w:p w14:paraId="525FF2EA" w14:textId="77777777" w:rsidR="006E09BD" w:rsidRPr="008627F3" w:rsidRDefault="006E09BD" w:rsidP="00395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7F3">
              <w:rPr>
                <w:rFonts w:ascii="Times New Roman" w:hAnsi="Times New Roman" w:cs="Times New Roman"/>
                <w:sz w:val="24"/>
                <w:szCs w:val="24"/>
              </w:rPr>
              <w:t>Stanje obveza na dan 30.06.2022.</w:t>
            </w:r>
          </w:p>
        </w:tc>
      </w:tr>
      <w:tr w:rsidR="006E09BD" w:rsidRPr="008627F3" w14:paraId="0A3DF8ED" w14:textId="77777777" w:rsidTr="00395036">
        <w:tc>
          <w:tcPr>
            <w:tcW w:w="1838" w:type="dxa"/>
          </w:tcPr>
          <w:p w14:paraId="287E83F2" w14:textId="77777777" w:rsidR="006E09BD" w:rsidRPr="008627F3" w:rsidRDefault="006E09BD" w:rsidP="003950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7F3">
              <w:rPr>
                <w:rFonts w:ascii="Times New Roman" w:hAnsi="Times New Roman" w:cs="Times New Roman"/>
                <w:sz w:val="24"/>
                <w:szCs w:val="24"/>
              </w:rPr>
              <w:t>Ukupne obveze</w:t>
            </w:r>
          </w:p>
        </w:tc>
        <w:tc>
          <w:tcPr>
            <w:tcW w:w="3544" w:type="dxa"/>
          </w:tcPr>
          <w:p w14:paraId="1898AE3D" w14:textId="77777777" w:rsidR="006E09BD" w:rsidRPr="008627F3" w:rsidRDefault="006E09BD" w:rsidP="00395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7F3">
              <w:rPr>
                <w:rFonts w:ascii="Times New Roman" w:hAnsi="Times New Roman" w:cs="Times New Roman"/>
                <w:sz w:val="24"/>
                <w:szCs w:val="24"/>
              </w:rPr>
              <w:t>458.2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 w:rsidRPr="008627F3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  <w:r w:rsidR="00305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05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60.825 eur</w:t>
            </w:r>
          </w:p>
        </w:tc>
        <w:tc>
          <w:tcPr>
            <w:tcW w:w="3680" w:type="dxa"/>
          </w:tcPr>
          <w:p w14:paraId="34610D0A" w14:textId="77777777" w:rsidR="006E09BD" w:rsidRPr="008627F3" w:rsidRDefault="006E09BD" w:rsidP="00395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7F3">
              <w:rPr>
                <w:rFonts w:ascii="Times New Roman" w:hAnsi="Times New Roman" w:cs="Times New Roman"/>
                <w:sz w:val="24"/>
                <w:szCs w:val="24"/>
              </w:rPr>
              <w:t>530.330,06</w:t>
            </w:r>
            <w:r w:rsidR="00305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05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70.387</w:t>
            </w:r>
            <w:r w:rsidR="00305D93">
              <w:rPr>
                <w:rFonts w:ascii="Times New Roman" w:hAnsi="Times New Roman" w:cs="Times New Roman"/>
                <w:sz w:val="24"/>
                <w:szCs w:val="24"/>
              </w:rPr>
              <w:t xml:space="preserve"> eur</w:t>
            </w:r>
          </w:p>
        </w:tc>
      </w:tr>
      <w:tr w:rsidR="006E09BD" w14:paraId="05D131BC" w14:textId="77777777" w:rsidTr="00395036">
        <w:tc>
          <w:tcPr>
            <w:tcW w:w="1838" w:type="dxa"/>
          </w:tcPr>
          <w:p w14:paraId="068349BC" w14:textId="77777777" w:rsidR="006E09BD" w:rsidRPr="008627F3" w:rsidRDefault="006E09BD" w:rsidP="003950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7F3">
              <w:rPr>
                <w:rFonts w:ascii="Times New Roman" w:hAnsi="Times New Roman" w:cs="Times New Roman"/>
                <w:sz w:val="24"/>
                <w:szCs w:val="24"/>
              </w:rPr>
              <w:t>Dospjele obveze</w:t>
            </w:r>
          </w:p>
        </w:tc>
        <w:tc>
          <w:tcPr>
            <w:tcW w:w="3544" w:type="dxa"/>
          </w:tcPr>
          <w:p w14:paraId="75B05629" w14:textId="77777777" w:rsidR="006E09BD" w:rsidRPr="008627F3" w:rsidRDefault="006E09BD" w:rsidP="00395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7F3">
              <w:rPr>
                <w:rFonts w:ascii="Times New Roman" w:hAnsi="Times New Roman" w:cs="Times New Roman"/>
                <w:sz w:val="24"/>
                <w:szCs w:val="24"/>
              </w:rPr>
              <w:t>161.133,00</w:t>
            </w:r>
            <w:r w:rsidR="00305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05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21.386 eur</w:t>
            </w:r>
          </w:p>
        </w:tc>
        <w:tc>
          <w:tcPr>
            <w:tcW w:w="3680" w:type="dxa"/>
          </w:tcPr>
          <w:p w14:paraId="08E64AD3" w14:textId="77777777" w:rsidR="006E09BD" w:rsidRDefault="006E09BD" w:rsidP="00395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7F3">
              <w:rPr>
                <w:rFonts w:ascii="Times New Roman" w:hAnsi="Times New Roman" w:cs="Times New Roman"/>
                <w:sz w:val="24"/>
                <w:szCs w:val="24"/>
              </w:rPr>
              <w:t>163.701,21</w:t>
            </w:r>
            <w:r w:rsidR="00305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05D93">
              <w:rPr>
                <w:rFonts w:ascii="Times New Roman" w:hAnsi="Times New Roman" w:cs="Times New Roman"/>
                <w:sz w:val="24"/>
                <w:szCs w:val="24"/>
              </w:rPr>
              <w:t xml:space="preserve"> 21.727 eur</w:t>
            </w:r>
          </w:p>
        </w:tc>
      </w:tr>
    </w:tbl>
    <w:p w14:paraId="456DABCC" w14:textId="77777777" w:rsidR="006E09BD" w:rsidRPr="00F471E7" w:rsidRDefault="006E09BD" w:rsidP="006E09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649B49" w14:textId="77777777" w:rsidR="006E09BD" w:rsidRDefault="006E09BD" w:rsidP="00EE250D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7DA601C1" w14:textId="77777777" w:rsidR="006E09BD" w:rsidRDefault="006E09BD" w:rsidP="00EE250D">
      <w:pPr>
        <w:ind w:firstLine="709"/>
        <w:rPr>
          <w:rFonts w:ascii="Times New Roman" w:hAnsi="Times New Roman" w:cs="Times New Roman"/>
          <w:sz w:val="24"/>
          <w:szCs w:val="24"/>
        </w:rPr>
      </w:pPr>
    </w:p>
    <w:sectPr w:rsidR="006E0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C44A4"/>
    <w:multiLevelType w:val="hybridMultilevel"/>
    <w:tmpl w:val="82EC0D0E"/>
    <w:lvl w:ilvl="0" w:tplc="1D42DE3E">
      <w:start w:val="16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/>
        <w:color w:val="000000"/>
        <w:sz w:val="20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90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65"/>
    <w:rsid w:val="00005186"/>
    <w:rsid w:val="000417FF"/>
    <w:rsid w:val="000B7977"/>
    <w:rsid w:val="000C4AA6"/>
    <w:rsid w:val="00245683"/>
    <w:rsid w:val="002C096E"/>
    <w:rsid w:val="002C1FA2"/>
    <w:rsid w:val="00305D93"/>
    <w:rsid w:val="00325775"/>
    <w:rsid w:val="003E7342"/>
    <w:rsid w:val="004529F0"/>
    <w:rsid w:val="004D2763"/>
    <w:rsid w:val="004D458A"/>
    <w:rsid w:val="005556B2"/>
    <w:rsid w:val="00574426"/>
    <w:rsid w:val="00575FE4"/>
    <w:rsid w:val="0057681A"/>
    <w:rsid w:val="0061714B"/>
    <w:rsid w:val="006826CD"/>
    <w:rsid w:val="006E09BD"/>
    <w:rsid w:val="007023ED"/>
    <w:rsid w:val="00717D51"/>
    <w:rsid w:val="00774615"/>
    <w:rsid w:val="008918CA"/>
    <w:rsid w:val="00952220"/>
    <w:rsid w:val="00AB1A57"/>
    <w:rsid w:val="00AC413D"/>
    <w:rsid w:val="00AF3043"/>
    <w:rsid w:val="00B03E23"/>
    <w:rsid w:val="00B85AF3"/>
    <w:rsid w:val="00B93421"/>
    <w:rsid w:val="00BC14BA"/>
    <w:rsid w:val="00BE522D"/>
    <w:rsid w:val="00C77659"/>
    <w:rsid w:val="00CC00A7"/>
    <w:rsid w:val="00D20027"/>
    <w:rsid w:val="00D4668F"/>
    <w:rsid w:val="00E53572"/>
    <w:rsid w:val="00E95E2B"/>
    <w:rsid w:val="00ED2A36"/>
    <w:rsid w:val="00EE250D"/>
    <w:rsid w:val="00F15781"/>
    <w:rsid w:val="00F45865"/>
    <w:rsid w:val="00F54700"/>
    <w:rsid w:val="00F56B73"/>
    <w:rsid w:val="00F70209"/>
    <w:rsid w:val="00F84154"/>
    <w:rsid w:val="00FB1CBE"/>
    <w:rsid w:val="00FE64F5"/>
    <w:rsid w:val="00FF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716A0"/>
  <w15:docId w15:val="{471A5B9D-CD30-4AC3-9FDA-23907B34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1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E0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4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58E06-9C1B-4B27-9E6D-82448CEAA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MPRH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Melita Crkvenac</dc:creator>
  <cp:lastModifiedBy>Suzana Vidović</cp:lastModifiedBy>
  <cp:revision>2</cp:revision>
  <cp:lastPrinted>2022-09-21T13:18:00Z</cp:lastPrinted>
  <dcterms:created xsi:type="dcterms:W3CDTF">2023-01-26T08:48:00Z</dcterms:created>
  <dcterms:modified xsi:type="dcterms:W3CDTF">2023-01-26T08:48:00Z</dcterms:modified>
</cp:coreProperties>
</file>