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4.png" ContentType="image/png"/>
  <Override PartName="/word/media/rId69.png" ContentType="image/png"/>
  <Override PartName="/word/media/rId70.png" ContentType="image/png"/>
  <Override PartName="/word/media/rId73.png" ContentType="image/png"/>
  <Override PartName="/word/media/rId71.png" ContentType="image/png"/>
  <Override PartName="/word/media/rId46.png" ContentType="image/png"/>
  <Override PartName="/word/media/rId51.png" ContentType="image/png"/>
  <Override PartName="/word/media/rId47.png" ContentType="image/png"/>
  <Override PartName="/word/media/rId52.png" ContentType="image/png"/>
  <Override PartName="/word/media/rId45.png" ContentType="image/png"/>
  <Override PartName="/word/media/rId50.png" ContentType="image/png"/>
  <Override PartName="/word/media/rId38.png" ContentType="image/png"/>
  <Override PartName="/word/media/rId36.png" ContentType="image/png"/>
  <Override PartName="/word/media/rId63.png" ContentType="image/png"/>
  <Override PartName="/word/media/rId83.png" ContentType="image/png"/>
  <Override PartName="/word/media/rId78.png" ContentType="image/png"/>
  <Override PartName="/word/media/rId79.png" ContentType="image/png"/>
  <Override PartName="/word/media/rId82.png" ContentType="image/png"/>
  <Override PartName="/word/media/rId80.png" ContentType="image/png"/>
  <Override PartName="/word/media/rId62.png" ContentType="image/png"/>
  <Override PartName="/word/media/rId59.png" ContentType="image/png"/>
  <Override PartName="/word/media/rId60.png" ContentType="image/png"/>
  <Override PartName="/word/media/rId58.png" ContentType="image/png"/>
  <Override PartName="/word/media/rId32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w-2-mlp-ie7860"/>
      <w:r>
        <w:t xml:space="preserve">HW 2 MLP ie7860</w:t>
      </w:r>
      <w:bookmarkEnd w:id="20"/>
    </w:p>
    <w:p>
      <w:pPr>
        <w:pStyle w:val="FirstParagraph"/>
      </w:pPr>
      <w:r>
        <w:t xml:space="preserve">by Igor Ostaptchenko AKA</w:t>
      </w:r>
      <w:r>
        <w:t xml:space="preserve"> </w:t>
      </w:r>
      <w:r>
        <w:rPr>
          <w:rStyle w:val="VerbatimChar"/>
        </w:rPr>
        <w:t xml:space="preserve">igor_ost@wayne.edu</w:t>
      </w:r>
    </w:p>
    <w:p>
      <w:pPr>
        <w:pStyle w:val="BodyText"/>
      </w:pPr>
      <w:r>
        <w:t xml:space="preserve">The MLP assignment explores two datasets, one is highly unbalanced and another rather short. First the performance of manually designed networks is evaluated then the hyper-parameter turning is performed using Scikit-Optimize and results compared.</w:t>
      </w:r>
    </w:p>
    <w:p>
      <w:pPr>
        <w:pStyle w:val="Heading2"/>
      </w:pPr>
      <w:bookmarkStart w:id="21" w:name="setup-jupiter-in-virtial-environment"/>
      <w:r>
        <w:t xml:space="preserve">Setup jupiter in virtial environment</w:t>
      </w:r>
      <w:bookmarkEnd w:id="21"/>
    </w:p>
    <w:p>
      <w:pPr>
        <w:pStyle w:val="SourceCode"/>
      </w:pPr>
      <w:r>
        <w:rPr>
          <w:rStyle w:val="ExtensionTok"/>
        </w:rPr>
        <w:t xml:space="preserve">python3</w:t>
      </w:r>
      <w:r>
        <w:rPr>
          <w:rStyle w:val="NormalTok"/>
        </w:rPr>
        <w:t xml:space="preserve"> -m venv ds</w:t>
      </w:r>
      <w:r>
        <w:br/>
      </w:r>
      <w:r>
        <w:rPr>
          <w:rStyle w:val="BuiltInTok"/>
        </w:rPr>
        <w:t xml:space="preserve">.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ds/bin/activate</w:t>
      </w:r>
      <w:r>
        <w:br/>
      </w:r>
      <w:r>
        <w:rPr>
          <w:rStyle w:val="ExtensionTok"/>
        </w:rPr>
        <w:t xml:space="preserve">pip</w:t>
      </w:r>
      <w:r>
        <w:rPr>
          <w:rStyle w:val="NormalTok"/>
        </w:rPr>
        <w:t xml:space="preserve"> install --upgrade pip</w:t>
      </w:r>
      <w:r>
        <w:br/>
      </w:r>
      <w:r>
        <w:rPr>
          <w:rStyle w:val="ExtensionTok"/>
        </w:rPr>
        <w:t xml:space="preserve">pip</w:t>
      </w:r>
      <w:r>
        <w:rPr>
          <w:rStyle w:val="NormalTok"/>
        </w:rPr>
        <w:t xml:space="preserve"> install -r req.txt </w:t>
      </w:r>
      <w:r>
        <w:br/>
      </w:r>
      <w:r>
        <w:rPr>
          <w:rStyle w:val="ExtensionTok"/>
        </w:rPr>
        <w:t xml:space="preserve">jupyter</w:t>
      </w:r>
      <w:r>
        <w:rPr>
          <w:rStyle w:val="NormalTok"/>
        </w:rPr>
        <w:t xml:space="preserve"> nbextension enable --py --sys-prefix ipympl</w:t>
      </w:r>
      <w:r>
        <w:br/>
      </w:r>
      <w:r>
        <w:rPr>
          <w:rStyle w:val="ExtensionTok"/>
        </w:rPr>
        <w:t xml:space="preserve">jupyter</w:t>
      </w:r>
      <w:r>
        <w:rPr>
          <w:rStyle w:val="NormalTok"/>
        </w:rPr>
        <w:t xml:space="preserve"> notebook </w:t>
      </w:r>
      <w:r>
        <w:rPr>
          <w:rStyle w:val="KeywordTok"/>
        </w:rPr>
        <w:t xml:space="preserve">&amp;</w:t>
      </w:r>
    </w:p>
    <w:p>
      <w:pPr>
        <w:pStyle w:val="Heading2"/>
      </w:pPr>
      <w:bookmarkStart w:id="22" w:name="datasets"/>
      <w:r>
        <w:t xml:space="preserve">Datasets</w:t>
      </w:r>
      <w:bookmarkEnd w:id="22"/>
    </w:p>
    <w:p>
      <w:pPr>
        <w:pStyle w:val="Heading3"/>
      </w:pPr>
      <w:bookmarkStart w:id="23" w:name="thyroid"/>
      <w:r>
        <w:t xml:space="preserve">Thyroid</w:t>
      </w:r>
      <w:bookmarkEnd w:id="23"/>
    </w:p>
    <w:p>
      <w:pPr>
        <w:numPr>
          <w:ilvl w:val="0"/>
          <w:numId w:val="1001"/>
        </w:numPr>
      </w:pPr>
      <w:r>
        <w:t xml:space="preserve">http://archive.ics.uci.edu/ml/datasets/Thyroid+Disease</w:t>
      </w:r>
    </w:p>
    <w:p>
      <w:pPr>
        <w:numPr>
          <w:ilvl w:val="0"/>
          <w:numId w:val="1001"/>
        </w:numPr>
      </w:pPr>
      <w:r>
        <w:t xml:space="preserve">http://fizyka.umk.pl/kis-old/projects/datasets.html#Hypothyroid</w:t>
      </w:r>
    </w:p>
    <w:p>
      <w:pPr>
        <w:pStyle w:val="FirstParagraph"/>
      </w:pPr>
      <w:r>
        <w:t xml:space="preserve">Thyroid dataset has 21 features (15 binary, 6 continuous) and divided into 3 classes. There are 3772 training and 3428 testing examples; primary hypothyroid, compensated hypothyroid, normal (not hypothyroid).</w:t>
      </w:r>
    </w:p>
    <w:p>
      <w:pPr>
        <w:pStyle w:val="BodyText"/>
      </w:pPr>
      <w:r>
        <w:t xml:space="preserve">Training set</w:t>
      </w:r>
      <w:r>
        <w:t xml:space="preserve"> </w:t>
      </w:r>
      <w:hyperlink r:id="rId24">
        <w:r>
          <w:rPr>
            <w:rStyle w:val="Hyperlink"/>
          </w:rPr>
          <w:t xml:space="preserve">ann-train.data</w:t>
        </w:r>
      </w:hyperlink>
      <w:r>
        <w:t xml:space="preserve">:</w:t>
      </w:r>
      <w:r>
        <w:t xml:space="preserve"> </w:t>
      </w:r>
      <w:r>
        <w:t xml:space="preserve">- 93 of class 1 or 2.47%</w:t>
      </w:r>
      <w:r>
        <w:t xml:space="preserve"> </w:t>
      </w:r>
      <w:r>
        <w:t xml:space="preserve">- 191 of class 2 or 5.06%</w:t>
      </w:r>
      <w:r>
        <w:t xml:space="preserve"> </w:t>
      </w:r>
      <w:r>
        <w:t xml:space="preserve">- 3488 of class 3 or 92.47%</w:t>
      </w:r>
    </w:p>
    <w:p>
      <w:pPr>
        <w:pStyle w:val="BodyText"/>
      </w:pPr>
      <w:r>
        <w:t xml:space="preserve">Test set</w:t>
      </w:r>
      <w:r>
        <w:t xml:space="preserve"> </w:t>
      </w:r>
      <w:hyperlink r:id="rId25">
        <w:r>
          <w:rPr>
            <w:rStyle w:val="Hyperlink"/>
          </w:rPr>
          <w:t xml:space="preserve">ann-test.data</w:t>
        </w:r>
      </w:hyperlink>
      <w:r>
        <w:t xml:space="preserve">:</w:t>
      </w:r>
      <w:r>
        <w:t xml:space="preserve"> </w:t>
      </w:r>
      <w:r>
        <w:t xml:space="preserve">- 73 of class 1 or 2.13%</w:t>
      </w:r>
      <w:r>
        <w:t xml:space="preserve"> </w:t>
      </w:r>
      <w:r>
        <w:t xml:space="preserve">- 177 of class 2 or 5.16%</w:t>
      </w:r>
      <w:r>
        <w:t xml:space="preserve"> </w:t>
      </w:r>
      <w:r>
        <w:t xml:space="preserve">- 3178 of 92.71%</w:t>
      </w:r>
    </w:p>
    <w:p>
      <w:pPr>
        <w:pStyle w:val="BodyText"/>
      </w:pPr>
      <w:r>
        <w:t xml:space="preserve">Because 92 percent of the patients are not hyperthyroid the good classifier must be better than 92%.</w:t>
      </w:r>
      <w:r>
        <w:t xml:space="preserve"> </w:t>
      </w:r>
      <w:r>
        <w:t xml:space="preserve">The dataset has imbalanced representation of the classes that poses a problem for trainig Neural Networks. While there is a way to use</w:t>
      </w:r>
      <w:r>
        <w:t xml:space="preserve"> </w:t>
      </w:r>
      <w:hyperlink r:id="rId26">
        <w:r>
          <w:rPr>
            <w:rStyle w:val="Hyperlink"/>
          </w:rPr>
          <w:t xml:space="preserve">Class Wheight</w:t>
        </w:r>
      </w:hyperlink>
      <w:r>
        <w:t xml:space="preserve"> </w:t>
      </w:r>
      <w:r>
        <w:t xml:space="preserve">technique, this paper uses</w:t>
      </w:r>
      <w:r>
        <w:t xml:space="preserve"> </w:t>
      </w:r>
      <w:hyperlink r:id="rId27">
        <w:r>
          <w:rPr>
            <w:rStyle w:val="Hyperlink"/>
          </w:rPr>
          <w:t xml:space="preserve">Oversampling of minority class Resampling Technique</w:t>
        </w:r>
      </w:hyperlink>
      <w:r>
        <w:t xml:space="preserve">.</w:t>
      </w:r>
    </w:p>
    <w:p>
      <w:pPr>
        <w:pStyle w:val="Heading4"/>
      </w:pPr>
      <w:bookmarkStart w:id="28" w:name="X6de3312a252e35fbd1f1f6f6704c55846e66305"/>
      <w:r>
        <w:t xml:space="preserve">Oversampling of class 1 and 2 of Thyroid Dataset</w:t>
      </w:r>
      <w:bookmarkEnd w:id="28"/>
    </w:p>
    <w:p>
      <w:pPr>
        <w:pStyle w:val="FirstParagraph"/>
      </w:pPr>
      <w:r>
        <w:t xml:space="preserve">TODO proper Oversampling</w:t>
      </w:r>
    </w:p>
    <w:p>
      <w:pPr>
        <w:pStyle w:val="Heading4"/>
      </w:pPr>
      <w:bookmarkStart w:id="29" w:name="X7562a95b20d8367648f2be3226f145241b77031"/>
      <w:r>
        <w:t xml:space="preserve">Density Plot of Continues features of the Training Dataset</w:t>
      </w:r>
      <w:bookmarkEnd w:id="29"/>
    </w:p>
    <w:p>
      <w:pPr>
        <w:pStyle w:val="CaptionedFigure"/>
      </w:pPr>
      <w:r>
        <w:drawing>
          <wp:inline>
            <wp:extent cx="5334000" cy="3972910"/>
            <wp:effectExtent b="0" l="0" r="0" t="0"/>
            <wp:docPr descr="thy-train-pdp.png" title="" id="1" name="Picture"/>
            <a:graphic>
              <a:graphicData uri="http://schemas.openxmlformats.org/drawingml/2006/picture">
                <pic:pic>
                  <pic:nvPicPr>
                    <pic:cNvPr descr="thy-train-pd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thy-train-pdp.png</w:t>
      </w:r>
    </w:p>
    <w:p>
      <w:pPr>
        <w:pStyle w:val="Heading4"/>
      </w:pPr>
      <w:bookmarkStart w:id="31" w:name="X30cd80dd43740fc73f3949b3fe7ea2621c94f35"/>
      <w:r>
        <w:t xml:space="preserve">Density Plot of Continues features of the Testing Dataset</w:t>
      </w:r>
      <w:bookmarkEnd w:id="31"/>
    </w:p>
    <w:p>
      <w:pPr>
        <w:pStyle w:val="CaptionedFigure"/>
      </w:pPr>
      <w:r>
        <w:drawing>
          <wp:inline>
            <wp:extent cx="5334000" cy="3829307"/>
            <wp:effectExtent b="0" l="0" r="0" t="0"/>
            <wp:docPr descr="thy-test-pdp.png" title="" id="1" name="Picture"/>
            <a:graphic>
              <a:graphicData uri="http://schemas.openxmlformats.org/drawingml/2006/picture">
                <pic:pic>
                  <pic:nvPicPr>
                    <pic:cNvPr descr="thy-test-pd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thy-test-pdp.png</w:t>
      </w:r>
    </w:p>
    <w:p>
      <w:pPr>
        <w:pStyle w:val="Heading3"/>
      </w:pPr>
      <w:bookmarkStart w:id="33" w:name="sonar"/>
      <w:r>
        <w:t xml:space="preserve">Sonar</w:t>
      </w:r>
      <w:bookmarkEnd w:id="33"/>
    </w:p>
    <w:p>
      <w:pPr>
        <w:numPr>
          <w:ilvl w:val="0"/>
          <w:numId w:val="1002"/>
        </w:numPr>
      </w:pPr>
      <w:r>
        <w:t xml:space="preserve">http://archive.ics.uci.edu/ml/datasets/Connectionist+Bench+(Sonar%2C+Mines+vs.+Rocks) more info</w:t>
      </w:r>
    </w:p>
    <w:p>
      <w:pPr>
        <w:numPr>
          <w:ilvl w:val="0"/>
          <w:numId w:val="1002"/>
        </w:numPr>
      </w:pPr>
      <w:r>
        <w:t xml:space="preserve">http://fizyka.umk.pl/kis-old/projects/datasets.html#Sonar</w:t>
      </w:r>
    </w:p>
    <w:p>
      <w:pPr>
        <w:pStyle w:val="FirstParagraph"/>
      </w:pPr>
      <w:r>
        <w:t xml:space="preserve">The sonar dataset</w:t>
      </w:r>
      <w:r>
        <w:t xml:space="preserve"> </w:t>
      </w:r>
      <w:hyperlink r:id="rId34">
        <w:r>
          <w:rPr>
            <w:rStyle w:val="Hyperlink"/>
          </w:rPr>
          <w:t xml:space="preserve">sonar.csv</w:t>
        </w:r>
      </w:hyperlink>
      <w:r>
        <w:t xml:space="preserve"> </w:t>
      </w:r>
      <w:r>
        <w:t xml:space="preserve">contains data about patterns obtained by bouncing sonar signals off of a metal cylinder at various angles and under various conditions and patterns obtained from rocks under similar conditions. The transmitted sonar signal is a frequency-modulated chirp, rising in frequency. The data set contains signals obtained from a variety of different aspect angles, spanning 90 degrees for the cylinder and 180 degrees for the rock.</w:t>
      </w:r>
      <w:r>
        <w:t xml:space="preserve"> </w:t>
      </w:r>
      <w:r>
        <w:t xml:space="preserve">Each record has 60 features in the range 0.0 to 1.0.</w:t>
      </w:r>
    </w:p>
    <w:p>
      <w:pPr>
        <w:pStyle w:val="Heading4"/>
      </w:pPr>
      <w:bookmarkStart w:id="35" w:name="density-plot-of-training-dataset"/>
      <w:r>
        <w:t xml:space="preserve">Density Plot of Training Dataset</w:t>
      </w:r>
      <w:bookmarkEnd w:id="35"/>
    </w:p>
    <w:p>
      <w:pPr>
        <w:pStyle w:val="CaptionedFigure"/>
      </w:pPr>
      <w:r>
        <w:drawing>
          <wp:inline>
            <wp:extent cx="5334000" cy="4041742"/>
            <wp:effectExtent b="0" l="0" r="0" t="0"/>
            <wp:docPr descr="sonar-train-pdp.png" title="" id="1" name="Picture"/>
            <a:graphic>
              <a:graphicData uri="http://schemas.openxmlformats.org/drawingml/2006/picture">
                <pic:pic>
                  <pic:nvPicPr>
                    <pic:cNvPr descr="sonar-train-pd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sonar-train-pdp.png</w:t>
      </w:r>
    </w:p>
    <w:p>
      <w:pPr>
        <w:pStyle w:val="Heading4"/>
      </w:pPr>
      <w:bookmarkStart w:id="37" w:name="density-plot-of-testing-dataset"/>
      <w:r>
        <w:t xml:space="preserve">Density Plot of Testing Dataset</w:t>
      </w:r>
      <w:bookmarkEnd w:id="37"/>
    </w:p>
    <w:p>
      <w:pPr>
        <w:pStyle w:val="CaptionedFigure"/>
      </w:pPr>
      <w:r>
        <w:drawing>
          <wp:inline>
            <wp:extent cx="5334000" cy="3528896"/>
            <wp:effectExtent b="0" l="0" r="0" t="0"/>
            <wp:docPr descr="sonar-test-pdp.png" title="" id="1" name="Picture"/>
            <a:graphic>
              <a:graphicData uri="http://schemas.openxmlformats.org/drawingml/2006/picture">
                <pic:pic>
                  <pic:nvPicPr>
                    <pic:cNvPr descr="sonar-test-pd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sonar-test-pdp.png</w:t>
      </w:r>
    </w:p>
    <w:p>
      <w:pPr>
        <w:pStyle w:val="BodyText"/>
      </w:pPr>
      <w:r>
        <w:t xml:space="preserve">In the original dataset the label associated with each record contains the letter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if the object is a rock and</w:t>
      </w:r>
      <w:r>
        <w:t xml:space="preserve"> </w:t>
      </w:r>
      <w:r>
        <w:t xml:space="preserve">“</w:t>
      </w:r>
      <w:r>
        <w:t xml:space="preserve">M</w:t>
      </w:r>
      <w:r>
        <w:t xml:space="preserve">”</w:t>
      </w:r>
      <w:r>
        <w:t xml:space="preserve"> </w:t>
      </w:r>
      <w:r>
        <w:t xml:space="preserve">if it is a mine (metal cylinder). The transformed</w:t>
      </w:r>
      <w:r>
        <w:t xml:space="preserve"> </w:t>
      </w:r>
      <w:hyperlink r:id="rId34">
        <w:r>
          <w:rPr>
            <w:rStyle w:val="Hyperlink"/>
          </w:rPr>
          <w:t xml:space="preserve">sonar.csv</w:t>
        </w:r>
      </w:hyperlink>
      <w:r>
        <w:t xml:space="preserve"> </w:t>
      </w:r>
      <w:r>
        <w:t xml:space="preserve">has 1 for</w:t>
      </w:r>
      <w:r>
        <w:t xml:space="preserve"> </w:t>
      </w:r>
      <w:r>
        <w:rPr>
          <w:rStyle w:val="VerbatimChar"/>
        </w:rPr>
        <w:t xml:space="preserve">Mine</w:t>
      </w:r>
      <w:r>
        <w:t xml:space="preserve"> </w:t>
      </w:r>
      <w:r>
        <w:t xml:space="preserve">and 0 for</w:t>
      </w:r>
      <w:r>
        <w:t xml:space="preserve"> </w:t>
      </w:r>
      <w:r>
        <w:rPr>
          <w:rStyle w:val="VerbatimChar"/>
        </w:rPr>
        <w:t xml:space="preserve">Rock</w:t>
      </w:r>
      <w:r>
        <w:t xml:space="preserve">.</w:t>
      </w:r>
    </w:p>
    <w:p>
      <w:pPr>
        <w:pStyle w:val="BodyText"/>
      </w:pPr>
      <w:r>
        <w:t xml:space="preserve">We’ll explore the training of a neural network to discriminate between sonar signals bounced off a metal cylinder and those bounced off a roughly cylindrical rock.</w:t>
      </w:r>
    </w:p>
    <w:p>
      <w:pPr>
        <w:pStyle w:val="BodyText"/>
      </w:pPr>
      <w:r>
        <w:t xml:space="preserve">More info about the dataset:</w:t>
      </w:r>
    </w:p>
    <w:p>
      <w:pPr>
        <w:pStyle w:val="BodyText"/>
      </w:pPr>
      <w:r>
        <w:t xml:space="preserve">The papers using the dataset:</w:t>
      </w:r>
      <w:r>
        <w:t xml:space="preserve"> </w:t>
      </w:r>
      <w:r>
        <w:t xml:space="preserve">*</w:t>
      </w:r>
      <w:r>
        <w:t xml:space="preserve"> </w:t>
      </w:r>
      <w:hyperlink r:id="rId39">
        <w:r>
          <w:rPr>
            <w:rStyle w:val="Hyperlink"/>
          </w:rPr>
          <w:t xml:space="preserve">Analysis of hidden units in a layered network trained to classify sonar targets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 Paul Gorman Terrence J Sejnowski</w:t>
        </w:r>
        <w:r>
          <w:br/>
        </w:r>
        <w:r>
          <w:rPr>
            <w:rStyle w:val="Hyperlink"/>
          </w:rPr>
          <w:t xml:space="preserve">Neural Networks vol 1, pages 75</w:t>
        </w:r>
      </w:hyperlink>
    </w:p>
    <w:p>
      <w:pPr>
        <w:pStyle w:val="Heading2"/>
      </w:pPr>
      <w:bookmarkStart w:id="40" w:name="manual-design-of-nn-model"/>
      <w:r>
        <w:t xml:space="preserve">Manual Design of NN Model</w:t>
      </w:r>
      <w:bookmarkEnd w:id="40"/>
    </w:p>
    <w:p>
      <w:pPr>
        <w:pStyle w:val="FirstParagraph"/>
      </w:pPr>
      <w:r>
        <w:t xml:space="preserve">The number of features of the dataset may give some ideas on the possible network topology. We’ll design a few topologies for each dataset and investigate performance. The next chapter will use the hyper-parameter turning.</w:t>
      </w:r>
    </w:p>
    <w:p>
      <w:pPr>
        <w:pStyle w:val="Heading3"/>
      </w:pPr>
      <w:bookmarkStart w:id="41" w:name="sonar-nn-design"/>
      <w:r>
        <w:t xml:space="preserve">Sonar NN design</w:t>
      </w:r>
      <w:bookmarkEnd w:id="41"/>
    </w:p>
    <w:p>
      <w:pPr>
        <w:pStyle w:val="FirstParagraph"/>
      </w:pPr>
      <w:r>
        <w:t xml:space="preserve">The code is located here:</w:t>
      </w:r>
      <w:r>
        <w:t xml:space="preserve"> </w:t>
      </w:r>
      <w:hyperlink r:id="rId42">
        <w:r>
          <w:rPr>
            <w:rStyle w:val="Hyperlink"/>
          </w:rPr>
          <w:t xml:space="preserve">https://github.com/borodark/ie7860/blob/master/HW2%20MLP%20Sonar.ipynb</w:t>
        </w:r>
      </w:hyperlink>
    </w:p>
    <w:p>
      <w:pPr>
        <w:pStyle w:val="BodyText"/>
      </w:pPr>
      <w:r>
        <w:t xml:space="preserve">The sonar data has 60 input features.</w:t>
      </w:r>
    </w:p>
    <w:p>
      <w:pPr>
        <w:pStyle w:val="Heading4"/>
      </w:pPr>
      <w:bookmarkStart w:id="43" w:name="the-first-design-is-60-64-16-1"/>
      <w:r>
        <w:t xml:space="preserve">The first design is</w:t>
      </w:r>
      <w:r>
        <w:t xml:space="preserve"> </w:t>
      </w:r>
      <w:r>
        <w:rPr>
          <w:rStyle w:val="VerbatimChar"/>
        </w:rPr>
        <w:t xml:space="preserve">60-64-16-1</w:t>
      </w:r>
      <w:bookmarkEnd w:id="43"/>
    </w:p>
    <w:p>
      <w:pPr>
        <w:numPr>
          <w:ilvl w:val="0"/>
          <w:numId w:val="1003"/>
        </w:numPr>
      </w:pPr>
      <w:r>
        <w:t xml:space="preserve">64 neurons in the first hidden layer</w:t>
      </w:r>
    </w:p>
    <w:p>
      <w:pPr>
        <w:numPr>
          <w:ilvl w:val="0"/>
          <w:numId w:val="1003"/>
        </w:numPr>
      </w:pPr>
      <w:r>
        <w:t xml:space="preserve">16 neurons in the second hidden layer</w:t>
      </w:r>
    </w:p>
    <w:p>
      <w:pPr>
        <w:pStyle w:val="Heading5"/>
      </w:pPr>
      <w:bookmarkStart w:id="44" w:name="the-process-of-the-fitting"/>
      <w:r>
        <w:t xml:space="preserve">The process of the fitting</w:t>
      </w:r>
      <w:bookmarkEnd w:id="44"/>
    </w:p>
    <w:p>
      <w:pPr>
        <w:pStyle w:val="SourceCode"/>
      </w:pPr>
      <w:r>
        <w:rPr>
          <w:rStyle w:val="VerbatimChar"/>
        </w:rPr>
        <w:t xml:space="preserve"># Defining initialization parameters for 61-64-16-1 MLP model</w:t>
      </w:r>
      <w:r>
        <w:br/>
      </w:r>
      <w:r>
        <w:rPr>
          <w:rStyle w:val="VerbatimChar"/>
        </w:rPr>
        <w:t xml:space="preserve">num_classes = y_train_one_hot.shape[1]; num_features = X_train.shape[1]</w:t>
      </w:r>
      <w:r>
        <w:br/>
      </w:r>
      <w:r>
        <w:rPr>
          <w:rStyle w:val="VerbatimChar"/>
        </w:rPr>
        <w:t xml:space="preserve">num_layers_0 = 64; num_layers_1 = 16</w:t>
      </w:r>
      <w:r>
        <w:br/>
      </w:r>
      <w:r>
        <w:br/>
      </w:r>
      <w:r>
        <w:rPr>
          <w:rStyle w:val="VerbatimChar"/>
        </w:rPr>
        <w:t xml:space="preserve"># Define the keras model</w:t>
      </w:r>
      <w:r>
        <w:br/>
      </w:r>
      <w:r>
        <w:rPr>
          <w:rStyle w:val="VerbatimChar"/>
        </w:rPr>
        <w:t xml:space="preserve">model = Sequential()</w:t>
      </w:r>
      <w:r>
        <w:br/>
      </w:r>
      <w:r>
        <w:rPr>
          <w:rStyle w:val="VerbatimChar"/>
        </w:rPr>
        <w:t xml:space="preserve">model.add(Dense(num_layers_0, input_dim=num_features, activation='relu'))</w:t>
      </w:r>
      <w:r>
        <w:br/>
      </w:r>
      <w:r>
        <w:rPr>
          <w:rStyle w:val="VerbatimChar"/>
        </w:rPr>
        <w:t xml:space="preserve">model.add(Dense(num_layers_1, activation='relu'))</w:t>
      </w:r>
      <w:r>
        <w:br/>
      </w:r>
      <w:r>
        <w:rPr>
          <w:rStyle w:val="VerbatimChar"/>
        </w:rPr>
        <w:t xml:space="preserve">model.add(Dense(num_classes, activation='sigmoid'))</w:t>
      </w:r>
      <w:r>
        <w:br/>
      </w:r>
      <w:r>
        <w:br/>
      </w:r>
      <w:r>
        <w:rPr>
          <w:rStyle w:val="VerbatimChar"/>
        </w:rPr>
        <w:t xml:space="preserve"># Compile the keras model</w:t>
      </w:r>
      <w:r>
        <w:br/>
      </w:r>
      <w:r>
        <w:rPr>
          <w:rStyle w:val="VerbatimChar"/>
        </w:rPr>
        <w:t xml:space="preserve">model.compile(loss='binary_crossentropy', optimizer='adam', metrics=['binary_accuracy'])</w:t>
      </w:r>
      <w:r>
        <w:br/>
      </w:r>
      <w:r>
        <w:rPr>
          <w:rStyle w:val="VerbatimChar"/>
        </w:rPr>
        <w:t xml:space="preserve"># Fit keras model</w:t>
      </w:r>
      <w:r>
        <w:br/>
      </w:r>
      <w:r>
        <w:rPr>
          <w:rStyle w:val="VerbatimChar"/>
        </w:rPr>
        <w:t xml:space="preserve">history = model.fit(X_train, y_train_one_hot, epochs=32, batch_size=4, validation_split = 0.20)</w:t>
      </w:r>
    </w:p>
    <w:p>
      <w:pPr>
        <w:pStyle w:val="FirstParagraph"/>
      </w:pPr>
      <w:r>
        <w:t xml:space="preserve">The Losses during the process</w:t>
      </w:r>
    </w:p>
    <w:p>
      <w:pPr>
        <w:pStyle w:val="CaptionedFigure"/>
      </w:pPr>
      <w:r>
        <w:drawing>
          <wp:inline>
            <wp:extent cx="5334000" cy="3251126"/>
            <wp:effectExtent b="0" l="0" r="0" t="0"/>
            <wp:docPr descr="sonar-man-loss1.png" title="" id="1" name="Picture"/>
            <a:graphic>
              <a:graphicData uri="http://schemas.openxmlformats.org/drawingml/2006/picture">
                <pic:pic>
                  <pic:nvPicPr>
                    <pic:cNvPr descr="sonar-man-loss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sonar-man-loss1.png</w:t>
      </w:r>
    </w:p>
    <w:p>
      <w:pPr>
        <w:pStyle w:val="BodyText"/>
      </w:pPr>
      <w:r>
        <w:t xml:space="preserve">The Binary Accuracy during the process</w:t>
      </w:r>
    </w:p>
    <w:p>
      <w:pPr>
        <w:pStyle w:val="CaptionedFigure"/>
      </w:pPr>
      <w:r>
        <w:drawing>
          <wp:inline>
            <wp:extent cx="5334000" cy="3313787"/>
            <wp:effectExtent b="0" l="0" r="0" t="0"/>
            <wp:docPr descr="sonar-man-bin-acc1.png" title="" id="1" name="Picture"/>
            <a:graphic>
              <a:graphicData uri="http://schemas.openxmlformats.org/drawingml/2006/picture">
                <pic:pic>
                  <pic:nvPicPr>
                    <pic:cNvPr descr="sonar-man-bin-ac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3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sonar-man-bin-acc1.png</w:t>
      </w:r>
    </w:p>
    <w:p>
      <w:pPr>
        <w:pStyle w:val="BodyText"/>
      </w:pPr>
      <w:r>
        <w:t xml:space="preserve">Predictions are made on the test data</w:t>
      </w:r>
    </w:p>
    <w:p>
      <w:pPr>
        <w:pStyle w:val="SourceCode"/>
      </w:pPr>
      <w:r>
        <w:rPr>
          <w:rStyle w:val="VerbatimChar"/>
        </w:rPr>
        <w:t xml:space="preserve">y_test_predictions = model.predict_classes(X_test, batch_size=1)</w:t>
      </w:r>
      <w:r>
        <w:br/>
      </w:r>
      <w:r>
        <w:rPr>
          <w:rStyle w:val="VerbatimChar"/>
        </w:rPr>
        <w:t xml:space="preserve">baseline_results = model.evaluate(X_test, y_test_one_hot,</w:t>
      </w:r>
      <w:r>
        <w:br/>
      </w:r>
      <w:r>
        <w:rPr>
          <w:rStyle w:val="VerbatimChar"/>
        </w:rPr>
        <w:t xml:space="preserve">                                  batch_size=1, verbose=1)</w:t>
      </w:r>
      <w:r>
        <w:br/>
      </w:r>
      <w:r>
        <w:br/>
      </w:r>
      <w:r>
        <w:rPr>
          <w:rStyle w:val="VerbatimChar"/>
        </w:rPr>
        <w:t xml:space="preserve">for name, value in zip(model.metrics_names, baseline_results):</w:t>
      </w:r>
      <w:r>
        <w:br/>
      </w:r>
      <w:r>
        <w:rPr>
          <w:rStyle w:val="VerbatimChar"/>
        </w:rPr>
        <w:t xml:space="preserve">  print(name, ': ', value)</w:t>
      </w:r>
      <w:r>
        <w:br/>
      </w:r>
      <w:r>
        <w:rPr>
          <w:rStyle w:val="VerbatimChar"/>
        </w:rPr>
        <w:t xml:space="preserve">  print()</w:t>
      </w:r>
      <w:r>
        <w:br/>
      </w:r>
      <w:r>
        <w:br/>
      </w:r>
      <w:r>
        <w:rPr>
          <w:rStyle w:val="VerbatimChar"/>
        </w:rPr>
        <w:t xml:space="preserve">plot_cm(y_test_one_hot, y_test_predictions)</w:t>
      </w:r>
    </w:p>
    <w:p>
      <w:pPr>
        <w:pStyle w:val="FirstParagraph"/>
      </w:pPr>
      <w:r>
        <w:t xml:space="preserve">The results and confusion matrix is as follows.</w:t>
      </w:r>
    </w:p>
    <w:p>
      <w:pPr>
        <w:pStyle w:val="SourceCode"/>
      </w:pPr>
      <w:r>
        <w:rPr>
          <w:rStyle w:val="VerbatimChar"/>
        </w:rPr>
        <w:t xml:space="preserve">loss :  0.58803293892289</w:t>
      </w:r>
      <w:r>
        <w:br/>
      </w:r>
      <w:r>
        <w:br/>
      </w:r>
      <w:r>
        <w:rPr>
          <w:rStyle w:val="VerbatimChar"/>
        </w:rPr>
        <w:t xml:space="preserve">binary_accuracy :  0.8571428571428571</w:t>
      </w:r>
    </w:p>
    <w:p>
      <w:pPr>
        <w:pStyle w:val="CaptionedFigure"/>
      </w:pPr>
      <w:r>
        <w:drawing>
          <wp:inline>
            <wp:extent cx="5334000" cy="5070098"/>
            <wp:effectExtent b="0" l="0" r="0" t="0"/>
            <wp:docPr descr="sonar-man-cf-1.png" title="" id="1" name="Picture"/>
            <a:graphic>
              <a:graphicData uri="http://schemas.openxmlformats.org/drawingml/2006/picture">
                <pic:pic>
                  <pic:nvPicPr>
                    <pic:cNvPr descr="sonar-man-c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0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sonar-man-cf-1.png</w:t>
      </w:r>
    </w:p>
    <w:p>
      <w:pPr>
        <w:pStyle w:val="Heading4"/>
      </w:pPr>
      <w:bookmarkStart w:id="48" w:name="X1a2f61ee952bd982549cf30fc66a2ab07a6a47f"/>
      <w:r>
        <w:t xml:space="preserve">The next is the 3 layers network:</w:t>
      </w:r>
      <w:r>
        <w:t xml:space="preserve"> </w:t>
      </w:r>
      <w:r>
        <w:rPr>
          <w:rStyle w:val="VerbatimChar"/>
        </w:rPr>
        <w:t xml:space="preserve">60-64-16-8-1</w:t>
      </w:r>
      <w:bookmarkEnd w:id="48"/>
    </w:p>
    <w:p>
      <w:pPr>
        <w:numPr>
          <w:ilvl w:val="0"/>
          <w:numId w:val="1004"/>
        </w:numPr>
      </w:pPr>
      <w:r>
        <w:t xml:space="preserve">64 neurons in the first hidden layer</w:t>
      </w:r>
    </w:p>
    <w:p>
      <w:pPr>
        <w:numPr>
          <w:ilvl w:val="0"/>
          <w:numId w:val="1004"/>
        </w:numPr>
      </w:pPr>
      <w:r>
        <w:t xml:space="preserve">16 neurons in the second hidden layer</w:t>
      </w:r>
    </w:p>
    <w:p>
      <w:pPr>
        <w:numPr>
          <w:ilvl w:val="0"/>
          <w:numId w:val="1004"/>
        </w:numPr>
      </w:pPr>
      <w:r>
        <w:t xml:space="preserve">8 neurons in the third hidden layer</w:t>
      </w:r>
    </w:p>
    <w:p>
      <w:pPr>
        <w:pStyle w:val="Heading5"/>
      </w:pPr>
      <w:bookmarkStart w:id="49" w:name="the-process-of-the-fitting-1"/>
      <w:r>
        <w:t xml:space="preserve">The process of the fitting</w:t>
      </w:r>
      <w:bookmarkEnd w:id="49"/>
    </w:p>
    <w:p>
      <w:pPr>
        <w:pStyle w:val="FirstParagraph"/>
      </w:pPr>
      <w:r>
        <w:t xml:space="preserve">The Losses during the process</w:t>
      </w:r>
    </w:p>
    <w:p>
      <w:pPr>
        <w:pStyle w:val="CaptionedFigure"/>
      </w:pPr>
      <w:r>
        <w:drawing>
          <wp:inline>
            <wp:extent cx="5334000" cy="3385416"/>
            <wp:effectExtent b="0" l="0" r="0" t="0"/>
            <wp:docPr descr="sonar-man-loss2.png" title="" id="1" name="Picture"/>
            <a:graphic>
              <a:graphicData uri="http://schemas.openxmlformats.org/drawingml/2006/picture">
                <pic:pic>
                  <pic:nvPicPr>
                    <pic:cNvPr descr="sonar-man-loss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5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sonar-man-loss2.png</w:t>
      </w:r>
    </w:p>
    <w:p>
      <w:pPr>
        <w:pStyle w:val="BodyText"/>
      </w:pPr>
      <w:r>
        <w:t xml:space="preserve">The Binary Accuracy during the process</w:t>
      </w:r>
    </w:p>
    <w:p>
      <w:pPr>
        <w:pStyle w:val="CaptionedFigure"/>
      </w:pPr>
      <w:r>
        <w:drawing>
          <wp:inline>
            <wp:extent cx="5334000" cy="3503801"/>
            <wp:effectExtent b="0" l="0" r="0" t="0"/>
            <wp:docPr descr="sonar-man-bin-acc2.png" title="" id="1" name="Picture"/>
            <a:graphic>
              <a:graphicData uri="http://schemas.openxmlformats.org/drawingml/2006/picture">
                <pic:pic>
                  <pic:nvPicPr>
                    <pic:cNvPr descr="sonar-man-bin-ac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3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sonar-man-bin-acc2.png</w:t>
      </w:r>
    </w:p>
    <w:p>
      <w:pPr>
        <w:pStyle w:val="BodyText"/>
      </w:pPr>
      <w:r>
        <w:t xml:space="preserve">The results and confusion matrix is as follows.</w:t>
      </w:r>
    </w:p>
    <w:p>
      <w:pPr>
        <w:pStyle w:val="SourceCode"/>
      </w:pPr>
      <w:r>
        <w:rPr>
          <w:rStyle w:val="VerbatimChar"/>
        </w:rPr>
        <w:t xml:space="preserve">loss :  0.4862921335512683</w:t>
      </w:r>
      <w:r>
        <w:br/>
      </w:r>
      <w:r>
        <w:br/>
      </w:r>
      <w:r>
        <w:rPr>
          <w:rStyle w:val="VerbatimChar"/>
        </w:rPr>
        <w:t xml:space="preserve">binary_accuracy :  0.8095238095238095</w:t>
      </w:r>
    </w:p>
    <w:p>
      <w:pPr>
        <w:pStyle w:val="CaptionedFigure"/>
      </w:pPr>
      <w:r>
        <w:drawing>
          <wp:inline>
            <wp:extent cx="5334000" cy="5164024"/>
            <wp:effectExtent b="0" l="0" r="0" t="0"/>
            <wp:docPr descr="sonar-man-cf-2.png" title="" id="1" name="Picture"/>
            <a:graphic>
              <a:graphicData uri="http://schemas.openxmlformats.org/drawingml/2006/picture">
                <pic:pic>
                  <pic:nvPicPr>
                    <pic:cNvPr descr="sonar-man-c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sonar-man-cf-2.png</w:t>
      </w:r>
    </w:p>
    <w:p>
      <w:pPr>
        <w:pStyle w:val="Heading4"/>
      </w:pPr>
      <w:bookmarkStart w:id="53" w:name="the-conclusion"/>
      <w:r>
        <w:t xml:space="preserve">The conclusion</w:t>
      </w:r>
      <w:bookmarkEnd w:id="53"/>
    </w:p>
    <w:p>
      <w:pPr>
        <w:pStyle w:val="FirstParagraph"/>
      </w:pPr>
      <w:r>
        <w:t xml:space="preserve">The 2 layer</w:t>
      </w:r>
      <w:r>
        <w:t xml:space="preserve"> </w:t>
      </w:r>
      <w:r>
        <w:rPr>
          <w:rStyle w:val="VerbatimChar"/>
        </w:rPr>
        <w:t xml:space="preserve">64-16</w:t>
      </w:r>
      <w:r>
        <w:t xml:space="preserve"> </w:t>
      </w:r>
      <w:r>
        <w:t xml:space="preserve">network performs slightly better.</w:t>
      </w:r>
    </w:p>
    <w:p>
      <w:pPr>
        <w:pStyle w:val="Heading3"/>
      </w:pPr>
      <w:bookmarkStart w:id="54" w:name="thyroid-nn-design"/>
      <w:r>
        <w:t xml:space="preserve">Thyroid NN design</w:t>
      </w:r>
      <w:bookmarkEnd w:id="54"/>
    </w:p>
    <w:p>
      <w:pPr>
        <w:pStyle w:val="FirstParagraph"/>
      </w:pPr>
      <w:r>
        <w:t xml:space="preserve">The code is located here:</w:t>
      </w:r>
      <w:r>
        <w:t xml:space="preserve"> </w:t>
      </w:r>
      <w:hyperlink r:id="rId55">
        <w:r>
          <w:rPr>
            <w:rStyle w:val="Hyperlink"/>
          </w:rPr>
          <w:t xml:space="preserve">https://github.com/borodark/ie7860/blob/master/HW2%20MLP%20Thyroid.ipynb</w:t>
        </w:r>
      </w:hyperlink>
    </w:p>
    <w:p>
      <w:pPr>
        <w:pStyle w:val="BodyText"/>
      </w:pPr>
      <w:r>
        <w:t xml:space="preserve">The Thyroid data has 21 input features.</w:t>
      </w:r>
    </w:p>
    <w:p>
      <w:pPr>
        <w:pStyle w:val="Heading4"/>
      </w:pPr>
      <w:bookmarkStart w:id="56" w:name="the-first-design-is-21-32-32-1"/>
      <w:r>
        <w:t xml:space="preserve">The first design is</w:t>
      </w:r>
      <w:r>
        <w:t xml:space="preserve"> </w:t>
      </w:r>
      <w:r>
        <w:rPr>
          <w:rStyle w:val="VerbatimChar"/>
        </w:rPr>
        <w:t xml:space="preserve">21-32-32-1</w:t>
      </w:r>
      <w:bookmarkEnd w:id="56"/>
    </w:p>
    <w:p>
      <w:pPr>
        <w:numPr>
          <w:ilvl w:val="0"/>
          <w:numId w:val="1005"/>
        </w:numPr>
      </w:pPr>
      <w:r>
        <w:t xml:space="preserve">32 neurons in the first hidden layer</w:t>
      </w:r>
    </w:p>
    <w:p>
      <w:pPr>
        <w:numPr>
          <w:ilvl w:val="0"/>
          <w:numId w:val="1005"/>
        </w:numPr>
      </w:pPr>
      <w:r>
        <w:t xml:space="preserve">32 neurons in the second hidden layer</w:t>
      </w:r>
    </w:p>
    <w:p>
      <w:pPr>
        <w:pStyle w:val="FirstParagraph"/>
      </w:pPr>
      <w:r>
        <w:t xml:space="preserve">The design is not stable: the network collapses if more than 6 epocs is given.</w:t>
      </w:r>
    </w:p>
    <w:p>
      <w:pPr>
        <w:pStyle w:val="Heading5"/>
      </w:pPr>
      <w:bookmarkStart w:id="57" w:name="the-process-of-the-fitting-2"/>
      <w:r>
        <w:t xml:space="preserve">The process of the fitting</w:t>
      </w:r>
      <w:bookmarkEnd w:id="57"/>
    </w:p>
    <w:p>
      <w:pPr>
        <w:pStyle w:val="FirstParagraph"/>
      </w:pPr>
      <w:r>
        <w:t xml:space="preserve">The performance reached on during 5 epocs is not spectacular!</w:t>
      </w:r>
    </w:p>
    <w:p>
      <w:pPr>
        <w:pStyle w:val="BodyText"/>
      </w:pPr>
      <w:r>
        <w:t xml:space="preserve">The Losses during the process</w:t>
      </w:r>
    </w:p>
    <w:p>
      <w:pPr>
        <w:pStyle w:val="CaptionedFigure"/>
      </w:pPr>
      <w:r>
        <w:drawing>
          <wp:inline>
            <wp:extent cx="5334000" cy="3235528"/>
            <wp:effectExtent b="0" l="0" r="0" t="0"/>
            <wp:docPr descr="thy-man-loss1.png" title="" id="1" name="Picture"/>
            <a:graphic>
              <a:graphicData uri="http://schemas.openxmlformats.org/drawingml/2006/picture">
                <pic:pic>
                  <pic:nvPicPr>
                    <pic:cNvPr descr="thy-man-loss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thy-man-loss1.png</w:t>
      </w:r>
    </w:p>
    <w:p>
      <w:pPr>
        <w:pStyle w:val="BodyText"/>
      </w:pPr>
      <w:r>
        <w:t xml:space="preserve">The Binary Accuracy during the process</w:t>
      </w:r>
    </w:p>
    <w:p>
      <w:pPr>
        <w:pStyle w:val="CaptionedFigure"/>
      </w:pPr>
      <w:r>
        <w:drawing>
          <wp:inline>
            <wp:extent cx="5334000" cy="3354954"/>
            <wp:effectExtent b="0" l="0" r="0" t="0"/>
            <wp:docPr descr="thy-man-bin-acc1.png" title="" id="1" name="Picture"/>
            <a:graphic>
              <a:graphicData uri="http://schemas.openxmlformats.org/drawingml/2006/picture">
                <pic:pic>
                  <pic:nvPicPr>
                    <pic:cNvPr descr="thy-man-bin-ac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thy-man-bin-acc1.png</w:t>
      </w:r>
    </w:p>
    <w:p>
      <w:pPr>
        <w:pStyle w:val="BodyText"/>
      </w:pPr>
      <w:r>
        <w:t xml:space="preserve">The results and confusion matrix is as follows.</w:t>
      </w:r>
    </w:p>
    <w:p>
      <w:pPr>
        <w:pStyle w:val="SourceCode"/>
      </w:pPr>
      <w:r>
        <w:rPr>
          <w:rStyle w:val="VerbatimChar"/>
        </w:rPr>
        <w:t xml:space="preserve">loss :  0.2882766517508153</w:t>
      </w:r>
      <w:r>
        <w:br/>
      </w:r>
      <w:r>
        <w:br/>
      </w:r>
      <w:r>
        <w:rPr>
          <w:rStyle w:val="VerbatimChar"/>
        </w:rPr>
        <w:t xml:space="preserve">categorical_accuracy :  0.9218203033838973</w:t>
      </w:r>
    </w:p>
    <w:p>
      <w:pPr>
        <w:pStyle w:val="CaptionedFigure"/>
      </w:pPr>
      <w:r>
        <w:drawing>
          <wp:inline>
            <wp:extent cx="5334000" cy="5204100"/>
            <wp:effectExtent b="0" l="0" r="0" t="0"/>
            <wp:docPr descr="thy-man-cf-1.png" title="" id="1" name="Picture"/>
            <a:graphic>
              <a:graphicData uri="http://schemas.openxmlformats.org/drawingml/2006/picture">
                <pic:pic>
                  <pic:nvPicPr>
                    <pic:cNvPr descr="thy-man-c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thy-man-cf-1.png</w:t>
      </w:r>
    </w:p>
    <w:p>
      <w:pPr>
        <w:pStyle w:val="Heading4"/>
      </w:pPr>
      <w:bookmarkStart w:id="61" w:name="the-second-desing-is-21-16-32-16-1"/>
      <w:r>
        <w:t xml:space="preserve">The second desing is</w:t>
      </w:r>
      <w:r>
        <w:t xml:space="preserve"> </w:t>
      </w:r>
      <w:r>
        <w:rPr>
          <w:rStyle w:val="VerbatimChar"/>
        </w:rPr>
        <w:t xml:space="preserve">21-16-32-16-1</w:t>
      </w:r>
      <w:bookmarkEnd w:id="61"/>
    </w:p>
    <w:p>
      <w:pPr>
        <w:numPr>
          <w:ilvl w:val="0"/>
          <w:numId w:val="1006"/>
        </w:numPr>
      </w:pPr>
      <w:r>
        <w:t xml:space="preserve">16 neurons in the first hidden layer</w:t>
      </w:r>
    </w:p>
    <w:p>
      <w:pPr>
        <w:numPr>
          <w:ilvl w:val="0"/>
          <w:numId w:val="1006"/>
        </w:numPr>
      </w:pPr>
      <w:r>
        <w:t xml:space="preserve">32 neurons in the second hidden layer</w:t>
      </w:r>
    </w:p>
    <w:p>
      <w:pPr>
        <w:numPr>
          <w:ilvl w:val="0"/>
          <w:numId w:val="1006"/>
        </w:numPr>
      </w:pPr>
      <w:r>
        <w:t xml:space="preserve">16 neurons in the third hidden layer</w:t>
      </w:r>
    </w:p>
    <w:p>
      <w:pPr>
        <w:pStyle w:val="FirstParagraph"/>
      </w:pPr>
      <w:r>
        <w:t xml:space="preserve">Another change is use of</w:t>
      </w:r>
      <w:r>
        <w:t xml:space="preserve"> </w:t>
      </w:r>
      <w:r>
        <w:rPr>
          <w:rStyle w:val="VerbatimChar"/>
        </w:rPr>
        <w:t xml:space="preserve">rmsprop</w:t>
      </w:r>
      <w:r>
        <w:t xml:space="preserve"> </w:t>
      </w:r>
      <w:r>
        <w:t xml:space="preserve">optimizer instead of</w:t>
      </w:r>
      <w:r>
        <w:t xml:space="preserve"> </w:t>
      </w:r>
      <w:r>
        <w:rPr>
          <w:rStyle w:val="VerbatimChar"/>
        </w:rPr>
        <w:t xml:space="preserve">adam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 Define the keras model 21-16-32-16-1 MLP model</w:t>
      </w:r>
      <w:r>
        <w:br/>
      </w:r>
      <w:r>
        <w:rPr>
          <w:rStyle w:val="VerbatimChar"/>
        </w:rPr>
        <w:t xml:space="preserve">model2 = Sequential()</w:t>
      </w:r>
      <w:r>
        <w:br/>
      </w:r>
      <w:r>
        <w:rPr>
          <w:rStyle w:val="VerbatimChar"/>
        </w:rPr>
        <w:t xml:space="preserve">model2.add(Dense(16, input_dim=21, activation='relu'))</w:t>
      </w:r>
      <w:r>
        <w:br/>
      </w:r>
      <w:r>
        <w:rPr>
          <w:rStyle w:val="VerbatimChar"/>
        </w:rPr>
        <w:t xml:space="preserve">model2.add(Dense(32, activation='relu'))</w:t>
      </w:r>
      <w:r>
        <w:br/>
      </w:r>
      <w:r>
        <w:rPr>
          <w:rStyle w:val="VerbatimChar"/>
        </w:rPr>
        <w:t xml:space="preserve">model2.add(Dense(16, activation='sigmoid'))</w:t>
      </w:r>
      <w:r>
        <w:br/>
      </w:r>
      <w:r>
        <w:rPr>
          <w:rStyle w:val="VerbatimChar"/>
        </w:rPr>
        <w:t xml:space="preserve">model2.add(Dense(3, activation='sigmoid'))</w:t>
      </w:r>
      <w:r>
        <w:br/>
      </w:r>
      <w:r>
        <w:br/>
      </w:r>
      <w:r>
        <w:rPr>
          <w:rStyle w:val="VerbatimChar"/>
        </w:rPr>
        <w:t xml:space="preserve"># Compile the keras model</w:t>
      </w:r>
      <w:r>
        <w:br/>
      </w:r>
      <w:r>
        <w:rPr>
          <w:rStyle w:val="VerbatimChar"/>
        </w:rPr>
        <w:t xml:space="preserve">model2.compile(loss='categorical_crossentropy', optimizer='rmsprop', metrics=['categorical_accuracy'])</w:t>
      </w:r>
      <w:r>
        <w:br/>
      </w:r>
      <w:r>
        <w:rPr>
          <w:rStyle w:val="VerbatimChar"/>
        </w:rPr>
        <w:t xml:space="preserve"># Fit keras model</w:t>
      </w:r>
      <w:r>
        <w:br/>
      </w:r>
      <w:r>
        <w:rPr>
          <w:rStyle w:val="VerbatimChar"/>
        </w:rPr>
        <w:t xml:space="preserve">history2 = model2.fit(train, y_train_one_hot, epochs=64, validation_split = 0.20)</w:t>
      </w:r>
    </w:p>
    <w:p>
      <w:pPr>
        <w:pStyle w:val="FirstParagraph"/>
      </w:pPr>
      <w:r>
        <w:t xml:space="preserve">The accuracy and losses plots:</w:t>
      </w:r>
    </w:p>
    <w:p>
      <w:pPr>
        <w:pStyle w:val="CaptionedFigure"/>
      </w:pPr>
      <w:r>
        <w:drawing>
          <wp:inline>
            <wp:extent cx="5334000" cy="6690731"/>
            <wp:effectExtent b="0" l="0" r="0" t="0"/>
            <wp:docPr descr="thy-loss-acc-2.png" title="" id="1" name="Picture"/>
            <a:graphic>
              <a:graphicData uri="http://schemas.openxmlformats.org/drawingml/2006/picture">
                <pic:pic>
                  <pic:nvPicPr>
                    <pic:cNvPr descr="thy-loss-ac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thy-loss-acc-2.png</w:t>
      </w:r>
    </w:p>
    <w:p>
      <w:pPr>
        <w:pStyle w:val="BodyText"/>
      </w:pPr>
      <w:r>
        <w:t xml:space="preserve">The results and confusion matrix:</w:t>
      </w:r>
    </w:p>
    <w:p>
      <w:pPr>
        <w:pStyle w:val="SourceCode"/>
      </w:pPr>
      <w:r>
        <w:rPr>
          <w:rStyle w:val="VerbatimChar"/>
        </w:rPr>
        <w:t xml:space="preserve">loss :  0.22274850618860179</w:t>
      </w:r>
      <w:r>
        <w:br/>
      </w:r>
      <w:r>
        <w:br/>
      </w:r>
      <w:r>
        <w:rPr>
          <w:rStyle w:val="VerbatimChar"/>
        </w:rPr>
        <w:t xml:space="preserve">categorical_accuracy :  0.9504084014002334</w:t>
      </w:r>
    </w:p>
    <w:p>
      <w:pPr>
        <w:pStyle w:val="CaptionedFigure"/>
      </w:pPr>
      <w:r>
        <w:drawing>
          <wp:inline>
            <wp:extent cx="5334000" cy="5460999"/>
            <wp:effectExtent b="0" l="0" r="0" t="0"/>
            <wp:docPr descr="thy-cf-2.png" title="" id="1" name="Picture"/>
            <a:graphic>
              <a:graphicData uri="http://schemas.openxmlformats.org/drawingml/2006/picture">
                <pic:pic>
                  <pic:nvPicPr>
                    <pic:cNvPr descr="thy-c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thy-cf-2.png</w:t>
      </w:r>
    </w:p>
    <w:p>
      <w:pPr>
        <w:pStyle w:val="Heading4"/>
      </w:pPr>
      <w:bookmarkStart w:id="64" w:name="the-conclusion-1"/>
      <w:r>
        <w:t xml:space="preserve">The conclusion</w:t>
      </w:r>
      <w:bookmarkEnd w:id="64"/>
    </w:p>
    <w:p>
      <w:pPr>
        <w:pStyle w:val="FirstParagraph"/>
      </w:pPr>
      <w:r>
        <w:t xml:space="preserve">The 3 layer</w:t>
      </w:r>
      <w:r>
        <w:t xml:space="preserve"> </w:t>
      </w:r>
      <w:r>
        <w:rPr>
          <w:rStyle w:val="VerbatimChar"/>
        </w:rPr>
        <w:t xml:space="preserve">16-32-16</w:t>
      </w:r>
      <w:r>
        <w:t xml:space="preserve"> </w:t>
      </w:r>
      <w:r>
        <w:t xml:space="preserve">network performs much better and does not collapse on 64 epocs.</w:t>
      </w:r>
    </w:p>
    <w:p>
      <w:pPr>
        <w:pStyle w:val="BodyText"/>
      </w:pPr>
      <w:r>
        <w:t xml:space="preserve">Manual design of NN is a tedious and time consuming process that requires knowledge and some lack.</w:t>
      </w:r>
      <w:r>
        <w:t xml:space="preserve"> </w:t>
      </w:r>
      <w:r>
        <w:t xml:space="preserve">Let’s explore the capabilities of</w:t>
      </w:r>
      <w:r>
        <w:t xml:space="preserve"> </w:t>
      </w:r>
      <w:hyperlink r:id="rId65">
        <w:r>
          <w:rPr>
            <w:rStyle w:val="Hyperlink"/>
          </w:rPr>
          <w:t xml:space="preserve">https://scikit-optimize.github.io/</w:t>
        </w:r>
      </w:hyperlink>
    </w:p>
    <w:p>
      <w:pPr>
        <w:pStyle w:val="Heading3"/>
      </w:pPr>
      <w:bookmarkStart w:id="66" w:name="Xc3b2b652f031b9e23d90ca3ba1ea7f657585a42"/>
      <w:r>
        <w:t xml:space="preserve">Hyper-parameter turning using Scikit-Optimize</w:t>
      </w:r>
      <w:bookmarkEnd w:id="66"/>
    </w:p>
    <w:p>
      <w:pPr>
        <w:pStyle w:val="Heading4"/>
      </w:pPr>
      <w:bookmarkStart w:id="67" w:name="the-sonar-dataset"/>
      <w:r>
        <w:t xml:space="preserve">The Sonar Dataset</w:t>
      </w:r>
      <w:bookmarkEnd w:id="67"/>
    </w:p>
    <w:p>
      <w:pPr>
        <w:pStyle w:val="FirstParagraph"/>
      </w:pPr>
      <w:r>
        <w:t xml:space="preserve">The notebook code is here:</w:t>
      </w:r>
      <w:r>
        <w:t xml:space="preserve"> </w:t>
      </w:r>
      <w:hyperlink r:id="rId68">
        <w:r>
          <w:rPr>
            <w:rStyle w:val="Hyperlink"/>
          </w:rPr>
          <w:t xml:space="preserve">https://github.com/borodark/ie7860/blob/master/HW2%20MLP%20Sonar%20SKOpt.ipynb</w:t>
        </w:r>
      </w:hyperlink>
    </w:p>
    <w:p>
      <w:pPr>
        <w:numPr>
          <w:ilvl w:val="0"/>
          <w:numId w:val="1007"/>
        </w:numPr>
      </w:pPr>
      <w:r>
        <w:t xml:space="preserve">Convergence Plot</w:t>
      </w:r>
    </w:p>
    <w:p>
      <w:pPr>
        <w:pStyle w:val="CaptionedFigure"/>
      </w:pPr>
      <w:r>
        <w:drawing>
          <wp:inline>
            <wp:extent cx="5334000" cy="3642456"/>
            <wp:effectExtent b="0" l="0" r="0" t="0"/>
            <wp:docPr descr="sonar-hyper-conv.png" title="" id="1" name="Picture"/>
            <a:graphic>
              <a:graphicData uri="http://schemas.openxmlformats.org/drawingml/2006/picture">
                <pic:pic>
                  <pic:nvPicPr>
                    <pic:cNvPr descr="sonar-hyper-con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sonar-hyper-conv.png</w:t>
      </w:r>
    </w:p>
    <w:p>
      <w:pPr>
        <w:numPr>
          <w:ilvl w:val="0"/>
          <w:numId w:val="1008"/>
        </w:numPr>
      </w:pPr>
      <w:r>
        <w:t xml:space="preserve">Evaluations Plot</w:t>
      </w:r>
      <w:r>
        <w:t xml:space="preserve"> </w:t>
      </w:r>
      <w:r>
        <w:drawing>
          <wp:inline>
            <wp:extent cx="5334000" cy="4795212"/>
            <wp:effectExtent b="0" l="0" r="0" t="0"/>
            <wp:docPr descr="sonar-hyper-eval.png" title="" id="1" name="Picture"/>
            <a:graphic>
              <a:graphicData uri="http://schemas.openxmlformats.org/drawingml/2006/picture">
                <pic:pic>
                  <pic:nvPicPr>
                    <pic:cNvPr descr="sonar-hyper-ev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Objective Partial Dependence Plots</w:t>
      </w:r>
      <w:r>
        <w:t xml:space="preserve"> </w:t>
      </w:r>
      <w:r>
        <w:drawing>
          <wp:inline>
            <wp:extent cx="5334000" cy="4710661"/>
            <wp:effectExtent b="0" l="0" r="0" t="0"/>
            <wp:docPr descr="sonar-hyper-obj.png" title="" id="1" name="Picture"/>
            <a:graphic>
              <a:graphicData uri="http://schemas.openxmlformats.org/drawingml/2006/picture">
                <pic:pic>
                  <pic:nvPicPr>
                    <pic:cNvPr descr="sonar-hyper-ob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0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suggested topology for two layers network:</w:t>
      </w:r>
    </w:p>
    <w:p>
      <w:pPr>
        <w:pStyle w:val="SourceCode"/>
      </w:pPr>
      <w:r>
        <w:rPr>
          <w:rStyle w:val="VerbatimChar"/>
        </w:rPr>
        <w:t xml:space="preserve">Best score=-0.8333</w:t>
      </w:r>
      <w:r>
        <w:br/>
      </w:r>
      <w:r>
        <w:rPr>
          <w:rStyle w:val="VerbatimChar"/>
        </w:rPr>
        <w:t xml:space="preserve">Best parameters:</w:t>
      </w:r>
      <w:r>
        <w:br/>
      </w:r>
      <w:r>
        <w:rPr>
          <w:rStyle w:val="VerbatimChar"/>
        </w:rPr>
        <w:t xml:space="preserve">- dense_0_neurons=493</w:t>
      </w:r>
      <w:r>
        <w:br/>
      </w:r>
      <w:r>
        <w:rPr>
          <w:rStyle w:val="VerbatimChar"/>
        </w:rPr>
        <w:t xml:space="preserve">- dense_1_neurons=435</w:t>
      </w:r>
      <w:r>
        <w:br/>
      </w:r>
      <w:r>
        <w:rPr>
          <w:rStyle w:val="VerbatimChar"/>
        </w:rPr>
        <w:t xml:space="preserve">- dropout_rate=0.315912</w:t>
      </w:r>
    </w:p>
    <w:p>
      <w:pPr>
        <w:pStyle w:val="FirstParagraph"/>
      </w:pPr>
      <w:r>
        <w:t xml:space="preserve">These is rather large size of hydden layers.</w:t>
      </w:r>
    </w:p>
    <w:p>
      <w:pPr>
        <w:pStyle w:val="Heading4"/>
      </w:pPr>
      <w:bookmarkStart w:id="72" w:name="running-the-fit-for-suggested-topology"/>
      <w:r>
        <w:t xml:space="preserve">Running the fit for suggested topology</w:t>
      </w:r>
      <w:bookmarkEnd w:id="72"/>
    </w:p>
    <w:p>
      <w:pPr>
        <w:pStyle w:val="SourceCode"/>
      </w:pPr>
      <w:r>
        <w:rPr>
          <w:rStyle w:val="VerbatimChar"/>
        </w:rPr>
        <w:t xml:space="preserve"># Create the model using a specified hyperparameters.</w:t>
      </w:r>
      <w:r>
        <w:br/>
      </w:r>
      <w:r>
        <w:br/>
      </w:r>
      <w:r>
        <w:rPr>
          <w:rStyle w:val="VerbatimChar"/>
        </w:rPr>
        <w:t xml:space="preserve"># Get best hyper-parameters</w:t>
      </w:r>
      <w:r>
        <w:br/>
      </w:r>
      <w:r>
        <w:rPr>
          <w:rStyle w:val="VerbatimChar"/>
        </w:rPr>
        <w:t xml:space="preserve">dense_0_neurons=results_gp.x[0]; dense_1_neurons=results_gp.x[1]; dropout_rate=results_gp.x[2]</w:t>
      </w:r>
      <w:r>
        <w:br/>
      </w:r>
      <w:r>
        <w:br/>
      </w:r>
      <w:r>
        <w:rPr>
          <w:rStyle w:val="VerbatimChar"/>
        </w:rPr>
        <w:t xml:space="preserve"># Build </w:t>
      </w:r>
      <w:r>
        <w:br/>
      </w:r>
      <w:r>
        <w:rPr>
          <w:rStyle w:val="VerbatimChar"/>
        </w:rPr>
        <w:t xml:space="preserve">model = get_model(dense_0_neurons, dense_1_neurons, dropout_rate, num_features, num_classes)</w:t>
      </w:r>
      <w:r>
        <w:br/>
      </w:r>
      <w:r>
        <w:br/>
      </w:r>
      <w:r>
        <w:rPr>
          <w:rStyle w:val="VerbatimChar"/>
        </w:rPr>
        <w:t xml:space="preserve"># Compile the keras model for a specified number of epochs.</w:t>
      </w:r>
      <w:r>
        <w:br/>
      </w:r>
      <w:r>
        <w:rPr>
          <w:rStyle w:val="VerbatimChar"/>
        </w:rPr>
        <w:t xml:space="preserve">model.compile(loss='binary_crossentropy',</w:t>
      </w:r>
      <w:r>
        <w:br/>
      </w:r>
      <w:r>
        <w:rPr>
          <w:rStyle w:val="VerbatimChar"/>
        </w:rPr>
        <w:t xml:space="preserve">                  optimizer='adam',</w:t>
      </w:r>
      <w:r>
        <w:br/>
      </w:r>
      <w:r>
        <w:rPr>
          <w:rStyle w:val="VerbatimChar"/>
        </w:rPr>
        <w:t xml:space="preserve">                  metrics=['accuracy'])</w:t>
      </w:r>
      <w:r>
        <w:br/>
      </w:r>
      <w:r>
        <w:br/>
      </w:r>
      <w:r>
        <w:rPr>
          <w:rStyle w:val="VerbatimChar"/>
        </w:rPr>
        <w:t xml:space="preserve"># Fit keras model</w:t>
      </w:r>
      <w:r>
        <w:br/>
      </w:r>
      <w:r>
        <w:rPr>
          <w:rStyle w:val="VerbatimChar"/>
        </w:rPr>
        <w:t xml:space="preserve">history = model.fit(X_train, y_train_one_hot, epochs=16, batch_size=8, </w:t>
      </w:r>
      <w:r>
        <w:br/>
      </w:r>
      <w:r>
        <w:rPr>
          <w:rStyle w:val="VerbatimChar"/>
        </w:rPr>
        <w:t xml:space="preserve">                        validation_split = 0.20, verbose=1)</w:t>
      </w:r>
      <w:r>
        <w:br/>
      </w:r>
      <w:r>
        <w:br/>
      </w:r>
      <w:r>
        <w:rPr>
          <w:rStyle w:val="VerbatimChar"/>
        </w:rPr>
        <w:t xml:space="preserve"># Evaluate the model with the eval dataset.</w:t>
      </w:r>
      <w:r>
        <w:br/>
      </w:r>
      <w:r>
        <w:rPr>
          <w:rStyle w:val="VerbatimChar"/>
        </w:rPr>
        <w:t xml:space="preserve">score = model.evaluate(X_test, y_test_one_hot,</w:t>
      </w:r>
      <w:r>
        <w:br/>
      </w:r>
      <w:r>
        <w:rPr>
          <w:rStyle w:val="VerbatimChar"/>
        </w:rPr>
        <w:t xml:space="preserve">                                  batch_size=8, verbose=1)</w:t>
      </w:r>
      <w:r>
        <w:br/>
      </w:r>
      <w:r>
        <w:rPr>
          <w:rStyle w:val="VerbatimChar"/>
        </w:rPr>
        <w:t xml:space="preserve">print('Test loss:', score[0], '   Test accuracy:', score[1])</w:t>
      </w:r>
    </w:p>
    <w:p>
      <w:pPr>
        <w:pStyle w:val="FirstParagraph"/>
      </w:pPr>
      <w:r>
        <w:t xml:space="preserve">The Losses and accuracy</w:t>
      </w:r>
    </w:p>
    <w:p>
      <w:pPr>
        <w:pStyle w:val="CaptionedFigure"/>
      </w:pPr>
      <w:r>
        <w:drawing>
          <wp:inline>
            <wp:extent cx="5334000" cy="3645078"/>
            <wp:effectExtent b="0" l="0" r="0" t="0"/>
            <wp:docPr descr="sonar-hyper-loss-acc.png" title="" id="1" name="Picture"/>
            <a:graphic>
              <a:graphicData uri="http://schemas.openxmlformats.org/drawingml/2006/picture">
                <pic:pic>
                  <pic:nvPicPr>
                    <pic:cNvPr descr="sonar-hyper-loss-ac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sonar-hyper-loss-acc.png</w:t>
      </w:r>
    </w:p>
    <w:p>
      <w:pPr>
        <w:pStyle w:val="SourceCode"/>
      </w:pPr>
      <w:r>
        <w:rPr>
          <w:rStyle w:val="VerbatimChar"/>
        </w:rPr>
        <w:t xml:space="preserve">loss :  0.5081537847145228</w:t>
      </w:r>
      <w:r>
        <w:br/>
      </w:r>
      <w:r>
        <w:rPr>
          <w:rStyle w:val="VerbatimChar"/>
        </w:rPr>
        <w:t xml:space="preserve">acc :  0.8333333333333334</w:t>
      </w:r>
    </w:p>
    <w:p>
      <w:pPr>
        <w:pStyle w:val="FirstParagraph"/>
      </w:pPr>
      <w:r>
        <w:t xml:space="preserve">The confusion matrix for the generated model</w:t>
      </w:r>
    </w:p>
    <w:p>
      <w:pPr>
        <w:pStyle w:val="CaptionedFigure"/>
      </w:pPr>
      <w:r>
        <w:drawing>
          <wp:inline>
            <wp:extent cx="5334000" cy="5362422"/>
            <wp:effectExtent b="0" l="0" r="0" t="0"/>
            <wp:docPr descr="sonar-hyp-cf.png" title="" id="1" name="Picture"/>
            <a:graphic>
              <a:graphicData uri="http://schemas.openxmlformats.org/drawingml/2006/picture">
                <pic:pic>
                  <pic:nvPicPr>
                    <pic:cNvPr descr="sonar-hyp-c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2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sonar-hyp-cf.png</w:t>
      </w:r>
    </w:p>
    <w:p>
      <w:pPr>
        <w:pStyle w:val="Heading4"/>
      </w:pPr>
      <w:bookmarkStart w:id="75" w:name="conclusion"/>
      <w:r>
        <w:t xml:space="preserve">Conclusion</w:t>
      </w:r>
      <w:bookmarkEnd w:id="75"/>
    </w:p>
    <w:p>
      <w:pPr>
        <w:pStyle w:val="FirstParagraph"/>
      </w:pPr>
      <w:r>
        <w:t xml:space="preserve">The suggested topology performs better then manually selected</w:t>
      </w:r>
      <w:r>
        <w:t xml:space="preserve"> </w:t>
      </w:r>
      <w:r>
        <w:rPr>
          <w:rStyle w:val="VerbatimChar"/>
        </w:rPr>
        <w:t xml:space="preserve">64-16-8</w:t>
      </w:r>
      <w:r>
        <w:t xml:space="preserve"> </w:t>
      </w:r>
      <w:r>
        <w:t xml:space="preserve">but worse than manually selected</w:t>
      </w:r>
      <w:r>
        <w:t xml:space="preserve"> </w:t>
      </w:r>
      <w:r>
        <w:rPr>
          <w:rStyle w:val="VerbatimChar"/>
        </w:rPr>
        <w:t xml:space="preserve">64-16</w:t>
      </w:r>
    </w:p>
    <w:p>
      <w:pPr>
        <w:pStyle w:val="Heading4"/>
      </w:pPr>
      <w:bookmarkStart w:id="76" w:name="the-thyroid-dataset"/>
      <w:r>
        <w:t xml:space="preserve">The Thyroid Dataset</w:t>
      </w:r>
      <w:bookmarkEnd w:id="76"/>
    </w:p>
    <w:p>
      <w:pPr>
        <w:pStyle w:val="FirstParagraph"/>
      </w:pPr>
      <w:r>
        <w:t xml:space="preserve">The notebook code is here:</w:t>
      </w:r>
    </w:p>
    <w:p>
      <w:pPr>
        <w:pStyle w:val="BodyText"/>
      </w:pPr>
      <w:hyperlink r:id="rId77"/>
    </w:p>
    <w:p>
      <w:pPr>
        <w:numPr>
          <w:ilvl w:val="0"/>
          <w:numId w:val="1009"/>
        </w:numPr>
      </w:pPr>
      <w:r>
        <w:t xml:space="preserve">Convergence Plot</w:t>
      </w:r>
    </w:p>
    <w:p>
      <w:pPr>
        <w:pStyle w:val="CaptionedFigure"/>
      </w:pPr>
      <w:r>
        <w:drawing>
          <wp:inline>
            <wp:extent cx="5334000" cy="3563198"/>
            <wp:effectExtent b="0" l="0" r="0" t="0"/>
            <wp:docPr descr="thy-hyper-conv.png" title="" id="1" name="Picture"/>
            <a:graphic>
              <a:graphicData uri="http://schemas.openxmlformats.org/drawingml/2006/picture">
                <pic:pic>
                  <pic:nvPicPr>
                    <pic:cNvPr descr="thy-hyper-con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thy-hyper-conv.png</w:t>
      </w:r>
    </w:p>
    <w:p>
      <w:pPr>
        <w:numPr>
          <w:ilvl w:val="0"/>
          <w:numId w:val="1010"/>
        </w:numPr>
      </w:pPr>
      <w:r>
        <w:t xml:space="preserve">Evaluations Plot</w:t>
      </w:r>
      <w:r>
        <w:t xml:space="preserve"> </w:t>
      </w:r>
      <w:r>
        <w:drawing>
          <wp:inline>
            <wp:extent cx="5334000" cy="5285859"/>
            <wp:effectExtent b="0" l="0" r="0" t="0"/>
            <wp:docPr descr="thy-hyper-eval.png" title="" id="1" name="Picture"/>
            <a:graphic>
              <a:graphicData uri="http://schemas.openxmlformats.org/drawingml/2006/picture">
                <pic:pic>
                  <pic:nvPicPr>
                    <pic:cNvPr descr="thy-hyper-ev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5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</w:pPr>
      <w:r>
        <w:t xml:space="preserve">Objective Partial Dependence Plots</w:t>
      </w:r>
      <w:r>
        <w:t xml:space="preserve"> </w:t>
      </w:r>
      <w:r>
        <w:drawing>
          <wp:inline>
            <wp:extent cx="5334000" cy="4972843"/>
            <wp:effectExtent b="0" l="0" r="0" t="0"/>
            <wp:docPr descr="thy-hyper-obj.png" title="" id="1" name="Picture"/>
            <a:graphic>
              <a:graphicData uri="http://schemas.openxmlformats.org/drawingml/2006/picture">
                <pic:pic>
                  <pic:nvPicPr>
                    <pic:cNvPr descr="thy-hyper-ob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2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suggested topology for two layers network:</w:t>
      </w:r>
    </w:p>
    <w:p>
      <w:pPr>
        <w:pStyle w:val="SourceCode"/>
      </w:pPr>
      <w:r>
        <w:rPr>
          <w:rStyle w:val="VerbatimChar"/>
        </w:rPr>
        <w:t xml:space="preserve">Best score=-0.8466</w:t>
      </w:r>
      <w:r>
        <w:br/>
      </w:r>
      <w:r>
        <w:rPr>
          <w:rStyle w:val="VerbatimChar"/>
        </w:rPr>
        <w:t xml:space="preserve">Best parameters:</w:t>
      </w:r>
      <w:r>
        <w:br/>
      </w:r>
      <w:r>
        <w:rPr>
          <w:rStyle w:val="VerbatimChar"/>
        </w:rPr>
        <w:t xml:space="preserve">- dense_0_neurons=51</w:t>
      </w:r>
      <w:r>
        <w:br/>
      </w:r>
      <w:r>
        <w:rPr>
          <w:rStyle w:val="VerbatimChar"/>
        </w:rPr>
        <w:t xml:space="preserve">- dense_1_neurons=41</w:t>
      </w:r>
      <w:r>
        <w:br/>
      </w:r>
      <w:r>
        <w:rPr>
          <w:rStyle w:val="VerbatimChar"/>
        </w:rPr>
        <w:t xml:space="preserve">- dropout_rate=0.628428</w:t>
      </w:r>
    </w:p>
    <w:p>
      <w:pPr>
        <w:pStyle w:val="FirstParagraph"/>
      </w:pPr>
      <w:r>
        <w:t xml:space="preserve">These is rather small size of hydden layers.</w:t>
      </w:r>
    </w:p>
    <w:p>
      <w:pPr>
        <w:pStyle w:val="Heading4"/>
      </w:pPr>
      <w:bookmarkStart w:id="81" w:name="running-the-fit-for-suggested-topology-1"/>
      <w:r>
        <w:t xml:space="preserve">Running the fit for suggested topology</w:t>
      </w:r>
      <w:bookmarkEnd w:id="81"/>
    </w:p>
    <w:p>
      <w:pPr>
        <w:pStyle w:val="SourceCode"/>
      </w:pPr>
    </w:p>
    <w:p>
      <w:pPr>
        <w:pStyle w:val="FirstParagraph"/>
      </w:pPr>
      <w:r>
        <w:t xml:space="preserve">The Losses and accuracy</w:t>
      </w:r>
    </w:p>
    <w:p>
      <w:pPr>
        <w:pStyle w:val="CaptionedFigure"/>
      </w:pPr>
      <w:r>
        <w:drawing>
          <wp:inline>
            <wp:extent cx="5334000" cy="3449052"/>
            <wp:effectExtent b="0" l="0" r="0" t="0"/>
            <wp:docPr descr="thy-hyper-loss-acc.png" title="" id="1" name="Picture"/>
            <a:graphic>
              <a:graphicData uri="http://schemas.openxmlformats.org/drawingml/2006/picture">
                <pic:pic>
                  <pic:nvPicPr>
                    <pic:cNvPr descr="thy-hyper-loss-ac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thy-hyper-loss-acc.png</w:t>
      </w:r>
    </w:p>
    <w:p>
      <w:pPr>
        <w:pStyle w:val="SourceCode"/>
      </w:pPr>
      <w:r>
        <w:rPr>
          <w:rStyle w:val="VerbatimChar"/>
        </w:rPr>
        <w:t xml:space="preserve">loss :  0.8766234704187899</w:t>
      </w:r>
      <w:r>
        <w:br/>
      </w:r>
      <w:r>
        <w:rPr>
          <w:rStyle w:val="VerbatimChar"/>
        </w:rPr>
        <w:t xml:space="preserve">categorical_accuracy :  0.0717619603484556</w:t>
      </w:r>
    </w:p>
    <w:p>
      <w:pPr>
        <w:pStyle w:val="FirstParagraph"/>
      </w:pPr>
      <w:r>
        <w:t xml:space="preserve">The confusion matrix for the generated model</w:t>
      </w:r>
    </w:p>
    <w:p>
      <w:pPr>
        <w:pStyle w:val="CaptionedFigure"/>
      </w:pPr>
      <w:r>
        <w:drawing>
          <wp:inline>
            <wp:extent cx="5334000" cy="5324658"/>
            <wp:effectExtent b="0" l="0" r="0" t="0"/>
            <wp:docPr descr="thy-hyp-cf.png" title="" id="1" name="Picture"/>
            <a:graphic>
              <a:graphicData uri="http://schemas.openxmlformats.org/drawingml/2006/picture">
                <pic:pic>
                  <pic:nvPicPr>
                    <pic:cNvPr descr="thy-hyp-c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4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thy-hyp-cf.png</w:t>
      </w:r>
    </w:p>
    <w:p>
      <w:pPr>
        <w:pStyle w:val="Heading4"/>
      </w:pPr>
      <w:bookmarkStart w:id="84" w:name="conclusion-1"/>
      <w:r>
        <w:t xml:space="preserve">Conclusion</w:t>
      </w:r>
      <w:bookmarkEnd w:id="84"/>
    </w:p>
    <w:p>
      <w:pPr>
        <w:pStyle w:val="FirstParagraph"/>
      </w:pPr>
      <w:r>
        <w:t xml:space="preserve">The suggested topology collapses on training and fails to perform on the test dataset at all. It is worse than both manually selected network topologies.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4" Target="media/rId74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1" Target="media/rId71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38" Target="media/rId38.png" /><Relationship Type="http://schemas.openxmlformats.org/officeDocument/2006/relationships/image" Id="rId36" Target="media/rId36.png" /><Relationship Type="http://schemas.openxmlformats.org/officeDocument/2006/relationships/image" Id="rId63" Target="media/rId63.png" /><Relationship Type="http://schemas.openxmlformats.org/officeDocument/2006/relationships/image" Id="rId83" Target="media/rId83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0" Target="media/rId80.png" /><Relationship Type="http://schemas.openxmlformats.org/officeDocument/2006/relationships/image" Id="rId62" Target="media/rId62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58" Target="media/rId58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hyperlink" Id="rId77" Target="" TargetMode="External" /><Relationship Type="http://schemas.openxmlformats.org/officeDocument/2006/relationships/hyperlink" Id="rId25" Target="ann-test.data" TargetMode="External" /><Relationship Type="http://schemas.openxmlformats.org/officeDocument/2006/relationships/hyperlink" Id="rId24" Target="ann-train.data" TargetMode="External" /><Relationship Type="http://schemas.openxmlformats.org/officeDocument/2006/relationships/hyperlink" Id="rId39" Target="http://rexa.info/paper/7257d06678a052c7cb6f1d08d8eda2f5ac07f74a" TargetMode="External" /><Relationship Type="http://schemas.openxmlformats.org/officeDocument/2006/relationships/hyperlink" Id="rId68" Target="https://github.com/borodark/ie7860/blob/master/HW2%20MLP%20Sonar%20SKOpt.ipynb" TargetMode="External" /><Relationship Type="http://schemas.openxmlformats.org/officeDocument/2006/relationships/hyperlink" Id="rId42" Target="https://github.com/borodark/ie7860/blob/master/HW2%20MLP%20Sonar.ipynb" TargetMode="External" /><Relationship Type="http://schemas.openxmlformats.org/officeDocument/2006/relationships/hyperlink" Id="rId55" Target="https://github.com/borodark/ie7860/blob/master/HW2%20MLP%20Thyroid.ipynb" TargetMode="External" /><Relationship Type="http://schemas.openxmlformats.org/officeDocument/2006/relationships/hyperlink" Id="rId27" Target="https://imbalanced-learn.readthedocs.io/en/stable/over_sampling.html" TargetMode="External" /><Relationship Type="http://schemas.openxmlformats.org/officeDocument/2006/relationships/hyperlink" Id="rId65" Target="https://scikit-optimize.github.io/" TargetMode="External" /><Relationship Type="http://schemas.openxmlformats.org/officeDocument/2006/relationships/hyperlink" Id="rId26" Target="https://www.tensorflow.org/tutorials/structured_data/imbalanced_data" TargetMode="External" /><Relationship Type="http://schemas.openxmlformats.org/officeDocument/2006/relationships/hyperlink" Id="rId34" Target="sonar.csv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77" Target="" TargetMode="External" /><Relationship Type="http://schemas.openxmlformats.org/officeDocument/2006/relationships/hyperlink" Id="rId25" Target="ann-test.data" TargetMode="External" /><Relationship Type="http://schemas.openxmlformats.org/officeDocument/2006/relationships/hyperlink" Id="rId24" Target="ann-train.data" TargetMode="External" /><Relationship Type="http://schemas.openxmlformats.org/officeDocument/2006/relationships/hyperlink" Id="rId39" Target="http://rexa.info/paper/7257d06678a052c7cb6f1d08d8eda2f5ac07f74a" TargetMode="External" /><Relationship Type="http://schemas.openxmlformats.org/officeDocument/2006/relationships/hyperlink" Id="rId68" Target="https://github.com/borodark/ie7860/blob/master/HW2%20MLP%20Sonar%20SKOpt.ipynb" TargetMode="External" /><Relationship Type="http://schemas.openxmlformats.org/officeDocument/2006/relationships/hyperlink" Id="rId42" Target="https://github.com/borodark/ie7860/blob/master/HW2%20MLP%20Sonar.ipynb" TargetMode="External" /><Relationship Type="http://schemas.openxmlformats.org/officeDocument/2006/relationships/hyperlink" Id="rId55" Target="https://github.com/borodark/ie7860/blob/master/HW2%20MLP%20Thyroid.ipynb" TargetMode="External" /><Relationship Type="http://schemas.openxmlformats.org/officeDocument/2006/relationships/hyperlink" Id="rId27" Target="https://imbalanced-learn.readthedocs.io/en/stable/over_sampling.html" TargetMode="External" /><Relationship Type="http://schemas.openxmlformats.org/officeDocument/2006/relationships/hyperlink" Id="rId65" Target="https://scikit-optimize.github.io/" TargetMode="External" /><Relationship Type="http://schemas.openxmlformats.org/officeDocument/2006/relationships/hyperlink" Id="rId26" Target="https://www.tensorflow.org/tutorials/structured_data/imbalanced_data" TargetMode="External" /><Relationship Type="http://schemas.openxmlformats.org/officeDocument/2006/relationships/hyperlink" Id="rId34" Target="sonar.csv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2020-02-17T04:26:26Z</dcterms:created>
  <dcterms:modified xsi:type="dcterms:W3CDTF">2020-02-17T04:26:26Z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