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56EBC887" w:rsidR="00030ECB" w:rsidRPr="00AF5238" w:rsidRDefault="00C742D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754C5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HOLLYWOOD, FL</w:t>
      </w:r>
    </w:p>
    <w:p w14:paraId="68C4FDD7" w14:textId="1A70830D" w:rsidR="00C742DB" w:rsidRDefault="00030ECB" w:rsidP="00C742DB">
      <w:r>
        <w:rPr>
          <w:rFonts w:ascii="Lato" w:eastAsia="Lato" w:hAnsi="Lato" w:cs="Lato"/>
          <w:sz w:val="21"/>
          <w:szCs w:val="21"/>
        </w:rPr>
        <w:br/>
      </w:r>
      <w:r w:rsidR="00037729">
        <w:rPr>
          <w:rFonts w:ascii="Lato" w:eastAsia="Lato" w:hAnsi="Lato" w:cs="Lato"/>
          <w:color w:val="222222"/>
          <w:sz w:val="21"/>
          <w:szCs w:val="21"/>
          <w:highlight w:val="white"/>
        </w:rPr>
        <w:t>Looking for things to do in Hollywood, FL?  Just south of Fort Lauderdale, Hollywood is a wonderful place to dig your toes in the sand.</w:t>
      </w:r>
      <w:r w:rsidR="00C742DB">
        <w:rPr>
          <w:rFonts w:ascii="Lato" w:eastAsia="Lato" w:hAnsi="Lato" w:cs="Lato"/>
          <w:color w:val="222222"/>
          <w:sz w:val="21"/>
          <w:szCs w:val="21"/>
        </w:rPr>
        <w:t xml:space="preserve"> </w:t>
      </w:r>
      <w:r w:rsidR="00C742DB">
        <w:rPr>
          <w:rFonts w:ascii="Lato" w:eastAsia="Lato" w:hAnsi="Lato" w:cs="Lato"/>
          <w:color w:val="222222"/>
          <w:sz w:val="21"/>
          <w:szCs w:val="21"/>
          <w:highlight w:val="white"/>
        </w:rPr>
        <w:t>Book a trip to Hollywood, FL via Fort Lauderdale-</w:t>
      </w:r>
      <w:r w:rsidR="001D2089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Hollywood </w:t>
      </w:r>
      <w:bookmarkStart w:id="0" w:name="_GoBack"/>
      <w:bookmarkEnd w:id="0"/>
      <w:r w:rsidR="00C742DB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International Airport on Virgin America. Live it up at 35,000 feet with </w:t>
      </w:r>
      <w:proofErr w:type="spellStart"/>
      <w:r w:rsidR="00C742DB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WiFi</w:t>
      </w:r>
      <w:proofErr w:type="spellEnd"/>
      <w:r w:rsidR="00C742DB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, on-demand entertai</w:t>
      </w:r>
      <w:r w:rsidR="00C742DB">
        <w:rPr>
          <w:rFonts w:ascii="Lato" w:eastAsia="Lato" w:hAnsi="Lato" w:cs="Lato"/>
          <w:color w:val="222222"/>
          <w:sz w:val="21"/>
          <w:szCs w:val="21"/>
          <w:highlight w:val="white"/>
        </w:rPr>
        <w:t>nment, and more on every flight.</w:t>
      </w:r>
    </w:p>
    <w:p w14:paraId="3324B49B" w14:textId="2E78BBAF" w:rsidR="00D060B8" w:rsidRDefault="00D060B8">
      <w:pPr>
        <w:rPr>
          <w:rFonts w:ascii="Lato" w:eastAsia="Lato" w:hAnsi="Lato" w:cs="Lato"/>
          <w:color w:val="222222"/>
          <w:sz w:val="21"/>
          <w:szCs w:val="21"/>
        </w:rPr>
      </w:pPr>
    </w:p>
    <w:p w14:paraId="55AC9289" w14:textId="77777777" w:rsidR="00434602" w:rsidRDefault="00434602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Find Deals </w:t>
      </w:r>
      <w:proofErr w:type="gramStart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From</w:t>
      </w:r>
      <w:proofErr w:type="gramEnd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732732D2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Top Things </w:t>
      </w:r>
      <w:proofErr w:type="gramStart"/>
      <w:r>
        <w:rPr>
          <w:rFonts w:ascii="Lato" w:eastAsia="Lato" w:hAnsi="Lato" w:cs="Lato"/>
          <w:color w:val="660066"/>
          <w:sz w:val="40"/>
          <w:szCs w:val="40"/>
          <w:highlight w:val="white"/>
        </w:rPr>
        <w:t>To</w:t>
      </w:r>
      <w:proofErr w:type="gramEnd"/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Do in</w:t>
      </w:r>
      <w:r w:rsidR="00434602"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</w:t>
      </w:r>
      <w:r w:rsidR="00037729">
        <w:rPr>
          <w:rFonts w:ascii="Lato" w:eastAsia="Lato" w:hAnsi="Lato" w:cs="Lato"/>
          <w:color w:val="660066"/>
          <w:sz w:val="40"/>
          <w:szCs w:val="40"/>
        </w:rPr>
        <w:t>Hollywood, FL</w:t>
      </w:r>
    </w:p>
    <w:p w14:paraId="7CA9A7F3" w14:textId="77777777" w:rsidR="00037729" w:rsidRDefault="00037729" w:rsidP="00037729">
      <w:pPr>
        <w:pStyle w:val="Normal1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When you’re not taking a leisurely stroll along the 2½-mile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broadwalk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(no, that’s not a typo) or relaxing on its beautiful beach, check out some of these fun activities during your stay.</w:t>
      </w:r>
    </w:p>
    <w:p w14:paraId="73A1147F" w14:textId="77777777" w:rsidR="00434602" w:rsidRDefault="00434602" w:rsidP="00434602">
      <w:pPr>
        <w:pStyle w:val="Normal1"/>
        <w:ind w:left="720"/>
      </w:pPr>
    </w:p>
    <w:p w14:paraId="47E323AF" w14:textId="77777777" w:rsidR="00037729" w:rsidRDefault="00037729" w:rsidP="00037729">
      <w:pPr>
        <w:pStyle w:val="Normal1"/>
        <w:numPr>
          <w:ilvl w:val="0"/>
          <w:numId w:val="10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Spend an afternoon or evening at Arts Park. This park features ten acres of lush green space, making it a perfect place to go for a jog, have a picnic or take the kids to play. Try to visit during one of the many year-round festivals and cultural events that take place here - and don’t forget to bring some lawn chairs or a large blanket! </w:t>
      </w:r>
    </w:p>
    <w:p w14:paraId="6FDCC338" w14:textId="77777777" w:rsidR="00037729" w:rsidRDefault="00037729" w:rsidP="00037729">
      <w:pPr>
        <w:pStyle w:val="Normal1"/>
        <w:ind w:left="360"/>
      </w:pPr>
    </w:p>
    <w:p w14:paraId="033A2299" w14:textId="77777777" w:rsidR="00037729" w:rsidRDefault="00037729" w:rsidP="00037729">
      <w:pPr>
        <w:pStyle w:val="Normal1"/>
        <w:numPr>
          <w:ilvl w:val="0"/>
          <w:numId w:val="10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Take a break and cool off in the fountain at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Charnow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Park.</w:t>
      </w:r>
    </w:p>
    <w:p w14:paraId="684E06BF" w14:textId="77777777" w:rsidR="00037729" w:rsidRDefault="00037729" w:rsidP="00037729">
      <w:pPr>
        <w:pStyle w:val="Normal1"/>
      </w:pPr>
    </w:p>
    <w:p w14:paraId="1465ABF4" w14:textId="77777777" w:rsidR="00037729" w:rsidRDefault="00037729" w:rsidP="00037729">
      <w:pPr>
        <w:pStyle w:val="Normal1"/>
        <w:numPr>
          <w:ilvl w:val="0"/>
          <w:numId w:val="10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Hungry for pizza? Head to Mauro’s Pizza for a truly humongous (and delicious) slice. </w:t>
      </w:r>
    </w:p>
    <w:p w14:paraId="2ECDCCEE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1F54D7B2" w14:textId="77777777" w:rsidR="00037729" w:rsidRDefault="001D2089" w:rsidP="00037729">
      <w:pPr>
        <w:pStyle w:val="Normal1"/>
        <w:widowControl w:val="0"/>
        <w:spacing w:before="120" w:after="240"/>
      </w:pPr>
      <w:hyperlink r:id="rId6">
        <w:r w:rsidR="00037729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Hollywood, FL</w:t>
        </w:r>
      </w:hyperlink>
      <w:hyperlink r:id="rId7">
        <w:r w:rsidR="00037729" w:rsidRPr="00037729">
          <w:rPr>
            <w:rStyle w:val="Hyperlink"/>
            <w:rFonts w:asciiTheme="minorHAnsi" w:eastAsiaTheme="minorEastAsia" w:hAnsiTheme="minorHAnsi" w:cstheme="minorBidi"/>
          </w:rPr>
          <w:t>http://www.tripadvisor.com/Attractions-g34296-Activities-Hollywood_Florida.html</w:t>
        </w:r>
      </w:hyperlink>
    </w:p>
    <w:p w14:paraId="14E38D47" w14:textId="77777777" w:rsidR="00037729" w:rsidRDefault="001D2089" w:rsidP="00037729">
      <w:pPr>
        <w:pStyle w:val="Normal1"/>
        <w:widowControl w:val="0"/>
        <w:spacing w:before="120" w:after="240"/>
      </w:pPr>
      <w:hyperlink r:id="rId8">
        <w:r w:rsidR="00037729">
          <w:rPr>
            <w:rFonts w:ascii="Lato" w:eastAsia="Lato" w:hAnsi="Lato" w:cs="Lato"/>
            <w:color w:val="0000FF"/>
            <w:sz w:val="22"/>
            <w:szCs w:val="22"/>
            <w:u w:val="single"/>
          </w:rPr>
          <w:t>Hollywood, FL Hotels</w:t>
        </w:r>
      </w:hyperlink>
      <w:hyperlink r:id="rId9">
        <w:r w:rsidR="00037729" w:rsidRPr="00037729">
          <w:rPr>
            <w:rStyle w:val="Hyperlink"/>
            <w:rFonts w:asciiTheme="minorHAnsi" w:eastAsiaTheme="minorEastAsia" w:hAnsiTheme="minorHAnsi" w:cstheme="minorBidi"/>
          </w:rPr>
          <w:t>http://www.tripadvisor.com/Hotels-g34296-Hollywood_Florida-Hotels.html</w:t>
        </w:r>
      </w:hyperlink>
    </w:p>
    <w:p w14:paraId="78AF8673" w14:textId="77777777" w:rsidR="00037729" w:rsidRDefault="001D2089" w:rsidP="00037729">
      <w:pPr>
        <w:pStyle w:val="Normal1"/>
        <w:widowControl w:val="0"/>
        <w:spacing w:before="120" w:after="240"/>
      </w:pPr>
      <w:hyperlink r:id="rId10">
        <w:r w:rsidR="00037729">
          <w:rPr>
            <w:rFonts w:ascii="Lato" w:eastAsia="Lato" w:hAnsi="Lato" w:cs="Lato"/>
            <w:color w:val="0000FF"/>
            <w:sz w:val="22"/>
            <w:szCs w:val="22"/>
            <w:u w:val="single"/>
          </w:rPr>
          <w:t>Hollywood, FL Restaurants</w:t>
        </w:r>
      </w:hyperlink>
      <w:hyperlink r:id="rId11">
        <w:r w:rsidR="00037729" w:rsidRPr="00037729">
          <w:rPr>
            <w:rStyle w:val="Hyperlink"/>
            <w:rFonts w:asciiTheme="minorHAnsi" w:eastAsiaTheme="minorEastAsia" w:hAnsiTheme="minorHAnsi" w:cstheme="minorBidi"/>
          </w:rPr>
          <w:t>http://www.tripadvisor.com/Restaurants-g34296-Hollywood_Florida.html</w:t>
        </w:r>
      </w:hyperlink>
    </w:p>
    <w:p w14:paraId="00C5E9AF" w14:textId="77777777" w:rsidR="00037729" w:rsidRDefault="001D2089" w:rsidP="00037729">
      <w:pPr>
        <w:pStyle w:val="Normal1"/>
        <w:widowControl w:val="0"/>
        <w:spacing w:before="120" w:after="240"/>
      </w:pPr>
      <w:hyperlink r:id="rId12">
        <w:r w:rsidR="00037729">
          <w:rPr>
            <w:rFonts w:ascii="Lato" w:eastAsia="Lato" w:hAnsi="Lato" w:cs="Lato"/>
            <w:color w:val="0000FF"/>
            <w:sz w:val="22"/>
            <w:szCs w:val="22"/>
            <w:u w:val="single"/>
          </w:rPr>
          <w:t>Hollywood, FL Shopping Guide</w:t>
        </w:r>
      </w:hyperlink>
      <w:hyperlink r:id="rId13">
        <w:r w:rsidR="00037729" w:rsidRPr="00037729">
          <w:rPr>
            <w:rStyle w:val="Hyperlink"/>
            <w:rFonts w:asciiTheme="minorHAnsi" w:eastAsiaTheme="minorEastAsia" w:hAnsiTheme="minorHAnsi" w:cstheme="minorBidi"/>
          </w:rPr>
          <w:t>http://www.10best.com/destinations/florida/fort-lauderdale/hollywood/shopping/downtown-hollywood</w:t>
        </w:r>
      </w:hyperlink>
    </w:p>
    <w:p w14:paraId="43A29473" w14:textId="77777777" w:rsidR="00037729" w:rsidRDefault="001D2089" w:rsidP="00037729">
      <w:pPr>
        <w:pStyle w:val="Normal1"/>
        <w:spacing w:before="120" w:after="240"/>
      </w:pPr>
      <w:hyperlink r:id="rId14">
        <w:r w:rsidR="00037729">
          <w:rPr>
            <w:rFonts w:ascii="Lato" w:eastAsia="Lato" w:hAnsi="Lato" w:cs="Lato"/>
            <w:color w:val="0000FF"/>
            <w:sz w:val="22"/>
            <w:szCs w:val="22"/>
            <w:u w:val="single"/>
          </w:rPr>
          <w:t>Hollywood, FL Nightlife and Entertainment</w:t>
        </w:r>
      </w:hyperlink>
      <w:hyperlink r:id="rId15">
        <w:r w:rsidR="00037729" w:rsidRPr="00037729">
          <w:rPr>
            <w:rStyle w:val="Hyperlink"/>
            <w:rFonts w:asciiTheme="minorHAnsi" w:eastAsiaTheme="minorEastAsia" w:hAnsiTheme="minorHAnsi" w:cstheme="minorBidi"/>
          </w:rPr>
          <w:t>http://www.visithollywoodfl.org/dining_nightlife.aspx</w:t>
        </w:r>
      </w:hyperlink>
    </w:p>
    <w:p w14:paraId="4F25CA42" w14:textId="77777777" w:rsidR="00037729" w:rsidRDefault="001D2089" w:rsidP="00037729">
      <w:pPr>
        <w:pStyle w:val="Normal1"/>
        <w:spacing w:before="120" w:after="240"/>
      </w:pPr>
      <w:hyperlink r:id="rId16">
        <w:r w:rsidR="00037729">
          <w:rPr>
            <w:rFonts w:ascii="Lato" w:eastAsia="Lato" w:hAnsi="Lato" w:cs="Lato"/>
            <w:color w:val="0000FF"/>
            <w:sz w:val="22"/>
            <w:szCs w:val="22"/>
            <w:u w:val="single"/>
          </w:rPr>
          <w:t>Hollywood, FL Travel Tips</w:t>
        </w:r>
      </w:hyperlink>
      <w:hyperlink r:id="rId17">
        <w:r w:rsidR="00037729" w:rsidRPr="00037729">
          <w:rPr>
            <w:rStyle w:val="Hyperlink"/>
            <w:rFonts w:asciiTheme="minorHAnsi" w:eastAsiaTheme="minorEastAsia" w:hAnsiTheme="minorHAnsi" w:cstheme="minorBidi"/>
          </w:rPr>
          <w:t>http://www.fodors.com/world/north-america/usa/florida/fort-lauderdale-and-broward-county/travel-tips</w:t>
        </w:r>
      </w:hyperlink>
    </w:p>
    <w:p w14:paraId="4B75EF2A" w14:textId="77777777" w:rsidR="00605728" w:rsidRDefault="006057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6B910051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34C60522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E753DC" w:rsidRDefault="00030ECB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7D20FB76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</w:t>
      </w:r>
      <w:r w:rsidR="00037729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Hollywood, FL.</w:t>
      </w:r>
    </w:p>
    <w:p w14:paraId="611E01CE" w14:textId="77777777" w:rsidR="00037729" w:rsidRDefault="00037729" w:rsidP="00037729">
      <w:pPr>
        <w:pStyle w:val="Normal1"/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When researching flights to Hollywood, FL, you’ll find that Hollywood is served by Fort Lauderdale-Hollywood International Airport. When planning your trip, book your flight to Fort Lauderdale with Virgin America to ensure you have the best in-flight experience from beginning to end. You’ll find that we don’t miss any details, big or small. From our comfortable mood-lit cabins and custom-designed leather seats, to our on-demand entertainment and on-demand food ordering - among other luxuries - flying with us is a next-level experience. </w:t>
      </w: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383"/>
    <w:multiLevelType w:val="multilevel"/>
    <w:tmpl w:val="0BDAED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276E658C"/>
    <w:multiLevelType w:val="multilevel"/>
    <w:tmpl w:val="F9A832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09B4224"/>
    <w:multiLevelType w:val="multilevel"/>
    <w:tmpl w:val="600E4C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5D717E5C"/>
    <w:multiLevelType w:val="multilevel"/>
    <w:tmpl w:val="D01ECE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037729"/>
    <w:rsid w:val="000B5FEF"/>
    <w:rsid w:val="001D2089"/>
    <w:rsid w:val="00220072"/>
    <w:rsid w:val="0041780C"/>
    <w:rsid w:val="00434602"/>
    <w:rsid w:val="00445B78"/>
    <w:rsid w:val="004564E3"/>
    <w:rsid w:val="00605728"/>
    <w:rsid w:val="00754C5B"/>
    <w:rsid w:val="008713FB"/>
    <w:rsid w:val="00880320"/>
    <w:rsid w:val="00955A21"/>
    <w:rsid w:val="00AE059C"/>
    <w:rsid w:val="00B4153C"/>
    <w:rsid w:val="00B63937"/>
    <w:rsid w:val="00C373F5"/>
    <w:rsid w:val="00C742DB"/>
    <w:rsid w:val="00C86F32"/>
    <w:rsid w:val="00D060B8"/>
    <w:rsid w:val="00D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ripadvisor.com/Hotels-g34296-Hollywood_Florida-Hotels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tripadvisor.com/Restaurants-g34296-Hollywood_Florida.html" TargetMode="External"/><Relationship Id="rId11" Type="http://schemas.openxmlformats.org/officeDocument/2006/relationships/hyperlink" Target="http://www.tripadvisor.com/Restaurants-g34296-Hollywood_Florida.html" TargetMode="External"/><Relationship Id="rId12" Type="http://schemas.openxmlformats.org/officeDocument/2006/relationships/hyperlink" Target="http://www.10best.com/destinations/florida/fort-lauderdale/hollywood/shopping/downtown-hollywood" TargetMode="External"/><Relationship Id="rId13" Type="http://schemas.openxmlformats.org/officeDocument/2006/relationships/hyperlink" Target="http://www.10best.com/destinations/florida/fort-lauderdale/hollywood/shopping/downtown-hollywood" TargetMode="External"/><Relationship Id="rId14" Type="http://schemas.openxmlformats.org/officeDocument/2006/relationships/hyperlink" Target="http://www.visithollywoodfl.org/dining_nightlife.aspx" TargetMode="External"/><Relationship Id="rId15" Type="http://schemas.openxmlformats.org/officeDocument/2006/relationships/hyperlink" Target="http://www.visithollywoodfl.org/dining_nightlife.aspx" TargetMode="External"/><Relationship Id="rId16" Type="http://schemas.openxmlformats.org/officeDocument/2006/relationships/hyperlink" Target="http://www.fodors.com/world/north-america/usa/florida/fort-lauderdale-and-broward-county/travel-tips" TargetMode="External"/><Relationship Id="rId17" Type="http://schemas.openxmlformats.org/officeDocument/2006/relationships/hyperlink" Target="http://www.fodors.com/world/north-america/usa/florida/fort-lauderdale-and-broward-county/travel-tips" TargetMode="External"/><Relationship Id="rId18" Type="http://schemas.openxmlformats.org/officeDocument/2006/relationships/image" Target="media/image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tripadvisor.com/Attractions-g34296-Activities-Hollywood_Florida.html" TargetMode="External"/><Relationship Id="rId7" Type="http://schemas.openxmlformats.org/officeDocument/2006/relationships/hyperlink" Target="http://www.tripadvisor.com/Attractions-g34296-Activities-Hollywood_Florida.html" TargetMode="External"/><Relationship Id="rId8" Type="http://schemas.openxmlformats.org/officeDocument/2006/relationships/hyperlink" Target="http://www.tripadvisor.com/Hotels-g34296-Hollywood_Florida-Hot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562</Words>
  <Characters>3204</Characters>
  <Application>Microsoft Macintosh Word</Application>
  <DocSecurity>0</DocSecurity>
  <Lines>26</Lines>
  <Paragraphs>7</Paragraphs>
  <ScaleCrop>false</ScaleCrop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5</cp:revision>
  <dcterms:created xsi:type="dcterms:W3CDTF">2016-04-20T22:02:00Z</dcterms:created>
  <dcterms:modified xsi:type="dcterms:W3CDTF">2016-05-06T05:22:00Z</dcterms:modified>
</cp:coreProperties>
</file>