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13A79A2C" w:rsidR="00030ECB" w:rsidRPr="00AF5238" w:rsidRDefault="001C146F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5F49A4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SAYULITA</w:t>
      </w:r>
    </w:p>
    <w:p w14:paraId="35A4AD6A" w14:textId="39857BE1" w:rsidR="001612A3" w:rsidRDefault="005F49A4" w:rsidP="001612A3"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Welcome to Mexico’s dramatic and scenic Pacific coast! About 25 miles north of Puerto Vallarta is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Sayulita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>, a quaint beach town known for its relaxed vibe, artisan culture, and walkable town square.</w:t>
      </w:r>
      <w:r w:rsidR="00025127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</w:t>
      </w:r>
      <w:r w:rsidR="001612A3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Book a trip to </w:t>
      </w:r>
      <w:proofErr w:type="spellStart"/>
      <w:r w:rsidR="00025127">
        <w:rPr>
          <w:rFonts w:ascii="Lato" w:eastAsia="Lato" w:hAnsi="Lato" w:cs="Lato"/>
          <w:color w:val="222222"/>
          <w:sz w:val="21"/>
          <w:szCs w:val="21"/>
          <w:highlight w:val="white"/>
        </w:rPr>
        <w:t>Sayulita</w:t>
      </w:r>
      <w:proofErr w:type="spellEnd"/>
      <w:r w:rsidR="001612A3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via Gustavo Diaz </w:t>
      </w:r>
      <w:proofErr w:type="spellStart"/>
      <w:r w:rsidR="001612A3">
        <w:rPr>
          <w:rFonts w:ascii="Lato" w:eastAsia="Lato" w:hAnsi="Lato" w:cs="Lato"/>
          <w:color w:val="222222"/>
          <w:sz w:val="21"/>
          <w:szCs w:val="21"/>
          <w:highlight w:val="white"/>
        </w:rPr>
        <w:t>Ordaz</w:t>
      </w:r>
      <w:proofErr w:type="spellEnd"/>
      <w:r w:rsidR="001612A3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 on Virgin America. Live it up at 35,000 feet with </w:t>
      </w:r>
      <w:proofErr w:type="spellStart"/>
      <w:r w:rsidR="001612A3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WiFi</w:t>
      </w:r>
      <w:proofErr w:type="spellEnd"/>
      <w:r w:rsidR="001612A3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, on-demand entertai</w:t>
      </w:r>
      <w:r w:rsidR="00A82E2A">
        <w:rPr>
          <w:rFonts w:ascii="Lato" w:eastAsia="Lato" w:hAnsi="Lato" w:cs="Lato"/>
          <w:color w:val="222222"/>
          <w:sz w:val="21"/>
          <w:szCs w:val="21"/>
          <w:highlight w:val="white"/>
        </w:rPr>
        <w:t>nment, and more on every flight.</w:t>
      </w:r>
    </w:p>
    <w:p w14:paraId="26CB3F73" w14:textId="77777777" w:rsidR="001612A3" w:rsidRDefault="001612A3">
      <w:pPr>
        <w:rPr>
          <w:rFonts w:ascii="Lato" w:eastAsia="Lato" w:hAnsi="Lato" w:cs="Lato"/>
          <w:sz w:val="21"/>
          <w:szCs w:val="21"/>
        </w:rPr>
      </w:pPr>
    </w:p>
    <w:p w14:paraId="6F7E601F" w14:textId="77777777" w:rsidR="001612A3" w:rsidRDefault="001612A3">
      <w:pPr>
        <w:rPr>
          <w:rFonts w:ascii="Lato" w:eastAsia="Lato" w:hAnsi="Lato" w:cs="Lato"/>
          <w:sz w:val="21"/>
          <w:szCs w:val="21"/>
        </w:rPr>
      </w:pPr>
    </w:p>
    <w:p w14:paraId="52226413" w14:textId="5E4DF35F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  <w:bookmarkStart w:id="0" w:name="_GoBack"/>
      <w:bookmarkEnd w:id="0"/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 w:rsidP="00AC0D28">
      <w:pPr>
        <w:rPr>
          <w:rFonts w:ascii="Lato" w:eastAsia="Lato" w:hAnsi="Lato" w:cs="Lato"/>
          <w:sz w:val="21"/>
          <w:szCs w:val="21"/>
        </w:rPr>
      </w:pPr>
    </w:p>
    <w:p w14:paraId="1CE3CB1D" w14:textId="77777777" w:rsidR="006905BB" w:rsidRDefault="00030ECB" w:rsidP="006905BB">
      <w:pPr>
        <w:pStyle w:val="Normal1"/>
        <w:widowControl w:val="0"/>
        <w:ind w:left="360"/>
        <w:contextualSpacing/>
        <w:rPr>
          <w:rFonts w:ascii="Lato" w:eastAsia="Lato" w:hAnsi="Lato" w:cs="Lato"/>
          <w:sz w:val="21"/>
          <w:szCs w:val="21"/>
        </w:rPr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</w:p>
    <w:p w14:paraId="1EAB4239" w14:textId="57B3B916" w:rsidR="005C2FBB" w:rsidRDefault="00030ECB" w:rsidP="005C2FBB">
      <w:pPr>
        <w:pStyle w:val="Normal1"/>
        <w:widowControl w:val="0"/>
        <w:ind w:left="360"/>
        <w:contextualSpacing/>
        <w:jc w:val="center"/>
        <w:rPr>
          <w:rFonts w:ascii="Arial" w:eastAsia="Times New Roman" w:hAnsi="Arial" w:cs="Arial"/>
          <w:spacing w:val="-4"/>
          <w:sz w:val="36"/>
          <w:szCs w:val="36"/>
        </w:rPr>
      </w:pPr>
      <w:r>
        <w:rPr>
          <w:rFonts w:ascii="Lato" w:eastAsia="Lato" w:hAnsi="Lato" w:cs="Lato"/>
          <w:sz w:val="21"/>
          <w:szCs w:val="21"/>
        </w:rPr>
        <w:br/>
      </w:r>
      <w:r w:rsidR="004E1168">
        <w:rPr>
          <w:rFonts w:ascii="Arial" w:eastAsia="Times New Roman" w:hAnsi="Arial" w:cs="Arial"/>
          <w:spacing w:val="-4"/>
          <w:sz w:val="36"/>
          <w:szCs w:val="36"/>
        </w:rPr>
        <w:t xml:space="preserve">Top Things </w:t>
      </w:r>
      <w:proofErr w:type="gramStart"/>
      <w:r w:rsidR="004E1168">
        <w:rPr>
          <w:rFonts w:ascii="Arial" w:eastAsia="Times New Roman" w:hAnsi="Arial" w:cs="Arial"/>
          <w:spacing w:val="-4"/>
          <w:sz w:val="36"/>
          <w:szCs w:val="36"/>
        </w:rPr>
        <w:t>To</w:t>
      </w:r>
      <w:proofErr w:type="gramEnd"/>
      <w:r w:rsidR="004E1168">
        <w:rPr>
          <w:rFonts w:ascii="Arial" w:eastAsia="Times New Roman" w:hAnsi="Arial" w:cs="Arial"/>
          <w:spacing w:val="-4"/>
          <w:sz w:val="36"/>
          <w:szCs w:val="36"/>
        </w:rPr>
        <w:t xml:space="preserve"> Do in</w:t>
      </w:r>
      <w:r w:rsidR="005426BC">
        <w:rPr>
          <w:rFonts w:ascii="Arial" w:eastAsia="Times New Roman" w:hAnsi="Arial" w:cs="Arial"/>
          <w:spacing w:val="-4"/>
          <w:sz w:val="36"/>
          <w:szCs w:val="36"/>
        </w:rPr>
        <w:t xml:space="preserve"> </w:t>
      </w:r>
      <w:proofErr w:type="spellStart"/>
      <w:r w:rsidR="00025127">
        <w:rPr>
          <w:rFonts w:ascii="Arial" w:eastAsia="Times New Roman" w:hAnsi="Arial" w:cs="Arial"/>
          <w:spacing w:val="-4"/>
          <w:sz w:val="36"/>
          <w:szCs w:val="36"/>
        </w:rPr>
        <w:t>Sayulita</w:t>
      </w:r>
      <w:proofErr w:type="spellEnd"/>
    </w:p>
    <w:p w14:paraId="2F9351C6" w14:textId="77777777" w:rsidR="005426BC" w:rsidRDefault="005426BC" w:rsidP="005C2FBB">
      <w:pPr>
        <w:pStyle w:val="Normal1"/>
        <w:widowControl w:val="0"/>
        <w:ind w:left="360"/>
        <w:contextualSpacing/>
        <w:jc w:val="center"/>
        <w:rPr>
          <w:rFonts w:ascii="Lato" w:eastAsia="Lato" w:hAnsi="Lato" w:cs="Lato"/>
          <w:sz w:val="21"/>
          <w:szCs w:val="21"/>
        </w:rPr>
      </w:pPr>
    </w:p>
    <w:p w14:paraId="5B24607D" w14:textId="77777777" w:rsidR="00025127" w:rsidRDefault="00025127" w:rsidP="00025127"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If you’re in the middle of planning your trip to Mexico and are looking for what to do in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Sayulita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, we can help! When you’re not enjoying the beach, here are some other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Sayulita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activities you’ll want to try.</w:t>
      </w:r>
    </w:p>
    <w:p w14:paraId="1D96769A" w14:textId="77777777" w:rsidR="00025127" w:rsidRDefault="00025127" w:rsidP="00025127"/>
    <w:p w14:paraId="3050A798" w14:textId="77777777" w:rsidR="00025127" w:rsidRDefault="00025127" w:rsidP="00025127">
      <w:pPr>
        <w:widowControl w:val="0"/>
        <w:numPr>
          <w:ilvl w:val="0"/>
          <w:numId w:val="21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Get some of the best fish tacos on the Pacific Coast and tequila at the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Sayulita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Fish Taco Restaurant &amp; Tequila Bar. The world-class tequila bar is attached to the restaurant and offers more than 250 types of tequila. </w:t>
      </w:r>
    </w:p>
    <w:p w14:paraId="213A4E28" w14:textId="77777777" w:rsidR="00025127" w:rsidRDefault="00025127" w:rsidP="00025127">
      <w:pPr>
        <w:ind w:left="360"/>
      </w:pPr>
    </w:p>
    <w:p w14:paraId="54D52980" w14:textId="77777777" w:rsidR="00025127" w:rsidRDefault="00025127" w:rsidP="00025127">
      <w:pPr>
        <w:widowControl w:val="0"/>
        <w:numPr>
          <w:ilvl w:val="0"/>
          <w:numId w:val="21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Charter a boat or take a tour to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Marieta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Islands National Park and swim to the “Hidden Beach” that’s there. One of the most beautiful beaches around, the “Hidden Beach” was formed by a collapse of the volcanic rock that makes up the island. The only way to reach it is to swim there through a cave! </w:t>
      </w:r>
    </w:p>
    <w:p w14:paraId="10A5EC98" w14:textId="77777777" w:rsidR="00025127" w:rsidRDefault="00025127" w:rsidP="00025127">
      <w:pPr>
        <w:widowControl w:val="0"/>
        <w:ind w:left="720"/>
      </w:pPr>
    </w:p>
    <w:p w14:paraId="48723592" w14:textId="77777777" w:rsidR="00025127" w:rsidRDefault="00025127" w:rsidP="00025127">
      <w:pPr>
        <w:numPr>
          <w:ilvl w:val="0"/>
          <w:numId w:val="21"/>
        </w:numPr>
        <w:ind w:hanging="360"/>
        <w:rPr>
          <w:color w:val="222222"/>
          <w:sz w:val="21"/>
          <w:szCs w:val="21"/>
          <w:highlight w:val="white"/>
        </w:rPr>
      </w:pP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Paletas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anyone? If you’ve had these treats before, you’ll want to make sure you get to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WaKika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Heladeria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more than once during your trip so you can taste a variety of their original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paleta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flavors. Never tried one? This is the perfect place to experience your first traditional Mexican popsicle! </w:t>
      </w:r>
    </w:p>
    <w:p w14:paraId="2DF67C74" w14:textId="5C90B445" w:rsidR="004E1168" w:rsidRDefault="00025127" w:rsidP="00AC63E9">
      <w:pPr>
        <w:widowControl w:val="0"/>
        <w:spacing w:before="120" w:after="240"/>
        <w:jc w:val="center"/>
        <w:rPr>
          <w:rFonts w:ascii="Lato" w:eastAsia="Lato" w:hAnsi="Lato" w:cs="Lato"/>
          <w:color w:val="000000" w:themeColor="text1"/>
          <w:sz w:val="40"/>
          <w:szCs w:val="40"/>
        </w:rPr>
      </w:pPr>
      <w:r>
        <w:rPr>
          <w:rFonts w:ascii="Lato" w:eastAsia="Lato" w:hAnsi="Lato" w:cs="Lato"/>
          <w:color w:val="000000" w:themeColor="text1"/>
          <w:sz w:val="40"/>
          <w:szCs w:val="40"/>
          <w:highlight w:val="white"/>
        </w:rPr>
        <w:br/>
      </w:r>
      <w:r>
        <w:rPr>
          <w:rFonts w:ascii="Lato" w:eastAsia="Lato" w:hAnsi="Lato" w:cs="Lato"/>
          <w:color w:val="000000" w:themeColor="text1"/>
          <w:sz w:val="40"/>
          <w:szCs w:val="40"/>
          <w:highlight w:val="white"/>
        </w:rPr>
        <w:br/>
      </w:r>
      <w:r w:rsidR="00030ECB" w:rsidRPr="006905BB">
        <w:rPr>
          <w:rFonts w:ascii="Lato" w:eastAsia="Lato" w:hAnsi="Lato" w:cs="Lato"/>
          <w:color w:val="000000" w:themeColor="text1"/>
          <w:sz w:val="40"/>
          <w:szCs w:val="40"/>
          <w:highlight w:val="white"/>
        </w:rPr>
        <w:lastRenderedPageBreak/>
        <w:t>Travel Tips and Resources</w:t>
      </w:r>
    </w:p>
    <w:p w14:paraId="222E9264" w14:textId="77777777" w:rsidR="00025127" w:rsidRDefault="00025127" w:rsidP="00025127">
      <w:pPr>
        <w:widowControl w:val="0"/>
        <w:spacing w:before="120" w:after="240"/>
      </w:pPr>
      <w:hyperlink r:id="rId6"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 xml:space="preserve">Must-Dos in </w:t>
        </w:r>
        <w:proofErr w:type="spellStart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>Sayulita</w:t>
        </w:r>
        <w:proofErr w:type="spellEnd"/>
      </w:hyperlink>
    </w:p>
    <w:p w14:paraId="6FB2D8E6" w14:textId="77777777" w:rsidR="00025127" w:rsidRDefault="00025127" w:rsidP="00025127">
      <w:pPr>
        <w:widowControl w:val="0"/>
        <w:spacing w:before="120" w:after="240"/>
      </w:pPr>
      <w:hyperlink r:id="rId7">
        <w:proofErr w:type="spellStart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>Sayulita</w:t>
        </w:r>
        <w:proofErr w:type="spellEnd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 xml:space="preserve"> Hotels</w:t>
        </w:r>
      </w:hyperlink>
      <w:hyperlink r:id="rId8">
        <w:r w:rsidRPr="00025127">
          <w:rPr>
            <w:rStyle w:val="Hyperlink"/>
          </w:rPr>
          <w:t>http://www.tripadvisor.com/Hotels-g445056-Sayulita_Pacific_Coast-Hotels.html</w:t>
        </w:r>
      </w:hyperlink>
    </w:p>
    <w:p w14:paraId="3B37DB57" w14:textId="77777777" w:rsidR="00025127" w:rsidRDefault="00025127" w:rsidP="00025127">
      <w:pPr>
        <w:widowControl w:val="0"/>
        <w:spacing w:before="120" w:after="240"/>
      </w:pPr>
      <w:hyperlink r:id="rId9">
        <w:proofErr w:type="spellStart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>Sayulita</w:t>
        </w:r>
        <w:proofErr w:type="spellEnd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 xml:space="preserve"> Restaurants</w:t>
        </w:r>
      </w:hyperlink>
      <w:hyperlink r:id="rId10">
        <w:r w:rsidRPr="00025127">
          <w:rPr>
            <w:rStyle w:val="Hyperlink"/>
          </w:rPr>
          <w:t>http://www.tripadvisor.com/Restaurants-g445056-Sayulita_Pacific_Coast.html</w:t>
        </w:r>
      </w:hyperlink>
    </w:p>
    <w:p w14:paraId="68E66A80" w14:textId="77777777" w:rsidR="00025127" w:rsidRDefault="00025127" w:rsidP="00025127">
      <w:pPr>
        <w:widowControl w:val="0"/>
        <w:spacing w:before="120" w:after="240"/>
      </w:pPr>
      <w:hyperlink r:id="rId11" w:anchor=".Vu1ve0vlBrc">
        <w:proofErr w:type="spellStart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>Sayulita</w:t>
        </w:r>
        <w:proofErr w:type="spellEnd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 xml:space="preserve"> Shopping Guide</w:t>
        </w:r>
      </w:hyperlink>
      <w:hyperlink r:id="rId12" w:anchor=".Vu1ve0vlBrc">
        <w:r w:rsidRPr="00025127">
          <w:rPr>
            <w:rStyle w:val="Hyperlink"/>
          </w:rPr>
          <w:t>http://www.travelagewest.com/Travel/Mexico/Shopping-the-Vibrant-Boutiques-of-Sayulita--Mexico/ - .Vu1ve0vlBrc</w:t>
        </w:r>
      </w:hyperlink>
    </w:p>
    <w:p w14:paraId="6A909ECB" w14:textId="77777777" w:rsidR="00025127" w:rsidRDefault="00025127" w:rsidP="00025127">
      <w:pPr>
        <w:widowControl w:val="0"/>
        <w:spacing w:before="120" w:after="240"/>
      </w:pPr>
      <w:hyperlink r:id="rId13">
        <w:proofErr w:type="spellStart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>Sayulita</w:t>
        </w:r>
        <w:proofErr w:type="spellEnd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 xml:space="preserve"> Nightlife and Entertainment</w:t>
        </w:r>
      </w:hyperlink>
      <w:hyperlink r:id="rId14">
        <w:r w:rsidRPr="00025127">
          <w:rPr>
            <w:rStyle w:val="Hyperlink"/>
          </w:rPr>
          <w:t>http://www.sayulitalife.com/bars_nightlife</w:t>
        </w:r>
      </w:hyperlink>
    </w:p>
    <w:p w14:paraId="4928B9F9" w14:textId="77777777" w:rsidR="00025127" w:rsidRDefault="00025127" w:rsidP="00025127">
      <w:pPr>
        <w:widowControl w:val="0"/>
        <w:spacing w:before="120" w:after="240"/>
      </w:pPr>
      <w:hyperlink r:id="rId15">
        <w:proofErr w:type="spellStart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>Sayulita</w:t>
        </w:r>
        <w:proofErr w:type="spellEnd"/>
        <w:r>
          <w:rPr>
            <w:rFonts w:ascii="Lato" w:eastAsia="Lato" w:hAnsi="Lato" w:cs="Lato"/>
            <w:color w:val="0000FF"/>
            <w:sz w:val="22"/>
            <w:szCs w:val="22"/>
            <w:u w:val="single"/>
          </w:rPr>
          <w:t xml:space="preserve"> Travel Tips</w:t>
        </w:r>
      </w:hyperlink>
      <w:hyperlink r:id="rId16">
        <w:r w:rsidRPr="00025127">
          <w:rPr>
            <w:rStyle w:val="Hyperlink"/>
          </w:rPr>
          <w:t>http://www.sayulitalife.com/travel-tips</w:t>
        </w:r>
      </w:hyperlink>
    </w:p>
    <w:p w14:paraId="0E0E13C5" w14:textId="77777777" w:rsidR="00AC0D28" w:rsidRDefault="00AC0D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4D1921C4" w14:textId="77777777" w:rsidR="00AC0D28" w:rsidRDefault="00AC0D28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6905BB" w:rsidRDefault="00030ECB" w:rsidP="00D060B8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Ready. Set. Fly.</w:t>
      </w:r>
    </w:p>
    <w:p w14:paraId="250C553E" w14:textId="752A6EA7" w:rsidR="004E1168" w:rsidRPr="006905BB" w:rsidRDefault="00030ECB" w:rsidP="00321BCB">
      <w:pPr>
        <w:jc w:val="center"/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</w:pPr>
      <w:r w:rsidRPr="006905BB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Book your Mood-lit Ride to</w:t>
      </w:r>
      <w:r w:rsidR="005426BC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 xml:space="preserve"> </w:t>
      </w:r>
      <w:r w:rsidR="00025127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 xml:space="preserve">Riviera </w:t>
      </w:r>
      <w:proofErr w:type="spellStart"/>
      <w:r w:rsidR="00025127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Sayulita</w:t>
      </w:r>
      <w:proofErr w:type="spellEnd"/>
      <w:r w:rsidR="00E64C30">
        <w:rPr>
          <w:rFonts w:ascii="Avenir Book" w:eastAsia="Times New Roman" w:hAnsi="Avenir Book" w:cs="Arial"/>
          <w:color w:val="000000" w:themeColor="text1"/>
          <w:spacing w:val="-30"/>
          <w:sz w:val="40"/>
          <w:szCs w:val="40"/>
          <w:shd w:val="clear" w:color="auto" w:fill="FFFFFF"/>
        </w:rPr>
        <w:t>.</w:t>
      </w:r>
    </w:p>
    <w:p w14:paraId="7DF34501" w14:textId="77777777" w:rsidR="00025127" w:rsidRDefault="00025127" w:rsidP="00025127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Researching flights to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Sayulita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? Fly into Gustavo Diaz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Ordaz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Airport. Book your flight to Puerto Vallarta, Mexico with Virgin America and you’re guaranteed to experience a relaxing and enjoyable flight. You’ll find that flying with us is a fabulous experience thanks to our unexpected and thoughtful amenities. Take a virtual tour to see what you can expect when you fly with us.</w:t>
      </w:r>
    </w:p>
    <w:p w14:paraId="5F0D3DFE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24E1"/>
    <w:multiLevelType w:val="multilevel"/>
    <w:tmpl w:val="1EB0C5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71403A2"/>
    <w:multiLevelType w:val="multilevel"/>
    <w:tmpl w:val="359609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CCA22FC"/>
    <w:multiLevelType w:val="multilevel"/>
    <w:tmpl w:val="BE3C83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1EE443A3"/>
    <w:multiLevelType w:val="hybridMultilevel"/>
    <w:tmpl w:val="49D2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B2E98"/>
    <w:multiLevelType w:val="multilevel"/>
    <w:tmpl w:val="62D64A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2F145703"/>
    <w:multiLevelType w:val="multilevel"/>
    <w:tmpl w:val="C0C6F6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360D520C"/>
    <w:multiLevelType w:val="multilevel"/>
    <w:tmpl w:val="B07AD3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47BA6E78"/>
    <w:multiLevelType w:val="multilevel"/>
    <w:tmpl w:val="6C7075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>
    <w:nsid w:val="48397FF2"/>
    <w:multiLevelType w:val="multilevel"/>
    <w:tmpl w:val="70F602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4DDA5991"/>
    <w:multiLevelType w:val="multilevel"/>
    <w:tmpl w:val="AD1A71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4F8C728E"/>
    <w:multiLevelType w:val="multilevel"/>
    <w:tmpl w:val="E3609E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>
    <w:nsid w:val="62366F3D"/>
    <w:multiLevelType w:val="multilevel"/>
    <w:tmpl w:val="834A0D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6">
    <w:nsid w:val="64BA70C8"/>
    <w:multiLevelType w:val="multilevel"/>
    <w:tmpl w:val="CDFA94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7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8">
    <w:nsid w:val="71A938F7"/>
    <w:multiLevelType w:val="multilevel"/>
    <w:tmpl w:val="4EFEDD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0">
    <w:nsid w:val="7C19296D"/>
    <w:multiLevelType w:val="multilevel"/>
    <w:tmpl w:val="ED80E9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5"/>
  </w:num>
  <w:num w:numId="5">
    <w:abstractNumId w:val="9"/>
  </w:num>
  <w:num w:numId="6">
    <w:abstractNumId w:val="19"/>
  </w:num>
  <w:num w:numId="7">
    <w:abstractNumId w:val="1"/>
  </w:num>
  <w:num w:numId="8">
    <w:abstractNumId w:val="6"/>
  </w:num>
  <w:num w:numId="9">
    <w:abstractNumId w:val="1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8"/>
  </w:num>
  <w:num w:numId="16">
    <w:abstractNumId w:val="3"/>
  </w:num>
  <w:num w:numId="17">
    <w:abstractNumId w:val="11"/>
  </w:num>
  <w:num w:numId="18">
    <w:abstractNumId w:val="12"/>
  </w:num>
  <w:num w:numId="19">
    <w:abstractNumId w:val="4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25127"/>
    <w:rsid w:val="00030ECB"/>
    <w:rsid w:val="001612A3"/>
    <w:rsid w:val="001C146F"/>
    <w:rsid w:val="00220072"/>
    <w:rsid w:val="00225A09"/>
    <w:rsid w:val="0028298A"/>
    <w:rsid w:val="00321BCB"/>
    <w:rsid w:val="0041780C"/>
    <w:rsid w:val="004564E3"/>
    <w:rsid w:val="00470FE8"/>
    <w:rsid w:val="004E1168"/>
    <w:rsid w:val="00507971"/>
    <w:rsid w:val="005426BC"/>
    <w:rsid w:val="00590EE1"/>
    <w:rsid w:val="005C2FBB"/>
    <w:rsid w:val="005D06BA"/>
    <w:rsid w:val="005D288F"/>
    <w:rsid w:val="005E15EC"/>
    <w:rsid w:val="005F49A4"/>
    <w:rsid w:val="00605728"/>
    <w:rsid w:val="006905BB"/>
    <w:rsid w:val="007C1066"/>
    <w:rsid w:val="00880320"/>
    <w:rsid w:val="00896FC6"/>
    <w:rsid w:val="009627F2"/>
    <w:rsid w:val="009B0C5B"/>
    <w:rsid w:val="009C2020"/>
    <w:rsid w:val="00A44E0A"/>
    <w:rsid w:val="00A82E2A"/>
    <w:rsid w:val="00AC0D28"/>
    <w:rsid w:val="00AC63E9"/>
    <w:rsid w:val="00B4153C"/>
    <w:rsid w:val="00BC350F"/>
    <w:rsid w:val="00BF18AB"/>
    <w:rsid w:val="00C373F5"/>
    <w:rsid w:val="00C55FFC"/>
    <w:rsid w:val="00CC77A0"/>
    <w:rsid w:val="00D060B8"/>
    <w:rsid w:val="00E64C30"/>
    <w:rsid w:val="00F5382E"/>
    <w:rsid w:val="00F67367"/>
    <w:rsid w:val="00F7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6BC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1612A3"/>
    <w:pPr>
      <w:keepNext/>
      <w:keepLines/>
      <w:spacing w:before="480" w:after="120"/>
      <w:contextualSpacing/>
    </w:pPr>
    <w:rPr>
      <w:rFonts w:ascii="Cambria" w:eastAsia="Cambria" w:hAnsi="Cambria" w:cs="Cambria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1612A3"/>
    <w:rPr>
      <w:rFonts w:ascii="Cambria" w:eastAsia="Cambria" w:hAnsi="Cambria" w:cs="Cambria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ravelagewest.com/Travel/Mexico/Shopping-the-Vibrant-Boutiques-of-Sayulita--Mexico/" TargetMode="External"/><Relationship Id="rId12" Type="http://schemas.openxmlformats.org/officeDocument/2006/relationships/hyperlink" Target="http://www.travelagewest.com/Travel/Mexico/Shopping-the-Vibrant-Boutiques-of-Sayulita--Mexico/" TargetMode="External"/><Relationship Id="rId13" Type="http://schemas.openxmlformats.org/officeDocument/2006/relationships/hyperlink" Target="http://www.sayulitalife.com/bars_nightlife" TargetMode="External"/><Relationship Id="rId14" Type="http://schemas.openxmlformats.org/officeDocument/2006/relationships/hyperlink" Target="http://www.sayulitalife.com/bars_nightlife" TargetMode="External"/><Relationship Id="rId15" Type="http://schemas.openxmlformats.org/officeDocument/2006/relationships/hyperlink" Target="http://www.sayulitalife.com/travel-tips" TargetMode="External"/><Relationship Id="rId16" Type="http://schemas.openxmlformats.org/officeDocument/2006/relationships/hyperlink" Target="http://www.sayulitalife.com/travel-tips" TargetMode="External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huffingtonpost.com/findery/10-must-see-things-in-sayulita-mexico_b_7020678.html" TargetMode="External"/><Relationship Id="rId7" Type="http://schemas.openxmlformats.org/officeDocument/2006/relationships/hyperlink" Target="http://www.tripadvisor.com/Hotels-g445056-Sayulita_Pacific_Coast-Hotels.html" TargetMode="External"/><Relationship Id="rId8" Type="http://schemas.openxmlformats.org/officeDocument/2006/relationships/hyperlink" Target="http://www.tripadvisor.com/Hotels-g445056-Sayulita_Pacific_Coast-Hotels.html" TargetMode="External"/><Relationship Id="rId9" Type="http://schemas.openxmlformats.org/officeDocument/2006/relationships/hyperlink" Target="http://www.tripadvisor.com/Restaurants-g445056-Sayulita_Pacific_Coast.html" TargetMode="External"/><Relationship Id="rId10" Type="http://schemas.openxmlformats.org/officeDocument/2006/relationships/hyperlink" Target="http://www.tripadvisor.com/Restaurants-g445056-Sayulita_Pacific_Coa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3141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3</cp:revision>
  <dcterms:created xsi:type="dcterms:W3CDTF">2016-04-27T21:33:00Z</dcterms:created>
  <dcterms:modified xsi:type="dcterms:W3CDTF">2016-04-27T21:34:00Z</dcterms:modified>
</cp:coreProperties>
</file>