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5B" w:rsidRDefault="00370068" w:rsidP="00370068">
      <w:pPr>
        <w:pStyle w:val="Title"/>
      </w:pPr>
      <w:r>
        <w:t>cashflow Design</w:t>
      </w:r>
    </w:p>
    <w:p w:rsidR="00370068" w:rsidRDefault="00370068" w:rsidP="00370068">
      <w:pPr>
        <w:pStyle w:val="Heading1"/>
      </w:pPr>
      <w:r>
        <w:t>Purpose</w:t>
      </w:r>
    </w:p>
    <w:p w:rsidR="00370068" w:rsidRDefault="003931DE" w:rsidP="00370068">
      <w:r>
        <w:t>The reasons I keep a budget are:</w:t>
      </w:r>
    </w:p>
    <w:p w:rsidR="003931DE" w:rsidRDefault="003931DE" w:rsidP="003931DE">
      <w:pPr>
        <w:pStyle w:val="ListParagraph"/>
        <w:numPr>
          <w:ilvl w:val="0"/>
          <w:numId w:val="1"/>
        </w:numPr>
      </w:pPr>
      <w:r>
        <w:t>To ensure that 10% is given to Charity</w:t>
      </w:r>
    </w:p>
    <w:p w:rsidR="002F7898" w:rsidRDefault="002F7898" w:rsidP="003931DE">
      <w:pPr>
        <w:pStyle w:val="ListParagraph"/>
        <w:numPr>
          <w:ilvl w:val="0"/>
          <w:numId w:val="1"/>
        </w:numPr>
      </w:pPr>
      <w:r>
        <w:t>To save money for big purchases or goals</w:t>
      </w:r>
    </w:p>
    <w:p w:rsidR="006C3FB3" w:rsidRDefault="006C3FB3" w:rsidP="003931DE">
      <w:pPr>
        <w:pStyle w:val="ListParagraph"/>
        <w:numPr>
          <w:ilvl w:val="0"/>
          <w:numId w:val="1"/>
        </w:numPr>
      </w:pPr>
      <w:r>
        <w:t>Maintain an appropriate emergency fund</w:t>
      </w:r>
    </w:p>
    <w:p w:rsidR="00377A85" w:rsidRDefault="00377A85" w:rsidP="003931DE">
      <w:pPr>
        <w:pStyle w:val="ListParagraph"/>
        <w:numPr>
          <w:ilvl w:val="0"/>
          <w:numId w:val="1"/>
        </w:numPr>
      </w:pPr>
      <w:r>
        <w:t>Monitor account transactions for fraud</w:t>
      </w:r>
    </w:p>
    <w:p w:rsidR="008C0954" w:rsidRDefault="008C0954" w:rsidP="003931DE">
      <w:pPr>
        <w:pStyle w:val="ListParagraph"/>
        <w:numPr>
          <w:ilvl w:val="0"/>
          <w:numId w:val="1"/>
        </w:numPr>
      </w:pPr>
      <w:r>
        <w:t>To implement the 10% rule</w:t>
      </w:r>
    </w:p>
    <w:p w:rsidR="00885E74" w:rsidRDefault="00885E74" w:rsidP="00885E74"/>
    <w:p w:rsidR="00885E74" w:rsidRDefault="00885E74" w:rsidP="00885E74">
      <w:pPr>
        <w:pStyle w:val="Heading1"/>
      </w:pPr>
      <w:r>
        <w:t>System Concepts</w:t>
      </w:r>
    </w:p>
    <w:p w:rsidR="00885E74" w:rsidRDefault="00885E74" w:rsidP="00885E74">
      <w:pPr>
        <w:pStyle w:val="Heading2"/>
      </w:pPr>
      <w:r>
        <w:t>Concept 1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 xml:space="preserve">Enter only the following transactions: </w:t>
      </w:r>
    </w:p>
    <w:p w:rsidR="00885E74" w:rsidRDefault="00885E74" w:rsidP="00885E74">
      <w:pPr>
        <w:pStyle w:val="ListParagraph"/>
        <w:numPr>
          <w:ilvl w:val="1"/>
          <w:numId w:val="2"/>
        </w:numPr>
      </w:pPr>
      <w:r>
        <w:t>Charity</w:t>
      </w:r>
    </w:p>
    <w:p w:rsidR="006C3FB3" w:rsidRDefault="00885E74" w:rsidP="00885E74">
      <w:pPr>
        <w:pStyle w:val="ListParagraph"/>
        <w:numPr>
          <w:ilvl w:val="1"/>
          <w:numId w:val="2"/>
        </w:numPr>
      </w:pPr>
      <w:proofErr w:type="spellStart"/>
      <w:r>
        <w:t>Marann’s</w:t>
      </w:r>
      <w:proofErr w:type="spellEnd"/>
      <w:r>
        <w:t xml:space="preserve"> spending on the Southwest Card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>Compare to a budget. Don’t budget all money</w:t>
      </w:r>
    </w:p>
    <w:p w:rsidR="007D2779" w:rsidRDefault="007D2779" w:rsidP="007D2779">
      <w:pPr>
        <w:pStyle w:val="Heading2"/>
      </w:pPr>
      <w:r>
        <w:t>Concept 2</w:t>
      </w:r>
    </w:p>
    <w:p w:rsidR="007D2779" w:rsidRDefault="007D2779" w:rsidP="007D2779">
      <w:pPr>
        <w:pStyle w:val="ListParagraph"/>
        <w:numPr>
          <w:ilvl w:val="0"/>
          <w:numId w:val="6"/>
        </w:numPr>
      </w:pPr>
      <w:r>
        <w:t>Make an incremental change and just stop recording a couple of the biggest categories</w:t>
      </w:r>
    </w:p>
    <w:p w:rsidR="007D2779" w:rsidRDefault="007D2779" w:rsidP="007D2779">
      <w:pPr>
        <w:pStyle w:val="ListParagraph"/>
        <w:numPr>
          <w:ilvl w:val="0"/>
          <w:numId w:val="6"/>
        </w:numPr>
      </w:pPr>
      <w:r>
        <w:t xml:space="preserve">For example, stop distinguishing Spending from Living, and make a separate Goal category for gifts and big spending. </w:t>
      </w:r>
      <w:proofErr w:type="gramStart"/>
      <w:r>
        <w:t>So</w:t>
      </w:r>
      <w:proofErr w:type="gramEnd"/>
      <w:r>
        <w:t xml:space="preserve"> I’d be putting day-to-day spending in with Living and keeping more occasional spending separate.</w:t>
      </w:r>
    </w:p>
    <w:p w:rsidR="007D7A48" w:rsidRPr="007D2779" w:rsidRDefault="007D7A48" w:rsidP="007D2779">
      <w:pPr>
        <w:pStyle w:val="ListParagraph"/>
        <w:numPr>
          <w:ilvl w:val="0"/>
          <w:numId w:val="6"/>
        </w:numPr>
      </w:pPr>
      <w:r>
        <w:t>Gifts is already a fund, add some % distribution to it for now</w:t>
      </w:r>
      <w:bookmarkStart w:id="0" w:name="_GoBack"/>
      <w:bookmarkEnd w:id="0"/>
    </w:p>
    <w:p w:rsidR="00370068" w:rsidRDefault="00370068" w:rsidP="00643617">
      <w:pPr>
        <w:pStyle w:val="Heading1"/>
      </w:pPr>
      <w:r>
        <w:t>Requirements</w:t>
      </w:r>
    </w:p>
    <w:p w:rsidR="00E8256B" w:rsidRDefault="00E8256B" w:rsidP="00E8256B">
      <w:pPr>
        <w:pStyle w:val="Heading2"/>
      </w:pPr>
      <w:r>
        <w:t>Concept 1</w:t>
      </w:r>
    </w:p>
    <w:p w:rsidR="00750C6E" w:rsidRPr="00750C6E" w:rsidRDefault="00750C6E" w:rsidP="00750C6E">
      <w:pPr>
        <w:pStyle w:val="Heading3"/>
      </w:pPr>
      <w:r>
        <w:t>Display Information</w:t>
      </w:r>
    </w:p>
    <w:p w:rsidR="00E8256B" w:rsidRDefault="00C87858" w:rsidP="00C87858">
      <w:r>
        <w:t>Display the monthly budget.</w:t>
      </w:r>
    </w:p>
    <w:p w:rsidR="004B751B" w:rsidRDefault="004B751B" w:rsidP="00C87858">
      <w:r>
        <w:t>Display goals I’m saving for.</w:t>
      </w:r>
    </w:p>
    <w:p w:rsidR="00750C6E" w:rsidRDefault="00750C6E" w:rsidP="00C87858">
      <w:r>
        <w:t>Display total of checking accounts, and target for this pay period, so that I know how much I have available for spending.</w:t>
      </w:r>
    </w:p>
    <w:p w:rsidR="00750C6E" w:rsidRDefault="00750C6E" w:rsidP="00C87858">
      <w:r>
        <w:lastRenderedPageBreak/>
        <w:t>Display balance of Charity account.</w:t>
      </w:r>
    </w:p>
    <w:p w:rsidR="00750C6E" w:rsidRDefault="00750C6E" w:rsidP="00750C6E">
      <w:pPr>
        <w:pStyle w:val="Heading3"/>
      </w:pPr>
      <w:r>
        <w:t>Information Entry</w:t>
      </w:r>
    </w:p>
    <w:p w:rsidR="00750C6E" w:rsidRPr="00750C6E" w:rsidRDefault="00750C6E" w:rsidP="00750C6E">
      <w:r>
        <w:t>Record transactions in the Charity or Goals categories.</w:t>
      </w:r>
    </w:p>
    <w:p w:rsidR="00C87858" w:rsidRPr="00E8256B" w:rsidRDefault="00C87858" w:rsidP="00C87858"/>
    <w:p w:rsidR="00370068" w:rsidRDefault="00370068" w:rsidP="00643617">
      <w:pPr>
        <w:pStyle w:val="Heading1"/>
      </w:pPr>
      <w:r>
        <w:t>Design</w:t>
      </w:r>
    </w:p>
    <w:p w:rsidR="007D7A48" w:rsidRPr="007D7A48" w:rsidRDefault="007D7A48" w:rsidP="007D7A48">
      <w:pPr>
        <w:pStyle w:val="Heading2"/>
      </w:pPr>
      <w:r>
        <w:t>Concept 1</w:t>
      </w:r>
    </w:p>
    <w:p w:rsidR="002D6B04" w:rsidRDefault="002D6B04" w:rsidP="002D6B04">
      <w:r>
        <w:t>List of budgets to record transactions for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Budget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10%-12%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/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6B04" w:rsidRDefault="002D6B04" w:rsidP="002D6B04"/>
    <w:p w:rsidR="002D6B04" w:rsidRDefault="002D6B04" w:rsidP="002D6B04">
      <w:r>
        <w:t>Goals are handled the same as budgets, but they are temporary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Goal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New Car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 </w:t>
            </w:r>
            <w:proofErr w:type="spellStart"/>
            <w:r>
              <w:t>Exp</w:t>
            </w:r>
            <w:proofErr w:type="spellEnd"/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8C0954" w:rsidP="002D6B04">
            <w:r>
              <w:t>10% Rule</w:t>
            </w:r>
          </w:p>
        </w:tc>
        <w:tc>
          <w:tcPr>
            <w:tcW w:w="3192" w:type="dxa"/>
          </w:tcPr>
          <w:p w:rsidR="002D6B04" w:rsidRDefault="008C095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 Percent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BD74CB" w:rsidP="002D6B04"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</w:tbl>
    <w:p w:rsidR="002D6B04" w:rsidRDefault="002D6B04" w:rsidP="002D6B04"/>
    <w:p w:rsidR="002D6B04" w:rsidRDefault="002D6B04" w:rsidP="002D6B04">
      <w:r>
        <w:t>Transactions to still record</w:t>
      </w:r>
    </w:p>
    <w:p w:rsidR="002D6B04" w:rsidRDefault="002D6B04" w:rsidP="002D6B04">
      <w:pPr>
        <w:pStyle w:val="ListParagraph"/>
        <w:numPr>
          <w:ilvl w:val="0"/>
          <w:numId w:val="5"/>
        </w:numPr>
      </w:pPr>
      <w:r>
        <w:t>Income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Card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Charity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Goal Money spent</w:t>
      </w:r>
    </w:p>
    <w:p w:rsidR="00F40EF6" w:rsidRDefault="00F40EF6" w:rsidP="00F40EF6">
      <w:r>
        <w:t>Budget</w:t>
      </w:r>
    </w:p>
    <w:p w:rsidR="00F40EF6" w:rsidRDefault="00F40EF6" w:rsidP="00F40EF6"/>
    <w:sectPr w:rsidR="00F4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60A"/>
    <w:multiLevelType w:val="hybridMultilevel"/>
    <w:tmpl w:val="AE8E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DA2"/>
    <w:multiLevelType w:val="hybridMultilevel"/>
    <w:tmpl w:val="787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29E3"/>
    <w:multiLevelType w:val="hybridMultilevel"/>
    <w:tmpl w:val="45D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8C0"/>
    <w:multiLevelType w:val="hybridMultilevel"/>
    <w:tmpl w:val="B54C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D50D0"/>
    <w:multiLevelType w:val="hybridMultilevel"/>
    <w:tmpl w:val="DF5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764F"/>
    <w:multiLevelType w:val="hybridMultilevel"/>
    <w:tmpl w:val="292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68"/>
    <w:rsid w:val="00026672"/>
    <w:rsid w:val="002D6B04"/>
    <w:rsid w:val="002F7898"/>
    <w:rsid w:val="00370068"/>
    <w:rsid w:val="00377A85"/>
    <w:rsid w:val="003931DE"/>
    <w:rsid w:val="004B751B"/>
    <w:rsid w:val="00643617"/>
    <w:rsid w:val="006C3FB3"/>
    <w:rsid w:val="00750C6E"/>
    <w:rsid w:val="007D2779"/>
    <w:rsid w:val="007D7A48"/>
    <w:rsid w:val="00825F5B"/>
    <w:rsid w:val="00885E74"/>
    <w:rsid w:val="008C0954"/>
    <w:rsid w:val="00BD74CB"/>
    <w:rsid w:val="00C4385C"/>
    <w:rsid w:val="00C6516E"/>
    <w:rsid w:val="00C70DD5"/>
    <w:rsid w:val="00C87858"/>
    <w:rsid w:val="00E8256B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EB47"/>
  <w15:docId w15:val="{3A3B002A-98E9-4FCB-AE58-C9FD663F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D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D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Hermsen</dc:creator>
  <cp:lastModifiedBy>Hermsen, Bryan (GE Power)</cp:lastModifiedBy>
  <cp:revision>15</cp:revision>
  <dcterms:created xsi:type="dcterms:W3CDTF">2017-02-01T00:50:00Z</dcterms:created>
  <dcterms:modified xsi:type="dcterms:W3CDTF">2017-03-24T18:41:00Z</dcterms:modified>
</cp:coreProperties>
</file>