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..................................................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(A vizsgázó olvasható neve)</w:t>
      </w:r>
    </w:p>
    <w:p>
      <w:pPr>
        <w:spacing w:after="480" w:before="480"/>
        <w:jc w:val="center"/>
      </w:pPr>
      <w:r>
        <w:rPr>
          <w:rFonts w:ascii="Arial" w:cs="Arial" w:eastAsia="Arial" w:hAnsi="Arial"/>
          <w:b/>
          <w:bCs/>
          <w:sz w:val="120"/>
          <w:szCs w:val="120"/>
        </w:rPr>
        <w:t xml:space="preserve">G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 0613 12 03 Szoftverfejlesztő és -tesztelő szakma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Projektfeladat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Projektfeladat megnevezése: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B) Asztali- és webes szoftverfejlesztés, adatbázis-kezelés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Időtartama: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240 perc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Dátum: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2026. ____________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Segédeszköz: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kijelölt számítógép, papír, toll, ceruza, általános keresésre internet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 0613 12 03 Szoftverfejlesztő és -tesztelő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B) Asztali- és webes szoftverfejlesztés, adatbázis-kezelés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Projektfeladat</w:t>
      </w:r>
    </w:p>
    <w:p>
      <w:pPr>
        <w:spacing w:after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Rendelkezésre álló idő: 240 perc</w:t>
      </w:r>
    </w:p>
    <w:tbl>
      <w:tblPr>
        <w:tblW w:type="dxa" w:w="9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1200"/>
        <w:gridCol w:w="1200"/>
        <w:gridCol w:w="1200"/>
        <w:gridCol w:w="826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Konzolos alkalmazás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Grafikus alkalmazás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Reszponzív weboldal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  <w:tc>
          <w:tcPr>
            <w:tcW w:type="dxa" w:w="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Összesen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Elérhető pontszám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65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Elért pontszám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"Megfelelt" min. %</w:t>
            </w:r>
          </w:p>
        </w:tc>
        <w:tc>
          <w:tcPr>
            <w:tcW w:type="dxa" w:w="2400"/>
            <w:gridSpan w:val="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40 %</w:t>
            </w:r>
          </w:p>
        </w:tc>
        <w:tc>
          <w:tcPr>
            <w:tcW w:type="dxa" w:w="442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Eredmény %-ban: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  <w:jc w:val="left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80–100%  =  5        60–79%  =  4        50–59%  =  3        40–49%  =  2        0–39%  =  1</w:t>
      </w:r>
    </w:p>
    <w:p>
      <w:r>
        <w:br w:type="page"/>
      </w:r>
    </w:p>
    <w:p>
      <w:pPr>
        <w:pStyle w:val="Heading1"/>
      </w:pPr>
      <w:r>
        <w:t xml:space="preserve">Fontos tudnivalók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Az első és utolsó oldalon írja be a nevét és a születési idejét!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feladat végrehajtásához internetkapcsolat áll a rendelkezésére. Az iskolai hálózati, illetve felhőalapú tároló használata nem megengedett. Az internetkapcsolatot kizárólag általános keresésre használhatja.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feladatlapban és a pótlapon készíthet jegyzeteket, de ezeket a vizsga végén be kell adni. A feladatokat tetszőleges sorrendben oldhatja meg. Javasoljuk, hogy először olvassa végig az összes részfeladatot!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forrásfájlokat a vizsgakönyvtárban találja. Mentse a munkáját rendszeresen! A feladatsor végén ellenőrizze, hogy minden megoldás a megadott könyvtárban van-e.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Ellenőrizze, hogy a beadandó állományok olvashatók-e, mert a nem megnyitható állományok értékelése nem lehetséges!</w:t>
      </w:r>
    </w:p>
    <w:p>
      <w:pPr>
        <w:spacing w:after="120"/>
      </w:pPr>
      <w:r>
        <w:t xml:space="preserv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i/>
          <w:iCs/>
          <w:sz w:val="28"/>
          <w:szCs w:val="28"/>
        </w:rPr>
        <w:t xml:space="preserve">Sikeres munkát kívánunk!</w:t>
      </w:r>
    </w:p>
    <w:p>
      <w:r>
        <w:br w:type="page"/>
      </w:r>
    </w:p>
    <w:p>
      <w:pPr>
        <w:pStyle w:val="Heading1"/>
      </w:pPr>
      <w:r>
        <w:t xml:space="preserve">1. Projekt feladat:</w:t>
      </w: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Grafikus és konzolos részt egyaránt tartalmazó asztali alkalmazás fejlesztése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következő feladatban Magyarország nevezetes gyógynövényeinek adatait tartalmazó szöveges állományok állnak a rendelkezésünkre, melyekkel programozási feladatokat kell megoldania az Ön által tanult programozási nyelven és fejlesztői környezetben.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képernyőre írást igénylő részfeladatok eredményének megjelenítése előtt írja a képernyőre a feladat sorszámát (például: 1.)!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 egyes feladatokban a kiírásokat a minta szerint készítse el!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 ékezetmentes azonosítók és kiírások is elfogadottak.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 azonosítókat kis- és nagybetűkkel is kezdheti.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program megírásakor az állományban lévő adatok helyes szerkezetét nem kell ellenőriznie, feltételezheti, hogy a rendelkezésre álló adatok a leírtaknak megfelelnek.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megoldását úgy készítse el, hogy az azonos szerkezetű, de tetszőleges bemeneti adatok mellett is helyes eredményt adjon!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Az adatforrásként a gyogynovenyek.csv, és a telepulesek.csv elnevezésű szöveges állományok állnak rendelkezésre. Az állomány első sora a mezőneveket tartalmazza, az adatokat vesszővel választottuk el. Az adatok idézőjelek között találhatóak. A kapott adatok kódolása UTF-8.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gyogynovenyek.csv: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azon: a gyógynövény azonosítója, egész szám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nev: a gyógynövény magyar neve, szöveges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fajta: latin tudományos neve, szöveges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lelohely_id: a lelőhely azonosítója, egész szám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gyujtes_eve: a gyűjtés éve, egész szám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hasznositas: hasznosítási kategória (gyógyászat / élelmiszer / kozmetika), szöveges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telepulesek.csv: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id: a lelőhely azonosítója, egész szám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nev: a lelőhely neve, szöveges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megyeid: a lelőhely vármegyéjének azonosítója, egész szám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spacing w:after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feladat    15 pont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Készítsen konzolos alkalmazást a következő feladatok megoldására, melynek projektjét NagyGyogynovenyek névvel mentse el!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Készítsen saját osztályt Gyogynoven azonosítóval, melynek tulajdonságait és láthatóságát az osztálydiagram szemlélteti. A következő tulajdonságokat tartalmazza: Azon (int), Nev (string), Fajta (string), LelohelyId (int), GyujtesEve (int), LelohelyNev (string), Hasznositas (string).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Készítsen statikus metódust adatforráshoz történő kapcsolódásra, és az adatforrásban lévő adatok betöltésére! A metódus neve utaljon az adatforrásból betöltésre (pl.: Beolvas). A metódus visszatérési értéke a Gyogynoven osztályból képzett lista legyen! A metódus paramétere a betöltendő fájl neve legyen!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Gyogynoven osztály adattagjainak beállítását konstruktor segítségével állítsa be!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Olvassa be a gyogynovenyek.csv adatforrás adatait és tárolja az adatokat a Gyogynoven osztály segítségével egy összetett adatszerkezetben. Írja ki a képernyőre a minta alapján, hogy a beolvasás sikeres volt!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Olvassa be a telepulesek.csv fájl tartalmát, tárolja az adatokat egy olyan adatszerkezetben, amely segítségével meg tudja majd határozni az egyes növények lelőhelyét. A sikeres beolvasásról küldjön értesítést a képernyőre!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Határozza meg, melyik a legtöbb feljegyzett növényt tartalmazó lelőhely, és hány növény található ott! Az eredményt írja ki a képernyőre a minta szerint!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Írja ki a képernyőre azt a négy lelőhelyet, ahol a legtöbb gyógyászati célú növény található, a lelőhelyek alatt a minta szerint jelenjenek meg a növények adatai is.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Kérjen be a felhasználótól egy hasznosítási kategóriát (pl.: kozmetika). Írja ki a bekért kategória nev.txt állományba az adott kategóriához tartozó bejegyzésekből a növény nevét és a lelőhely nevét! Ha nem létezik ilyen kategória az adatforrásban, azt is írja ki a fájlba! Kiírása a mintának megfelelő legyen.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MINTA:
5. feladat
A gyogynovenyek.csv fájl tartalmának beolvasása megtörtént
6. feladat
A telepulesek.csv fájl tartalmának beolvasása megtörtént
7. feladat
A legtöbb növényt tartalmazó lelőhely: Pécs, növények száma: 4
8. feladat
Pécs 5
  - közönséges kamilla (gyógyászat)
  - közönséges kakukkfű (élelmiszer)
...
Sopron 3
  - orvosi zsálya (gyógyászat)
...
9. feladat
Kérem adja meg a hasznosítási kategóriát:
kozmetika
A kozmetika kategóriájú növények adatainak kiírása a kozmetika.txt fájlba megtörtént.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2. feladat    10 pont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grafikus alkalmazás elkészítése előtt ellenőrizze le, hogy a lokális adatbázis-kezelő rendszerben létezik-e gyogynovenyek_db néven adatbázis és ennek a gyogynoven táblájának mező nevei megegyeznek a gyogynovenyek.csv állomány mezőneveivel. Ha nem, akkor futtassa le a gyogynovenyek_db.sql szkriptet a lokális adatbázis-kezelő rendszerben!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Készítsen grafikus alkalmazást a következő feladatok megoldására, melynek projektjét NagyGyogynovenekGUI névvel mentse el!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betöltéskor megjelenő ablak a minta alapján reszponzív viselkedésű legyen! Az ablakban lévő vezérlők típusai és a feliratok feleljenek meg a mintának! Az oldal háttérképe egy növényes kép legyen.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Csatlakozzon a gyogynovenyek_db adatbázishoz! Amennyiben nem tud csatlakozni, a feladat végrehajtásához használhatja a gyogynovenyek.csv és telepulesek.csv állományokat, de ebben az esetben az adatbázis-használatért járó pontot nem tudja megszerezni.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Az "Adatok betöltése" gombra kattintva a mintán szereplő bal oldali listába töltse be a gyogynoven tábla összes rekordját! A listában csak a mintában szereplő adatok jelenjenek meg a látható formában! A betöltés után a gomb ne legyen elérhető.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listában megjelent rekordok kiválasztása esetén a "Lelőhely:" címke alatt jelenjen meg, hogy melyik lelőhelyen található a kiválasztott növény, jobboldalon az img könyvtárban található képek közül jelenjen meg a lelőhely képe (ha van ilyen).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kijelölés módosítása esetén változzon a lelőhely neve és a megjelenített kép (amennyiben ez nem egyezik meg az előző kijelölt növény lelőhelyével).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3. feladat    40 pont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Gyógynövény Nyilvántartó Rendszer (gyogynovenyek_db)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Egy természetvédelmi szervezet Magyarország növényi kincseit tartja nyilván. A feladata egy olyan webalkalmazás elkészítése, amely a meglévő adatbázist használva képes a gyógynövények adatainak megjelenítésére, új növény rögzítésére, törlésre, valamint a növények képlinkjeinek kezelésére.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megoldásnak három része van: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Reszponzív weboldal (Bootstrap + saját CSS)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Backend (Node.js + Express + MySQL REST API)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Frontend (REST API-t használva: listázás, felvitel, törlés, képlink-módosítás)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Instrukciók a feladat végrehajtásához: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feladatokat bármely Ön által ismert keretrendszerben megcsinálhatja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backend, frontend feladatokat külön-külön, vagy egyben működően is megcsinálhatja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reszponzív feladatot külön, vagy a frontenddel egyben kivitelezve is megcsinálhatja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Kiindulási anyagok (ezeket kötelező használni!)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feladathoz az alábbi állományokat és mappát kapta meg: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leiras.md – dokumentáció az adatbázisról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kepek/ mappa – 10 db kép: 1.jpg … 10.jpg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bootstrap/ mappa – benne a .css és a .js a bootstrap használatához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adatbazisok/ mappa – .sql, .json és .csv fájlok az adatbázishoz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Fontos: a táblákat NEM Önnek kell létrehoznia. A feladat az, hogy a meglévő adatbázist importálja, és azzal dolgozzon.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0. Előkészítés (minden rész alapja)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Importálja a kapott SQL állományt (gyogynovenyek_db.sql) MySQL/MariaDB szerverbe (XAMPP + phpMyAdmin vagy Workbench).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Ellenőrizze, hogy az adatbázis neve: gyogynovenyek_db, és a táblák léteznek (pl. megye, lelohely, gyogynoven).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gyogynoven tábla mezői közül a feladat szempontjából kiemelten fontosak: azon, nev, fajta, lelohely_id, gyujtes_eve, hasznositas, URL (képlink – ebbe kell a képek elérési útját menteni).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3.1  Reszponzív weboldal készítése és formázás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legalább 4 darab HTML oldalt: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index.html (kezdőlap)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lista.html (növények listája)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hozzaadas.html (új növény felvétele)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kepek.html (képlink módosítása)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1.1 Kötelező reszponzív beállítások (minden oldalon)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Minden HTML fájlban szerepeljen a reszponzív megjelenítést biztosító meta tag: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&lt;meta name="viewport" content="width=device-width, initial-scale=1"&gt;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Csatolja a Bootstrap CSS-t minden oldalon.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Csatolja a Bootstrap JS bundle-t minden oldalon (hogy a mobil menü működjön).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Csatolja a saját CSS fájlt minden oldalon (pl. css/style.css).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1.2 Navigáció és aktív menüpont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Legyen minden oldalon felső navigációs sáv (menü).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menüben mindig látszódjon kiemelten az aktuális oldal menüpontja: szín: RGB(100, 100, 160), félkövér.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Ezt CSS-sel oldja meg (például .active osztály és egy megfelelő szelektor).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1.3 Háttérkép a kezdőlapon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kezdőlap (index.html) rendelkezzen egy látványos fejléc résszel (pl. .start osztály).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start rész háttérképe ne ismétlődjön, és töltse ki a teljes területet (cover).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háttérképhez használja a kepek/10.jpg fájlt.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1.4 Bootstrap Grid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Minden oldalon alkalmazzon Bootstrap Grid-et (container, row, col-…) úgy, hogy mobilon és asztali nézetben is rendezett, reszponzív legyen.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3.2  Backend programozás (Node.js + Express REST API)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Node.js + Express alapú REST API-t, amely a már importált gyogynovenyek_db adatbázishoz kapcsolódik, és abból szolgáltat adatokat.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Fontos: táblát létrehozni nem kell, a meglévő táblákat kell használni.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A) Gyógynövények lekérdezése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végpontot: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GET /api/gyogynovenyek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Elvárások: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Sikeres kérésre 200 státuszkód.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JSON tömböt ad vissza.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növények adatai mellett a válasz tartalmazza a lelőhely nevét is. (Tehát JOIN-olja a gyogynoven és lelohely táblákat legalább a lelőhelynév miatt.)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visszaadott adatokban legalább ezek szerepeljenek: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azon, nev, fajta, gyujtes_eve, hasznositas, lelohely (lelőhely neve), URL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B) Új növény rögzítése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végpontot: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POST /api/gyogynovenyek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Elvárások: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Sikeres beszúrás esetén 201 státuszkód.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válaszban adja vissza az új rekord azonosítóját (pl. { "id": ... 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Ha a kérés adatai hiányosak (pl. nincs nev / lelohely_id / gyujtes_eve / hasznositas): 400 státuszkód + üzenet: "Hiányos adatok"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beszúrandó mezők (a meglévő gyogynoven táblába):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nev, fajta, lelohely_id, gyujtes_eve, hasznositas, opcionálisan URL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C) Növény törlése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végpontot: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DELETE /api/gyogynovenyek/{azon}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Elvárások: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Ha az azon létezik és törlés megtörtént: 204 státuszkód.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Ha az azon nem létezik: 404 státuszkód + üzenet: "A keresett gyógynövény nem létezik."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D) Képlink módosítása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végpontot, amely egy adott növényhez képes képlinket menteni az adatbázisba.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Javasolt forma: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PUT /api/gyogynovenyek/{azon}/kep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Elvárások: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kérésben érkezik az új link (pl. URL mező értéke).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Sikeres frissítés esetén 200-as válasz, hiba esetén megfelelő státusz.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E) Lelőhelyek lekérdezése (dropdown-hoz)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GET /api/leloehelyek – visszaadja az összes lelőhelyet (id, nev).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2.2 API tesztelés és leadandó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Mentsen el Thunder Client vagy Postman kollekciót.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Legalább két végpontot teszteljen le (például GET és POST, vagy GET és DELETE).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Elvárt konzolkimenet indítás után:
DB kapcsolat rendben. DB: gyogynovenyek_db
Backend fut: http://localhost:5000
Tesztoldal: http://localhost:5000/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3.3  Frontend programozás (REST API használatával)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frontenden az adatokat nem kézzel beírva, hanem REST API-n keresztül kell lekérni és módosítani.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3.1 Lista oldal – növények megjelenítése (lista.html)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oldalt, amely: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Lekéri a növények adatait a backendről (GET /api/gyogynovenyek).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Táblázatban jeleníti meg az adatokat: Azonosító (azon), Név, Fajta (latin), Gyűjtés éve, Hasznosítás, Lelőhely neve, Kép, Művelet.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táblázatban jelezze a képet/linket: ha van URL, jelenítse meg linkként vagy képként; ha nincs kép (URL üres), jelenjen meg szöveg: "Nincs kép".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táblázatban legyen Törlés gomb minden sorban, amely DELETE /api/gyogynovenyek/{azon} végpontot hív meg.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3.2 Új növény felvétele (hozzaadas.html)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Készítsen egy űrlapot, amely: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menüt a lap tetején balra igazítva jeleníti meg.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lelőhely kiválasztása legördülő listából történik, és a lista elemei adatbázisból érkeznek (GET /api/leloehelyek).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Legyen külön mező: "Növény fényképének linkje" (típusa: url).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Mentés gombra a frontend elküldi az adatokat a backendnek (POST /api/gyogynovenyek).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Sikeres mentésnél és hibánál is jelenítsen meg üzenetet a felhasználónak.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3.3 Képek kezelése (kepek.html)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projektben van egy kepek/ mappa, benne 10 fájl: 1.jpg, 2.jpg, … 10.jpg</w:t>
      </w:r>
    </w:p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Feladat: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kepek/ mappa fájljaihoz készítsen linkeket, és ezeket mentse be az adatbázisba a gyogynoven.URL mezőbe a következő szabály szerint: Az azon = 1 fához tartozzon: kepek/1.jpg, az azon = 2-höz: kepek/2.jpg, … az azon = 10-hez: kepek/10.jpg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többi növényhez (amelynek azon értéke 11 vagy nagyobb) ne állítson be képet, ott az URL maradjon üres, és a listában jelenjen meg: "Nincs kép".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Készítsen olyan felületet (kepek.html), ahol: ki tud választani egy növényt, meg tud adni hozzá egy képlinket, a mentés az adatbázis URL mezőjét frissíti (PUT /api/gyogynovenyek/{azon}/kep).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Ellenőrizze, hogy a listaoldalon (lista.html) a módosított link alapján már az új kép/link jelenik meg.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Leadandó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beadás tartalmazza: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frontend fájlokat (HTML/CSS/JS + kepek/ mappa)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backend projektet (Node.js + Express)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kapott SQL állományokat (és ha kéri a feladat, a futtatásuk igazolását)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Thunder/Postman kollekciót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minden felesleges, nem használt forrás, vagy járulékos fájl a leadandók közé ne kerüljön</w:t>
      </w:r>
    </w:p>
    <w:p>
      <w:pPr>
        <w:spacing w:after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88E3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2026-04-24T11:45:15.652Z</dcterms:created>
  <dcterms:modified xsi:type="dcterms:W3CDTF">2026-04-24T11:45:15.653Z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