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77777777" w:rsidR="00395855" w:rsidRDefault="00395855" w:rsidP="000478B0">
      <w:pPr>
        <w:pStyle w:val="Cmsor3"/>
      </w:pPr>
      <w:proofErr w:type="spellStart"/>
      <w:r w:rsidRPr="00395855">
        <w:t>Symbol</w:t>
      </w:r>
      <w:proofErr w:type="spellEnd"/>
      <w:r w:rsidRPr="00395855">
        <w:t xml:space="preserve"> </w:t>
      </w:r>
    </w:p>
    <w:p w14:paraId="185F2F3C" w14:textId="63578B65" w:rsidR="00395855" w:rsidRDefault="00395855" w:rsidP="000478B0">
      <w:pPr>
        <w:pStyle w:val="Cmsor3"/>
      </w:pPr>
      <w:proofErr w:type="spellStart"/>
      <w:r w:rsidRPr="00395855">
        <w:t>Number</w:t>
      </w:r>
      <w:proofErr w:type="spellEnd"/>
    </w:p>
    <w:p w14:paraId="2683B082" w14:textId="77777777" w:rsidR="00395855" w:rsidRDefault="00395855" w:rsidP="000478B0">
      <w:pPr>
        <w:pStyle w:val="Cmsor3"/>
      </w:pPr>
      <w:proofErr w:type="spellStart"/>
      <w:r w:rsidRPr="00395855">
        <w:t>String</w:t>
      </w:r>
      <w:proofErr w:type="spellEnd"/>
      <w:r w:rsidRPr="00395855">
        <w:t xml:space="preserve">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</w:t>
      </w:r>
      <w:proofErr w:type="spellStart"/>
      <w:r>
        <w:t>Object</w:t>
      </w:r>
      <w:proofErr w:type="spellEnd"/>
      <w:r>
        <w:t>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proofErr w:type="spellStart"/>
      <w:proofErr w:type="gramStart"/>
      <w:r w:rsidRPr="00F12CCB">
        <w:t>objektum.név</w:t>
      </w:r>
      <w:proofErr w:type="spellEnd"/>
      <w:proofErr w:type="gramEnd"/>
      <w:r w:rsidRPr="00F12CCB">
        <w:t>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proofErr w:type="spellStart"/>
      <w:r w:rsidRPr="008D545D">
        <w:t>Object.keys</w:t>
      </w:r>
      <w:proofErr w:type="spellEnd"/>
      <w:r w:rsidRPr="008D545D">
        <w:t xml:space="preserve">(), </w:t>
      </w:r>
      <w:proofErr w:type="spellStart"/>
      <w:r w:rsidRPr="008D545D">
        <w:t>Object.values</w:t>
      </w:r>
      <w:proofErr w:type="spellEnd"/>
      <w:r w:rsidRPr="008D545D">
        <w:t xml:space="preserve">(), </w:t>
      </w:r>
      <w:proofErr w:type="spellStart"/>
      <w:r w:rsidRPr="008D545D">
        <w:t>Object.entries</w:t>
      </w:r>
      <w:proofErr w:type="spellEnd"/>
      <w:r w:rsidRPr="008D545D">
        <w:t>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//Minta</w:t>
      </w:r>
    </w:p>
    <w:p w14:paraId="1A01AD2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</w:t>
      </w:r>
      <w:proofErr w:type="gramStart"/>
      <w:r w:rsidRPr="00C71493">
        <w:rPr>
          <w:color w:val="000000"/>
        </w:rPr>
        <w:t>= ;</w:t>
      </w:r>
      <w:proofErr w:type="gramEnd"/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>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)_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objektum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'Nincsen </w:t>
      </w:r>
      <w:proofErr w:type="spellStart"/>
      <w:r w:rsidRPr="00C71493">
        <w:rPr>
          <w:color w:val="0000FF"/>
        </w:rPr>
        <w:t>prototype</w:t>
      </w:r>
      <w:proofErr w:type="spellEnd"/>
      <w:r w:rsidRPr="00C71493">
        <w:rPr>
          <w:color w:val="0000FF"/>
        </w:rPr>
        <w:t xml:space="preserve">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t>Tömbök (</w:t>
      </w:r>
      <w:proofErr w:type="spellStart"/>
      <w:r>
        <w:t>Array</w:t>
      </w:r>
      <w:proofErr w:type="spellEnd"/>
      <w:r>
        <w:t>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</w:t>
      </w:r>
      <w:proofErr w:type="spellStart"/>
      <w:proofErr w:type="gramStart"/>
      <w:r w:rsidR="00681292">
        <w:t>array</w:t>
      </w:r>
      <w:proofErr w:type="spellEnd"/>
      <w:r w:rsidR="009579F6">
        <w:t>[</w:t>
      </w:r>
      <w:proofErr w:type="gramEnd"/>
      <w:r w:rsidR="009579F6">
        <w:t>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77777777" w:rsidR="00B058B7" w:rsidRPr="00B058B7" w:rsidRDefault="00B058B7" w:rsidP="00B058B7"/>
    <w:p w14:paraId="4D12EE43" w14:textId="7C2EFB62" w:rsidR="000221EC" w:rsidRDefault="00337A40" w:rsidP="0067245E">
      <w:pPr>
        <w:pStyle w:val="Cmsor2"/>
      </w:pPr>
      <w:r>
        <w:lastRenderedPageBreak/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Pr="003437FD" w:rsidRDefault="003437FD" w:rsidP="003437FD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do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</w:t>
            </w: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Pr="00834AB9" w:rsidRDefault="00834AB9" w:rsidP="0067245E">
      <w:pPr>
        <w:pStyle w:val="Cmsor1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lastRenderedPageBreak/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mysql</w:t>
      </w:r>
      <w:proofErr w:type="spellEnd"/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Pr="00DD0B72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5" w:history="1">
        <w:r w:rsidRPr="00E91842">
          <w:rPr>
            <w:rStyle w:val="Hiperhivatkozs"/>
          </w:rPr>
          <w:t>EJS</w:t>
        </w:r>
      </w:hyperlink>
      <w:r>
        <w:t xml:space="preserve"> (</w:t>
      </w:r>
      <w:proofErr w:type="spellStart"/>
      <w:r>
        <w:t>Embedded</w:t>
      </w:r>
      <w:proofErr w:type="spellEnd"/>
      <w:r>
        <w:t xml:space="preserve">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</w:t>
      </w:r>
      <w:proofErr w:type="spellStart"/>
      <w:r w:rsidRPr="005D3BD3">
        <w:t>eszképelt</w:t>
      </w:r>
      <w:proofErr w:type="spellEnd"/>
      <w:r w:rsidRPr="005D3BD3">
        <w:t xml:space="preserve"> formában.</w:t>
      </w:r>
    </w:p>
    <w:p w14:paraId="5900BF89" w14:textId="043A4B97" w:rsidR="005A2849" w:rsidRDefault="00D81973" w:rsidP="00D81973">
      <w:r>
        <w:t xml:space="preserve"> </w:t>
      </w:r>
      <w:r w:rsidR="005A2849">
        <w:t xml:space="preserve">Egyszerű és közvetlen, támogatja a vezérlési szerkezeteket, mint a ciklusok és feltételek (például </w:t>
      </w:r>
      <w:proofErr w:type="spellStart"/>
      <w:r w:rsidR="005A2849">
        <w:t>for</w:t>
      </w:r>
      <w:proofErr w:type="spellEnd"/>
      <w:r w:rsidR="005A2849">
        <w:t xml:space="preserve">, </w:t>
      </w:r>
      <w:proofErr w:type="spellStart"/>
      <w:r w:rsidR="005A2849">
        <w:t>if</w:t>
      </w:r>
      <w:proofErr w:type="spellEnd"/>
      <w:r w:rsidR="005A2849"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</w:t>
      </w:r>
      <w:proofErr w:type="spellStart"/>
      <w:r>
        <w:t>mustache</w:t>
      </w:r>
      <w:proofErr w:type="spellEnd"/>
      <w:r>
        <w:t xml:space="preserve">” stílusú kódot </w:t>
      </w:r>
      <w:proofErr w:type="gramStart"/>
      <w:r>
        <w:t>{{ }</w:t>
      </w:r>
      <w:proofErr w:type="gramEnd"/>
      <w:r>
        <w:t>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lastRenderedPageBreak/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 xml:space="preserve">” stílusú, </w:t>
      </w:r>
      <w:proofErr w:type="gramStart"/>
      <w:r>
        <w:t>{{ }</w:t>
      </w:r>
      <w:proofErr w:type="gramEnd"/>
      <w:r>
        <w:t>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 xml:space="preserve">-hoz hasonló {% %} és </w:t>
      </w:r>
      <w:proofErr w:type="gramStart"/>
      <w:r>
        <w:t>{{ }</w:t>
      </w:r>
      <w:proofErr w:type="gramEnd"/>
      <w:r>
        <w:t>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776BAA03" w14:textId="77777777" w:rsidR="00DD58E3" w:rsidRPr="00C20BBE" w:rsidRDefault="00DD58E3" w:rsidP="00DD58E3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proofErr w:type="gramStart"/>
      <w:r w:rsidRPr="00C20BBE">
        <w:t>app.get</w:t>
      </w:r>
      <w:proofErr w:type="spellEnd"/>
      <w:r w:rsidRPr="00C20BBE">
        <w:t>(</w:t>
      </w:r>
      <w:proofErr w:type="gramEnd"/>
      <w:r w:rsidRPr="00C20BBE">
        <w:t xml:space="preserve">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lastRenderedPageBreak/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lastRenderedPageBreak/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1"/>
  </w:num>
  <w:num w:numId="3" w16cid:durableId="1061177515">
    <w:abstractNumId w:val="15"/>
  </w:num>
  <w:num w:numId="4" w16cid:durableId="826172717">
    <w:abstractNumId w:val="0"/>
  </w:num>
  <w:num w:numId="5" w16cid:durableId="521479292">
    <w:abstractNumId w:val="14"/>
  </w:num>
  <w:num w:numId="6" w16cid:durableId="1326981558">
    <w:abstractNumId w:val="23"/>
  </w:num>
  <w:num w:numId="7" w16cid:durableId="401678694">
    <w:abstractNumId w:val="25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8"/>
  </w:num>
  <w:num w:numId="11" w16cid:durableId="706838063">
    <w:abstractNumId w:val="9"/>
  </w:num>
  <w:num w:numId="12" w16cid:durableId="1435713899">
    <w:abstractNumId w:val="5"/>
  </w:num>
  <w:num w:numId="13" w16cid:durableId="1508255825">
    <w:abstractNumId w:val="22"/>
  </w:num>
  <w:num w:numId="14" w16cid:durableId="246769878">
    <w:abstractNumId w:val="26"/>
  </w:num>
  <w:num w:numId="15" w16cid:durableId="1342389134">
    <w:abstractNumId w:val="6"/>
  </w:num>
  <w:num w:numId="16" w16cid:durableId="778378476">
    <w:abstractNumId w:val="24"/>
  </w:num>
  <w:num w:numId="17" w16cid:durableId="218519330">
    <w:abstractNumId w:val="11"/>
  </w:num>
  <w:num w:numId="18" w16cid:durableId="1449200675">
    <w:abstractNumId w:val="2"/>
  </w:num>
  <w:num w:numId="19" w16cid:durableId="203832906">
    <w:abstractNumId w:val="19"/>
  </w:num>
  <w:num w:numId="20" w16cid:durableId="359089013">
    <w:abstractNumId w:val="16"/>
  </w:num>
  <w:num w:numId="21" w16cid:durableId="160581533">
    <w:abstractNumId w:val="17"/>
  </w:num>
  <w:num w:numId="22" w16cid:durableId="610550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9"/>
  </w:num>
  <w:num w:numId="24" w16cid:durableId="1377118592">
    <w:abstractNumId w:val="19"/>
  </w:num>
  <w:num w:numId="25" w16cid:durableId="1061632596">
    <w:abstractNumId w:val="19"/>
  </w:num>
  <w:num w:numId="26" w16cid:durableId="1483698865">
    <w:abstractNumId w:val="13"/>
  </w:num>
  <w:num w:numId="27" w16cid:durableId="263152995">
    <w:abstractNumId w:val="10"/>
  </w:num>
  <w:num w:numId="28" w16cid:durableId="161166651">
    <w:abstractNumId w:val="1"/>
  </w:num>
  <w:num w:numId="29" w16cid:durableId="765150468">
    <w:abstractNumId w:val="20"/>
  </w:num>
  <w:num w:numId="30" w16cid:durableId="1966887612">
    <w:abstractNumId w:val="12"/>
  </w:num>
  <w:num w:numId="31" w16cid:durableId="65171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221EC"/>
    <w:rsid w:val="0003673B"/>
    <w:rsid w:val="000478B0"/>
    <w:rsid w:val="0005010C"/>
    <w:rsid w:val="0006555A"/>
    <w:rsid w:val="00066532"/>
    <w:rsid w:val="000720F8"/>
    <w:rsid w:val="00075DBC"/>
    <w:rsid w:val="00087F48"/>
    <w:rsid w:val="0009584D"/>
    <w:rsid w:val="00097A7E"/>
    <w:rsid w:val="000A27D1"/>
    <w:rsid w:val="000A6B62"/>
    <w:rsid w:val="000B67A7"/>
    <w:rsid w:val="000D0990"/>
    <w:rsid w:val="000E33BB"/>
    <w:rsid w:val="000F3B89"/>
    <w:rsid w:val="000F3FE7"/>
    <w:rsid w:val="00106903"/>
    <w:rsid w:val="00114DDB"/>
    <w:rsid w:val="00116A28"/>
    <w:rsid w:val="00141DB5"/>
    <w:rsid w:val="00162C0F"/>
    <w:rsid w:val="001675D9"/>
    <w:rsid w:val="001A1EB3"/>
    <w:rsid w:val="001A25DF"/>
    <w:rsid w:val="001D4440"/>
    <w:rsid w:val="001F02B3"/>
    <w:rsid w:val="00213931"/>
    <w:rsid w:val="002212A6"/>
    <w:rsid w:val="00234903"/>
    <w:rsid w:val="00236DB2"/>
    <w:rsid w:val="00250BEB"/>
    <w:rsid w:val="0028273B"/>
    <w:rsid w:val="00294279"/>
    <w:rsid w:val="002C1AC0"/>
    <w:rsid w:val="002C4DAF"/>
    <w:rsid w:val="002E45D9"/>
    <w:rsid w:val="002E6238"/>
    <w:rsid w:val="00304885"/>
    <w:rsid w:val="003174A4"/>
    <w:rsid w:val="00330AC7"/>
    <w:rsid w:val="00337A40"/>
    <w:rsid w:val="003437FD"/>
    <w:rsid w:val="00352368"/>
    <w:rsid w:val="003537D5"/>
    <w:rsid w:val="00355570"/>
    <w:rsid w:val="0036241C"/>
    <w:rsid w:val="00370F06"/>
    <w:rsid w:val="0037468C"/>
    <w:rsid w:val="00375830"/>
    <w:rsid w:val="00394131"/>
    <w:rsid w:val="00395855"/>
    <w:rsid w:val="003A08DF"/>
    <w:rsid w:val="003B1B5D"/>
    <w:rsid w:val="003B4AA9"/>
    <w:rsid w:val="003D241D"/>
    <w:rsid w:val="003D2C13"/>
    <w:rsid w:val="00402BD9"/>
    <w:rsid w:val="004357FE"/>
    <w:rsid w:val="00445642"/>
    <w:rsid w:val="004525E5"/>
    <w:rsid w:val="00454A65"/>
    <w:rsid w:val="00477C9D"/>
    <w:rsid w:val="00495558"/>
    <w:rsid w:val="00496AFF"/>
    <w:rsid w:val="004B5B23"/>
    <w:rsid w:val="004D1A64"/>
    <w:rsid w:val="004D25B3"/>
    <w:rsid w:val="004E2496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A0364"/>
    <w:rsid w:val="005A2849"/>
    <w:rsid w:val="005B1D87"/>
    <w:rsid w:val="005C7285"/>
    <w:rsid w:val="005D00D1"/>
    <w:rsid w:val="005D3BD3"/>
    <w:rsid w:val="005D5CD5"/>
    <w:rsid w:val="005E600B"/>
    <w:rsid w:val="005F76E1"/>
    <w:rsid w:val="00607296"/>
    <w:rsid w:val="00632192"/>
    <w:rsid w:val="0063723C"/>
    <w:rsid w:val="006652B3"/>
    <w:rsid w:val="0067245E"/>
    <w:rsid w:val="00681292"/>
    <w:rsid w:val="0069658E"/>
    <w:rsid w:val="006A7441"/>
    <w:rsid w:val="006F4704"/>
    <w:rsid w:val="006F6442"/>
    <w:rsid w:val="00722AA4"/>
    <w:rsid w:val="00756F20"/>
    <w:rsid w:val="00762216"/>
    <w:rsid w:val="007A2E08"/>
    <w:rsid w:val="007E16FC"/>
    <w:rsid w:val="007E58CF"/>
    <w:rsid w:val="007E6482"/>
    <w:rsid w:val="007F4A01"/>
    <w:rsid w:val="007F6E13"/>
    <w:rsid w:val="00813CD0"/>
    <w:rsid w:val="008226A1"/>
    <w:rsid w:val="008254E4"/>
    <w:rsid w:val="00834AB9"/>
    <w:rsid w:val="008428CA"/>
    <w:rsid w:val="00855CA1"/>
    <w:rsid w:val="00861501"/>
    <w:rsid w:val="008646A3"/>
    <w:rsid w:val="0088020C"/>
    <w:rsid w:val="0089078A"/>
    <w:rsid w:val="008912E9"/>
    <w:rsid w:val="008A0742"/>
    <w:rsid w:val="008A4616"/>
    <w:rsid w:val="008C1076"/>
    <w:rsid w:val="008D545D"/>
    <w:rsid w:val="00905DC4"/>
    <w:rsid w:val="00912E78"/>
    <w:rsid w:val="00915B32"/>
    <w:rsid w:val="00916E9E"/>
    <w:rsid w:val="00924FFC"/>
    <w:rsid w:val="00934D94"/>
    <w:rsid w:val="00945718"/>
    <w:rsid w:val="009579F6"/>
    <w:rsid w:val="009700CD"/>
    <w:rsid w:val="00971A7F"/>
    <w:rsid w:val="00982FA4"/>
    <w:rsid w:val="009A51AF"/>
    <w:rsid w:val="009C5F77"/>
    <w:rsid w:val="009D5292"/>
    <w:rsid w:val="009E005E"/>
    <w:rsid w:val="00A10EFD"/>
    <w:rsid w:val="00A136BE"/>
    <w:rsid w:val="00A1460B"/>
    <w:rsid w:val="00A201AB"/>
    <w:rsid w:val="00A31B3C"/>
    <w:rsid w:val="00A3295A"/>
    <w:rsid w:val="00A36219"/>
    <w:rsid w:val="00A37429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2776"/>
    <w:rsid w:val="00AA6A0C"/>
    <w:rsid w:val="00AB1280"/>
    <w:rsid w:val="00AB5D98"/>
    <w:rsid w:val="00AC4710"/>
    <w:rsid w:val="00AD1727"/>
    <w:rsid w:val="00AD534E"/>
    <w:rsid w:val="00AD6D2F"/>
    <w:rsid w:val="00AE6A5E"/>
    <w:rsid w:val="00B058B7"/>
    <w:rsid w:val="00B066D4"/>
    <w:rsid w:val="00B12C7B"/>
    <w:rsid w:val="00B27014"/>
    <w:rsid w:val="00B33548"/>
    <w:rsid w:val="00B3739E"/>
    <w:rsid w:val="00B55A49"/>
    <w:rsid w:val="00B65F4E"/>
    <w:rsid w:val="00B73850"/>
    <w:rsid w:val="00B75C25"/>
    <w:rsid w:val="00B852FF"/>
    <w:rsid w:val="00B90038"/>
    <w:rsid w:val="00BB79DD"/>
    <w:rsid w:val="00BD0D72"/>
    <w:rsid w:val="00BD1548"/>
    <w:rsid w:val="00BE5307"/>
    <w:rsid w:val="00C02C84"/>
    <w:rsid w:val="00C04469"/>
    <w:rsid w:val="00C20BBE"/>
    <w:rsid w:val="00C26B47"/>
    <w:rsid w:val="00C44A83"/>
    <w:rsid w:val="00C71493"/>
    <w:rsid w:val="00C71E9C"/>
    <w:rsid w:val="00C76134"/>
    <w:rsid w:val="00C8705B"/>
    <w:rsid w:val="00CA6E41"/>
    <w:rsid w:val="00CB22A5"/>
    <w:rsid w:val="00CB6017"/>
    <w:rsid w:val="00CC69B7"/>
    <w:rsid w:val="00CD131B"/>
    <w:rsid w:val="00CE4C4D"/>
    <w:rsid w:val="00D10154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D58E3"/>
    <w:rsid w:val="00DE3218"/>
    <w:rsid w:val="00DE5095"/>
    <w:rsid w:val="00DE5D39"/>
    <w:rsid w:val="00E01EC9"/>
    <w:rsid w:val="00E024B6"/>
    <w:rsid w:val="00E252AE"/>
    <w:rsid w:val="00E45283"/>
    <w:rsid w:val="00E615EC"/>
    <w:rsid w:val="00E6612C"/>
    <w:rsid w:val="00E66894"/>
    <w:rsid w:val="00E91842"/>
    <w:rsid w:val="00EA1992"/>
    <w:rsid w:val="00EA6B0F"/>
    <w:rsid w:val="00EB6481"/>
    <w:rsid w:val="00EC4561"/>
    <w:rsid w:val="00ED2F6D"/>
    <w:rsid w:val="00ED46C5"/>
    <w:rsid w:val="00EF2DDB"/>
    <w:rsid w:val="00EF3CCA"/>
    <w:rsid w:val="00EF55A8"/>
    <w:rsid w:val="00F01E8A"/>
    <w:rsid w:val="00F12185"/>
    <w:rsid w:val="00F12CCB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7F6E13"/>
    <w:pPr>
      <w:keepNext/>
      <w:keepLines/>
      <w:shd w:val="clear" w:color="auto" w:fill="E8E8E8" w:themeFill="background2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7F6E13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E8E8E8" w:themeFill="background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13</Pages>
  <Words>2225</Words>
  <Characters>15360</Characters>
  <Application>Microsoft Office Word</Application>
  <DocSecurity>0</DocSecurity>
  <Lines>128</Lines>
  <Paragraphs>35</Paragraphs>
  <ScaleCrop>false</ScaleCrop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226</cp:revision>
  <dcterms:created xsi:type="dcterms:W3CDTF">2024-10-02T09:24:00Z</dcterms:created>
  <dcterms:modified xsi:type="dcterms:W3CDTF">2024-11-17T17:12:00Z</dcterms:modified>
</cp:coreProperties>
</file>