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1E" w:rsidRPr="00C346AE" w:rsidRDefault="005D1F1E" w:rsidP="005D1F1E">
      <w:pPr>
        <w:pStyle w:val="Default"/>
        <w:spacing w:after="240"/>
        <w:jc w:val="center"/>
        <w:rPr>
          <w:sz w:val="28"/>
          <w:szCs w:val="28"/>
        </w:rPr>
      </w:pPr>
      <w:r w:rsidRPr="00C346AE">
        <w:rPr>
          <w:sz w:val="28"/>
          <w:szCs w:val="28"/>
        </w:rPr>
        <w:t>Правительство Российской Федерации</w:t>
      </w:r>
    </w:p>
    <w:p w:rsidR="005D1F1E" w:rsidRDefault="005D1F1E" w:rsidP="005D1F1E">
      <w:pPr>
        <w:pStyle w:val="Default"/>
        <w:spacing w:after="240"/>
        <w:jc w:val="center"/>
        <w:rPr>
          <w:sz w:val="28"/>
          <w:szCs w:val="28"/>
        </w:rPr>
      </w:pPr>
      <w:r w:rsidRPr="00C346AE">
        <w:rPr>
          <w:sz w:val="28"/>
          <w:szCs w:val="28"/>
        </w:rPr>
        <w:t>Федеральное государственное автономное обр</w:t>
      </w:r>
      <w:r>
        <w:rPr>
          <w:sz w:val="28"/>
          <w:szCs w:val="28"/>
        </w:rPr>
        <w:t xml:space="preserve">азовательное учреждение высшего </w:t>
      </w:r>
      <w:r w:rsidRPr="00C346AE">
        <w:rPr>
          <w:sz w:val="28"/>
          <w:szCs w:val="28"/>
        </w:rPr>
        <w:t>образования</w:t>
      </w:r>
    </w:p>
    <w:p w:rsidR="005D1F1E" w:rsidRDefault="005D1F1E" w:rsidP="005D1F1E">
      <w:pPr>
        <w:pStyle w:val="Default"/>
        <w:spacing w:after="240"/>
        <w:jc w:val="center"/>
        <w:rPr>
          <w:sz w:val="28"/>
          <w:szCs w:val="28"/>
        </w:rPr>
      </w:pPr>
      <w:r w:rsidRPr="00C346AE">
        <w:rPr>
          <w:sz w:val="28"/>
          <w:szCs w:val="28"/>
        </w:rPr>
        <w:t>«Национальный исследовательский университет</w:t>
      </w:r>
    </w:p>
    <w:p w:rsidR="005D1F1E" w:rsidRDefault="005D1F1E" w:rsidP="005D1F1E">
      <w:pPr>
        <w:pStyle w:val="Default"/>
        <w:spacing w:after="240"/>
        <w:jc w:val="center"/>
        <w:rPr>
          <w:sz w:val="28"/>
          <w:szCs w:val="28"/>
        </w:rPr>
      </w:pPr>
      <w:r w:rsidRPr="00C346AE">
        <w:rPr>
          <w:sz w:val="28"/>
          <w:szCs w:val="28"/>
        </w:rPr>
        <w:t xml:space="preserve"> «Высшая школа экономики»</w:t>
      </w:r>
    </w:p>
    <w:p w:rsidR="005D1F1E" w:rsidRPr="00C346AE" w:rsidRDefault="005D1F1E" w:rsidP="005D1F1E">
      <w:pPr>
        <w:pStyle w:val="Default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нижегородский филиал</w:t>
      </w:r>
    </w:p>
    <w:p w:rsidR="005D1F1E" w:rsidRPr="00C346AE" w:rsidRDefault="005D1F1E" w:rsidP="005D1F1E">
      <w:pPr>
        <w:pStyle w:val="Default"/>
        <w:spacing w:after="240"/>
        <w:rPr>
          <w:sz w:val="28"/>
          <w:szCs w:val="28"/>
        </w:rPr>
      </w:pPr>
      <w:r w:rsidRPr="00C346AE">
        <w:rPr>
          <w:sz w:val="28"/>
          <w:szCs w:val="28"/>
        </w:rPr>
        <w:t xml:space="preserve">Факультет </w:t>
      </w:r>
      <w:r w:rsidRPr="00C555BB">
        <w:rPr>
          <w:sz w:val="28"/>
          <w:szCs w:val="28"/>
          <w:u w:val="single"/>
        </w:rPr>
        <w:t>Информатики, математики и компьютерных наук</w:t>
      </w:r>
    </w:p>
    <w:p w:rsidR="005D1F1E" w:rsidRPr="00C555BB" w:rsidRDefault="005D1F1E" w:rsidP="005D1F1E">
      <w:pPr>
        <w:pStyle w:val="Default"/>
        <w:spacing w:after="240"/>
        <w:rPr>
          <w:sz w:val="28"/>
          <w:szCs w:val="28"/>
          <w:u w:val="single"/>
        </w:rPr>
      </w:pPr>
      <w:proofErr w:type="gramStart"/>
      <w:r w:rsidRPr="00C346AE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 </w:t>
      </w:r>
      <w:r w:rsidRPr="00FF0D42">
        <w:rPr>
          <w:sz w:val="28"/>
          <w:szCs w:val="28"/>
          <w:u w:val="single"/>
        </w:rPr>
        <w:t>Прикладной</w:t>
      </w:r>
      <w:proofErr w:type="gramEnd"/>
      <w:r w:rsidRPr="00FF0D42">
        <w:rPr>
          <w:sz w:val="28"/>
          <w:szCs w:val="28"/>
          <w:u w:val="single"/>
        </w:rPr>
        <w:t xml:space="preserve"> математики и информатики</w:t>
      </w:r>
    </w:p>
    <w:p w:rsidR="005D1F1E" w:rsidRDefault="005D1F1E" w:rsidP="005D1F1E">
      <w:pPr>
        <w:pStyle w:val="Default"/>
        <w:spacing w:after="240"/>
        <w:rPr>
          <w:sz w:val="28"/>
          <w:szCs w:val="28"/>
        </w:rPr>
      </w:pPr>
    </w:p>
    <w:p w:rsidR="005D1F1E" w:rsidRPr="00C346AE" w:rsidRDefault="005D1F1E" w:rsidP="005D1F1E">
      <w:pPr>
        <w:pStyle w:val="Default"/>
        <w:spacing w:after="240"/>
        <w:rPr>
          <w:sz w:val="28"/>
          <w:szCs w:val="28"/>
        </w:rPr>
      </w:pPr>
    </w:p>
    <w:p w:rsidR="005D1F1E" w:rsidRDefault="005D1F1E" w:rsidP="005D1F1E">
      <w:pPr>
        <w:pStyle w:val="Default"/>
        <w:spacing w:after="1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 по научно-исследовательской практике</w:t>
      </w:r>
    </w:p>
    <w:p w:rsidR="005D1F1E" w:rsidRDefault="005D1F1E" w:rsidP="005D1F1E">
      <w:pPr>
        <w:pStyle w:val="Default"/>
        <w:spacing w:after="120"/>
        <w:jc w:val="center"/>
        <w:rPr>
          <w:sz w:val="28"/>
          <w:szCs w:val="28"/>
        </w:rPr>
      </w:pPr>
    </w:p>
    <w:p w:rsidR="005D1F1E" w:rsidRDefault="005D1F1E" w:rsidP="005D1F1E">
      <w:pPr>
        <w:pStyle w:val="Default"/>
        <w:spacing w:after="120"/>
        <w:jc w:val="center"/>
        <w:rPr>
          <w:sz w:val="28"/>
          <w:szCs w:val="28"/>
        </w:rPr>
      </w:pPr>
    </w:p>
    <w:p w:rsidR="005D1F1E" w:rsidRDefault="005D1F1E" w:rsidP="005D1F1E">
      <w:pPr>
        <w:pStyle w:val="Default"/>
        <w:spacing w:after="120"/>
        <w:jc w:val="center"/>
        <w:rPr>
          <w:sz w:val="28"/>
          <w:szCs w:val="28"/>
        </w:rPr>
      </w:pPr>
    </w:p>
    <w:p w:rsidR="005D1F1E" w:rsidRDefault="005D1F1E" w:rsidP="005D1F1E">
      <w:pPr>
        <w:pStyle w:val="Default"/>
        <w:spacing w:after="120"/>
        <w:jc w:val="center"/>
        <w:rPr>
          <w:sz w:val="28"/>
          <w:szCs w:val="28"/>
        </w:rPr>
      </w:pPr>
    </w:p>
    <w:p w:rsidR="005D1F1E" w:rsidRDefault="005D1F1E" w:rsidP="005D1F1E">
      <w:pPr>
        <w:pStyle w:val="Default"/>
        <w:spacing w:after="120"/>
        <w:jc w:val="center"/>
        <w:rPr>
          <w:sz w:val="28"/>
          <w:szCs w:val="28"/>
        </w:rPr>
      </w:pPr>
    </w:p>
    <w:p w:rsidR="005D1F1E" w:rsidRDefault="005D1F1E" w:rsidP="005D1F1E">
      <w:pPr>
        <w:pStyle w:val="Default"/>
        <w:spacing w:after="120"/>
        <w:jc w:val="center"/>
        <w:rPr>
          <w:sz w:val="28"/>
          <w:szCs w:val="28"/>
        </w:rPr>
      </w:pPr>
    </w:p>
    <w:p w:rsidR="005D1F1E" w:rsidRDefault="005D1F1E" w:rsidP="005D1F1E">
      <w:pPr>
        <w:pStyle w:val="Default"/>
        <w:spacing w:after="120"/>
        <w:jc w:val="center"/>
        <w:rPr>
          <w:sz w:val="28"/>
          <w:szCs w:val="28"/>
        </w:rPr>
      </w:pPr>
    </w:p>
    <w:p w:rsidR="005D1F1E" w:rsidRPr="00C346AE" w:rsidRDefault="005D1F1E" w:rsidP="005D1F1E">
      <w:pPr>
        <w:pStyle w:val="Default"/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01E04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346AE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МАГ 16 ИАД</w:t>
      </w:r>
    </w:p>
    <w:p w:rsidR="005D1F1E" w:rsidRPr="005D1F1E" w:rsidRDefault="005D1F1E" w:rsidP="005D1F1E">
      <w:pPr>
        <w:pStyle w:val="Default"/>
        <w:spacing w:after="1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</w:t>
      </w:r>
      <w:proofErr w:type="spellStart"/>
      <w:r>
        <w:rPr>
          <w:sz w:val="28"/>
          <w:szCs w:val="28"/>
          <w:u w:val="single"/>
        </w:rPr>
        <w:t>Боровкова</w:t>
      </w:r>
      <w:proofErr w:type="spellEnd"/>
      <w:r>
        <w:rPr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sz w:val="28"/>
          <w:szCs w:val="28"/>
          <w:u w:val="single"/>
        </w:rPr>
        <w:t>Д.А.</w:t>
      </w:r>
    </w:p>
    <w:p w:rsidR="005D1F1E" w:rsidRPr="00C346AE" w:rsidRDefault="005D1F1E" w:rsidP="005D1F1E">
      <w:pPr>
        <w:pStyle w:val="Default"/>
        <w:spacing w:after="120"/>
        <w:rPr>
          <w:sz w:val="28"/>
          <w:szCs w:val="28"/>
          <w:u w:val="single"/>
        </w:rPr>
      </w:pPr>
      <w:r w:rsidRPr="00901E04">
        <w:rPr>
          <w:sz w:val="28"/>
          <w:szCs w:val="28"/>
        </w:rPr>
        <w:tab/>
      </w:r>
      <w:r w:rsidRPr="00901E04">
        <w:rPr>
          <w:sz w:val="28"/>
          <w:szCs w:val="28"/>
        </w:rPr>
        <w:tab/>
      </w:r>
      <w:r w:rsidRPr="00901E04">
        <w:rPr>
          <w:sz w:val="28"/>
          <w:szCs w:val="28"/>
        </w:rPr>
        <w:tab/>
      </w:r>
      <w:r>
        <w:rPr>
          <w:sz w:val="28"/>
          <w:szCs w:val="28"/>
        </w:rPr>
        <w:t xml:space="preserve">              </w:t>
      </w:r>
      <w:r w:rsidRPr="00901E04">
        <w:rPr>
          <w:b/>
          <w:sz w:val="28"/>
          <w:szCs w:val="28"/>
        </w:rPr>
        <w:t>Руководитель:</w:t>
      </w:r>
      <w:r>
        <w:rPr>
          <w:sz w:val="28"/>
          <w:szCs w:val="28"/>
          <w:u w:val="single"/>
        </w:rPr>
        <w:t xml:space="preserve"> Шадрина </w:t>
      </w:r>
      <w:proofErr w:type="gramStart"/>
      <w:r>
        <w:rPr>
          <w:sz w:val="28"/>
          <w:szCs w:val="28"/>
          <w:u w:val="single"/>
        </w:rPr>
        <w:t>Е.В.,</w:t>
      </w:r>
      <w:proofErr w:type="spellStart"/>
      <w:r>
        <w:rPr>
          <w:sz w:val="28"/>
          <w:szCs w:val="28"/>
          <w:u w:val="single"/>
        </w:rPr>
        <w:t>ст</w:t>
      </w:r>
      <w:proofErr w:type="spellEnd"/>
      <w:r>
        <w:rPr>
          <w:sz w:val="28"/>
          <w:szCs w:val="28"/>
          <w:u w:val="single"/>
        </w:rPr>
        <w:t>.</w:t>
      </w:r>
      <w:proofErr w:type="gramEnd"/>
      <w:r>
        <w:rPr>
          <w:sz w:val="28"/>
          <w:szCs w:val="28"/>
          <w:u w:val="single"/>
        </w:rPr>
        <w:t xml:space="preserve"> преподаватель</w:t>
      </w:r>
    </w:p>
    <w:p w:rsidR="005D1F1E" w:rsidRPr="00C346AE" w:rsidRDefault="005D1F1E" w:rsidP="005D1F1E">
      <w:pPr>
        <w:pStyle w:val="Default"/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D1F1E" w:rsidRDefault="005D1F1E" w:rsidP="005D1F1E">
      <w:pPr>
        <w:pStyle w:val="Default"/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D1F1E" w:rsidRDefault="005D1F1E" w:rsidP="005D1F1E">
      <w:pPr>
        <w:pStyle w:val="Default"/>
        <w:spacing w:after="120"/>
        <w:rPr>
          <w:sz w:val="28"/>
          <w:szCs w:val="28"/>
        </w:rPr>
      </w:pPr>
    </w:p>
    <w:p w:rsidR="005D1F1E" w:rsidRDefault="005D1F1E" w:rsidP="005D1F1E">
      <w:pPr>
        <w:pStyle w:val="Default"/>
        <w:spacing w:after="120"/>
        <w:rPr>
          <w:sz w:val="28"/>
          <w:szCs w:val="28"/>
        </w:rPr>
      </w:pPr>
    </w:p>
    <w:p w:rsidR="005D1F1E" w:rsidRDefault="005D1F1E" w:rsidP="005D1F1E">
      <w:pPr>
        <w:pStyle w:val="Default"/>
        <w:spacing w:after="240"/>
        <w:rPr>
          <w:sz w:val="28"/>
          <w:szCs w:val="28"/>
        </w:rPr>
      </w:pPr>
    </w:p>
    <w:p w:rsidR="005D1F1E" w:rsidRDefault="005D1F1E" w:rsidP="005D1F1E">
      <w:pPr>
        <w:pStyle w:val="Default"/>
        <w:spacing w:after="240"/>
        <w:rPr>
          <w:sz w:val="28"/>
          <w:szCs w:val="28"/>
        </w:rPr>
      </w:pPr>
    </w:p>
    <w:p w:rsidR="005D1F1E" w:rsidRDefault="005D1F1E" w:rsidP="005D1F1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5D1F1E" w:rsidRPr="00B25A97" w:rsidRDefault="005D1F1E" w:rsidP="005D1F1E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46AE">
        <w:rPr>
          <w:rFonts w:ascii="Times New Roman" w:hAnsi="Times New Roman" w:cs="Times New Roman"/>
          <w:sz w:val="28"/>
          <w:szCs w:val="28"/>
        </w:rPr>
        <w:t>Нижний Новгород</w:t>
      </w:r>
      <w:r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637D77" w:rsidRDefault="005D1F1E"/>
    <w:p w:rsidR="00874C55" w:rsidRDefault="00874C55"/>
    <w:p w:rsidR="00874C55" w:rsidRPr="00403C99" w:rsidRDefault="00874C55" w:rsidP="00403C9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03C99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874C55" w:rsidRPr="00403C99" w:rsidRDefault="00874C55" w:rsidP="00403C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Введение</w:t>
      </w:r>
    </w:p>
    <w:p w:rsidR="00874C55" w:rsidRPr="00403C99" w:rsidRDefault="00874C55" w:rsidP="00403C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Прохождение практики</w:t>
      </w:r>
    </w:p>
    <w:p w:rsidR="00403C99" w:rsidRPr="00770FAB" w:rsidRDefault="00874C55" w:rsidP="00770F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Заключение</w:t>
      </w:r>
      <w:r w:rsidR="00403C99" w:rsidRPr="00770FAB">
        <w:rPr>
          <w:rFonts w:ascii="Times New Roman" w:hAnsi="Times New Roman" w:cs="Times New Roman"/>
          <w:sz w:val="28"/>
          <w:szCs w:val="28"/>
        </w:rPr>
        <w:br w:type="page"/>
      </w:r>
    </w:p>
    <w:p w:rsidR="00874C55" w:rsidRPr="00403C99" w:rsidRDefault="00874C55" w:rsidP="00403C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03C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:rsidR="007C7334" w:rsidRPr="00403C99" w:rsidRDefault="007C7334" w:rsidP="00403C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 xml:space="preserve">В этом году я проходила практику на кафедре. Задание выполнялось в рамках совместного проекта НИУ ВШЭ - Нижний Новгород и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Netcracker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по направлению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>.</w:t>
      </w:r>
    </w:p>
    <w:p w:rsidR="007C7334" w:rsidRPr="00403C99" w:rsidRDefault="007C7334" w:rsidP="00403C9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03C99">
        <w:rPr>
          <w:rFonts w:ascii="Times New Roman" w:hAnsi="Times New Roman" w:cs="Times New Roman"/>
          <w:b/>
          <w:sz w:val="28"/>
          <w:szCs w:val="28"/>
        </w:rPr>
        <w:t>О компании:</w:t>
      </w:r>
    </w:p>
    <w:p w:rsidR="007C7334" w:rsidRPr="00403C99" w:rsidRDefault="007C7334" w:rsidP="00403C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03C99">
        <w:rPr>
          <w:rFonts w:ascii="Times New Roman" w:hAnsi="Times New Roman" w:cs="Times New Roman"/>
          <w:sz w:val="28"/>
          <w:szCs w:val="28"/>
        </w:rPr>
        <w:t>Netcracker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- это мировой лидер в разработке и внедрении программного обеспечения для операторов связи. У нас более 20 лет богатейшего отраслевого опыта, 8000 специалистов, тысячи успешных внедрений и высочайший уровень стандартизации в индустрии. Наши успехи неоднократно отмечены самыми престижными отраслевыми наградами и признаны ведущими аналитиками телеком-отрасли, включая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Analysys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Mason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Stratecast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. В сотрудничестве со своей материнской компанией - японской корпорацией NEC - </w:t>
      </w:r>
      <w:proofErr w:type="spellStart"/>
      <w:r w:rsidRPr="00403C99">
        <w:rPr>
          <w:rFonts w:ascii="Times New Roman" w:hAnsi="Times New Roman" w:cs="Times New Roman"/>
          <w:sz w:val="28"/>
          <w:szCs w:val="28"/>
        </w:rPr>
        <w:t>Netcracker</w:t>
      </w:r>
      <w:proofErr w:type="spellEnd"/>
      <w:r w:rsidRPr="00403C99">
        <w:rPr>
          <w:rFonts w:ascii="Times New Roman" w:hAnsi="Times New Roman" w:cs="Times New Roman"/>
          <w:sz w:val="28"/>
          <w:szCs w:val="28"/>
        </w:rPr>
        <w:t xml:space="preserve"> уже несколько лет занимает ведущие позиции на рынке инновационных технологий SDN/NFV. Центры разработки находятся в России, Украине, Беларуси, Великобритании, Индии, США и Израиле.</w:t>
      </w:r>
    </w:p>
    <w:p w:rsidR="007C7334" w:rsidRPr="00403C99" w:rsidRDefault="007C7334" w:rsidP="00403C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Все участники были разделены на группы по 2-3 человека и были сформулированы следующие направления работы:</w:t>
      </w:r>
      <w:r w:rsidRPr="00403C99">
        <w:rPr>
          <w:rFonts w:ascii="Times New Roman" w:hAnsi="Times New Roman" w:cs="Times New Roman"/>
        </w:rPr>
        <w:t xml:space="preserve"> </w:t>
      </w:r>
    </w:p>
    <w:p w:rsidR="007C7334" w:rsidRPr="00403C99" w:rsidRDefault="007C7334" w:rsidP="00403C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1. Обработка естественного языка (POS, NER, и т.д.)</w:t>
      </w:r>
    </w:p>
    <w:p w:rsidR="007C7334" w:rsidRPr="00403C99" w:rsidRDefault="007C7334" w:rsidP="00403C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2. Понимание темы разговора и/или цели разговора</w:t>
      </w:r>
    </w:p>
    <w:p w:rsidR="007C7334" w:rsidRPr="00403C99" w:rsidRDefault="007C7334" w:rsidP="00403C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3. Принятие решение о действии по результат</w:t>
      </w:r>
      <w:r w:rsidR="00403C99" w:rsidRPr="00403C99">
        <w:rPr>
          <w:rFonts w:ascii="Times New Roman" w:hAnsi="Times New Roman" w:cs="Times New Roman"/>
          <w:sz w:val="28"/>
          <w:szCs w:val="28"/>
        </w:rPr>
        <w:t>а</w:t>
      </w:r>
      <w:r w:rsidRPr="00403C99">
        <w:rPr>
          <w:rFonts w:ascii="Times New Roman" w:hAnsi="Times New Roman" w:cs="Times New Roman"/>
          <w:sz w:val="28"/>
          <w:szCs w:val="28"/>
        </w:rPr>
        <w:t>м понимания</w:t>
      </w:r>
    </w:p>
    <w:p w:rsidR="007C7334" w:rsidRPr="00403C99" w:rsidRDefault="007C7334" w:rsidP="00403C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4. Свободная тема</w:t>
      </w:r>
      <w:r w:rsidRPr="00403C9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03C99">
        <w:rPr>
          <w:rFonts w:ascii="Times New Roman" w:hAnsi="Times New Roman" w:cs="Times New Roman"/>
          <w:sz w:val="28"/>
          <w:szCs w:val="28"/>
        </w:rPr>
        <w:t>Мной  была выбрана тема Обработка естественного языка (POS, NER, и т.д.).</w:t>
      </w:r>
    </w:p>
    <w:p w:rsidR="00874C55" w:rsidRPr="00403C99" w:rsidRDefault="00874C55" w:rsidP="00403C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b/>
          <w:sz w:val="28"/>
          <w:szCs w:val="28"/>
        </w:rPr>
        <w:t>Цель практики:</w:t>
      </w:r>
      <w:r w:rsidRPr="00403C99">
        <w:rPr>
          <w:rFonts w:ascii="Times New Roman" w:hAnsi="Times New Roman" w:cs="Times New Roman"/>
          <w:sz w:val="28"/>
          <w:szCs w:val="28"/>
        </w:rPr>
        <w:t xml:space="preserve"> </w:t>
      </w:r>
      <w:r w:rsidR="007C7334" w:rsidRPr="00403C99">
        <w:rPr>
          <w:rFonts w:ascii="Times New Roman" w:hAnsi="Times New Roman" w:cs="Times New Roman"/>
          <w:sz w:val="28"/>
          <w:szCs w:val="28"/>
        </w:rPr>
        <w:t>придумать решение поставленной проблеме</w:t>
      </w:r>
      <w:r w:rsidRPr="00403C99">
        <w:rPr>
          <w:rFonts w:ascii="Times New Roman" w:hAnsi="Times New Roman" w:cs="Times New Roman"/>
          <w:sz w:val="28"/>
          <w:szCs w:val="28"/>
        </w:rPr>
        <w:t>.</w:t>
      </w:r>
    </w:p>
    <w:p w:rsidR="00874C55" w:rsidRPr="00403C99" w:rsidRDefault="00874C55" w:rsidP="00403C9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03C99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874C55" w:rsidRPr="00403C99" w:rsidRDefault="007C7334" w:rsidP="00403C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lastRenderedPageBreak/>
        <w:t>Изучить существующие подходы.</w:t>
      </w:r>
    </w:p>
    <w:p w:rsidR="00874C55" w:rsidRPr="00403C99" w:rsidRDefault="007C7334" w:rsidP="00403C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Выбрать лучший.</w:t>
      </w:r>
    </w:p>
    <w:p w:rsidR="00874C55" w:rsidRPr="00403C99" w:rsidRDefault="00403C99" w:rsidP="00403C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Привести пример работы прототипа.</w:t>
      </w:r>
    </w:p>
    <w:p w:rsidR="00403C99" w:rsidRDefault="00403C99" w:rsidP="00403C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C99">
        <w:rPr>
          <w:rFonts w:ascii="Times New Roman" w:hAnsi="Times New Roman" w:cs="Times New Roman"/>
          <w:sz w:val="28"/>
          <w:szCs w:val="28"/>
        </w:rPr>
        <w:t>Проанализировать результаты.</w:t>
      </w:r>
    </w:p>
    <w:p w:rsidR="00403C99" w:rsidRDefault="00403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3C99" w:rsidRPr="00770FAB" w:rsidRDefault="00403C99" w:rsidP="00770FA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0FAB">
        <w:rPr>
          <w:rFonts w:ascii="Times New Roman" w:hAnsi="Times New Roman" w:cs="Times New Roman"/>
          <w:b/>
          <w:sz w:val="28"/>
          <w:szCs w:val="28"/>
        </w:rPr>
        <w:lastRenderedPageBreak/>
        <w:t>Прохождение практики</w:t>
      </w:r>
    </w:p>
    <w:p w:rsidR="00403C99" w:rsidRPr="00770FAB" w:rsidRDefault="00403C99" w:rsidP="00770FA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>Задача обработки естественного языка состоит в том, чтобы разобрать предложение, фразу или текст на части речи, а также построить зависимости между словами.</w:t>
      </w:r>
    </w:p>
    <w:p w:rsidR="00403C99" w:rsidRPr="00770FAB" w:rsidRDefault="00403C99" w:rsidP="00770FA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было решено использовать </w:t>
      </w:r>
      <w:r w:rsidRPr="00770FA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. Это основанная на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библиотека определения синтаксических связей, использующая нейронную сеть. В настоящий момент поддерживается 40 языков, в том числе и Русский. Плюсы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SyntaxNet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это конечно же базирование на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гугловском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SyntaxNet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уже содержит натренированную модель нейронной сети "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Parsey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McParseface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", пригодная для разбора текста. Код открыт под лицензией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2.0. Точность работы модели "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Parsey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McParseface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" оценивается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в 94%. Производительность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SyntaxNet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позволяет обрабатывать приблизительно 600 слов в секунду на обычном настольном компьютере. В качестве сопутствующих инструментов предоставлены средства для анализа лингвистической структуры предложений или высказываний, показывающие функциональную роль каждого слова.</w:t>
      </w:r>
    </w:p>
    <w:p w:rsidR="00403C99" w:rsidRPr="00770FAB" w:rsidRDefault="00403C99" w:rsidP="00770FA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0FAB">
        <w:rPr>
          <w:rFonts w:ascii="Times New Roman" w:hAnsi="Times New Roman" w:cs="Times New Roman"/>
          <w:sz w:val="28"/>
          <w:szCs w:val="28"/>
        </w:rPr>
        <w:t>SyntaxNet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устанавливается под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системы, для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 w:rsidRPr="00770FA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70FAB">
        <w:rPr>
          <w:rFonts w:ascii="Times New Roman" w:hAnsi="Times New Roman" w:cs="Times New Roman"/>
          <w:sz w:val="28"/>
          <w:szCs w:val="28"/>
        </w:rPr>
        <w:t xml:space="preserve">. Для этого необходимо установить его и скачать образ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SyntaxNet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. Удобство подхода заключается в том, что в образе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SyntaxNet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уже настроенный, так же установлены все необходимые зависимости. Далее приведён пример 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, с помощью которого можно запустить контейнер. 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syntaxnet</w:t>
      </w:r>
      <w:proofErr w:type="spellEnd"/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UD_Russian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/opt/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syntaxnet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UD_Russian</w:t>
      </w:r>
      <w:proofErr w:type="spellEnd"/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>COPY scripts /opt/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syntaxnet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my_script</w:t>
      </w:r>
      <w:proofErr w:type="spellEnd"/>
    </w:p>
    <w:p w:rsidR="00403C99" w:rsidRPr="005D1F1E" w:rsidRDefault="00403C99" w:rsidP="00770F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</w:rPr>
        <w:lastRenderedPageBreak/>
        <w:t xml:space="preserve">Для анализа использовался текст на русском языке, взятый с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. UD - это кросс-лингвистический проект. Он содержит размеченные предложения и тесты на разных языках, чтобы их потом можно было использовать для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парсеров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, обучений, исследований и так далее. Чтобы проанализировать текст был написан скрипт, который основан на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скрипте, включённым в образ </w:t>
      </w:r>
      <w:r w:rsidRPr="00770FA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yntaxNet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>. Пример</w:t>
      </w:r>
      <w:r w:rsidRPr="005D1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FAB">
        <w:rPr>
          <w:rFonts w:ascii="Times New Roman" w:hAnsi="Times New Roman" w:cs="Times New Roman"/>
          <w:sz w:val="28"/>
          <w:szCs w:val="28"/>
        </w:rPr>
        <w:t>приведён</w:t>
      </w:r>
      <w:r w:rsidRPr="005D1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FAB">
        <w:rPr>
          <w:rFonts w:ascii="Times New Roman" w:hAnsi="Times New Roman" w:cs="Times New Roman"/>
          <w:sz w:val="28"/>
          <w:szCs w:val="28"/>
        </w:rPr>
        <w:t>ниже</w:t>
      </w:r>
      <w:r w:rsidRPr="005D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>$PARSER_EVAL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 --input=$INPUT_FORMAT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 --output=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stdout-conll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 --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hidden_layer_sizes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=64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 --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arg_prefix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brain_morpher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 --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graph_builder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=structured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 --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task_context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=$CONTEXT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 --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resource_dir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=$MODEL_DIR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 --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model_path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>=$MODEL_DIR/</w:t>
      </w:r>
      <w:proofErr w:type="spellStart"/>
      <w:r w:rsidRPr="00770FAB">
        <w:rPr>
          <w:rFonts w:ascii="Times New Roman" w:hAnsi="Times New Roman" w:cs="Times New Roman"/>
          <w:sz w:val="28"/>
          <w:szCs w:val="28"/>
          <w:lang w:val="en-US"/>
        </w:rPr>
        <w:t>morpher-params</w:t>
      </w:r>
      <w:proofErr w:type="spellEnd"/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0FAB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slim_model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>=1024 \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alsologtostderr</w:t>
      </w:r>
      <w:proofErr w:type="spellEnd"/>
    </w:p>
    <w:p w:rsidR="00403C99" w:rsidRPr="00770FAB" w:rsidRDefault="00403C99" w:rsidP="00770F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 xml:space="preserve">Скрипты можно запускать не только для </w:t>
      </w:r>
      <w:proofErr w:type="gramStart"/>
      <w:r w:rsidRPr="00770FAB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770FAB">
        <w:rPr>
          <w:rFonts w:ascii="Times New Roman" w:hAnsi="Times New Roman" w:cs="Times New Roman"/>
          <w:sz w:val="28"/>
          <w:szCs w:val="28"/>
        </w:rPr>
        <w:t xml:space="preserve"> но и для отдельных предложений, передавая их в качестве аргумента.</w:t>
      </w:r>
    </w:p>
    <w:p w:rsidR="00403C99" w:rsidRPr="00770FAB" w:rsidRDefault="00403C99" w:rsidP="00770F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 xml:space="preserve">В результате работы скрипта получаем размеченные слова. Формат вывода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conll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>. Пример этого формата приведён ниже.</w:t>
      </w:r>
    </w:p>
    <w:tbl>
      <w:tblPr>
        <w:tblStyle w:val="TableGrid"/>
        <w:tblpPr w:leftFromText="180" w:rightFromText="180" w:vertAnchor="text" w:horzAnchor="margin" w:tblpXSpec="center" w:tblpY="358"/>
        <w:tblW w:w="10587" w:type="dxa"/>
        <w:tblLayout w:type="fixed"/>
        <w:tblLook w:val="04A0" w:firstRow="1" w:lastRow="0" w:firstColumn="1" w:lastColumn="0" w:noHBand="0" w:noVBand="1"/>
      </w:tblPr>
      <w:tblGrid>
        <w:gridCol w:w="351"/>
        <w:gridCol w:w="846"/>
        <w:gridCol w:w="727"/>
        <w:gridCol w:w="1019"/>
        <w:gridCol w:w="709"/>
        <w:gridCol w:w="3827"/>
        <w:gridCol w:w="426"/>
        <w:gridCol w:w="850"/>
        <w:gridCol w:w="1832"/>
      </w:tblGrid>
      <w:tr w:rsidR="00770FAB" w:rsidRPr="00770FAB" w:rsidTr="00770FAB">
        <w:trPr>
          <w:trHeight w:val="481"/>
        </w:trPr>
        <w:tc>
          <w:tcPr>
            <w:tcW w:w="351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84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They</w:t>
            </w:r>
          </w:p>
        </w:tc>
        <w:tc>
          <w:tcPr>
            <w:tcW w:w="7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they</w:t>
            </w:r>
          </w:p>
        </w:tc>
        <w:tc>
          <w:tcPr>
            <w:tcW w:w="101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PRON</w:t>
            </w:r>
          </w:p>
        </w:tc>
        <w:tc>
          <w:tcPr>
            <w:tcW w:w="70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PRP</w:t>
            </w:r>
          </w:p>
        </w:tc>
        <w:tc>
          <w:tcPr>
            <w:tcW w:w="38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Case</w:t>
            </w: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=</w:t>
            </w: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Nom</w:t>
            </w: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|</w:t>
            </w: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Number</w:t>
            </w: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=</w:t>
            </w: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Plur</w:t>
            </w:r>
            <w:proofErr w:type="spellEnd"/>
          </w:p>
        </w:tc>
        <w:tc>
          <w:tcPr>
            <w:tcW w:w="42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850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nsubj</w:t>
            </w:r>
            <w:proofErr w:type="spellEnd"/>
          </w:p>
        </w:tc>
        <w:tc>
          <w:tcPr>
            <w:tcW w:w="1832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2:</w:t>
            </w: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nsubj</w:t>
            </w:r>
            <w:proofErr w:type="spellEnd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|4:</w:t>
            </w: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nsubj</w:t>
            </w:r>
            <w:proofErr w:type="spellEnd"/>
          </w:p>
        </w:tc>
      </w:tr>
      <w:tr w:rsidR="00770FAB" w:rsidRPr="00770FAB" w:rsidTr="00770FAB">
        <w:trPr>
          <w:trHeight w:val="481"/>
        </w:trPr>
        <w:tc>
          <w:tcPr>
            <w:tcW w:w="351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lastRenderedPageBreak/>
              <w:t>2</w:t>
            </w:r>
          </w:p>
        </w:tc>
        <w:tc>
          <w:tcPr>
            <w:tcW w:w="84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buy</w:t>
            </w:r>
          </w:p>
        </w:tc>
        <w:tc>
          <w:tcPr>
            <w:tcW w:w="7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buy</w:t>
            </w:r>
          </w:p>
        </w:tc>
        <w:tc>
          <w:tcPr>
            <w:tcW w:w="101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VERB</w:t>
            </w:r>
          </w:p>
        </w:tc>
        <w:tc>
          <w:tcPr>
            <w:tcW w:w="70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VBP</w:t>
            </w:r>
          </w:p>
        </w:tc>
        <w:tc>
          <w:tcPr>
            <w:tcW w:w="38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Number=</w:t>
            </w: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Plur|Person</w:t>
            </w:r>
            <w:proofErr w:type="spellEnd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 xml:space="preserve">=3|Tense=Pres    </w:t>
            </w:r>
          </w:p>
        </w:tc>
        <w:tc>
          <w:tcPr>
            <w:tcW w:w="42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0</w:t>
            </w:r>
          </w:p>
        </w:tc>
        <w:tc>
          <w:tcPr>
            <w:tcW w:w="850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root</w:t>
            </w:r>
          </w:p>
        </w:tc>
        <w:tc>
          <w:tcPr>
            <w:tcW w:w="1832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0:root</w:t>
            </w:r>
          </w:p>
        </w:tc>
      </w:tr>
      <w:tr w:rsidR="00770FAB" w:rsidRPr="00770FAB" w:rsidTr="00770FAB">
        <w:trPr>
          <w:trHeight w:val="256"/>
        </w:trPr>
        <w:tc>
          <w:tcPr>
            <w:tcW w:w="351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84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and</w:t>
            </w:r>
          </w:p>
        </w:tc>
        <w:tc>
          <w:tcPr>
            <w:tcW w:w="7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and</w:t>
            </w:r>
          </w:p>
        </w:tc>
        <w:tc>
          <w:tcPr>
            <w:tcW w:w="101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CONJ</w:t>
            </w:r>
          </w:p>
        </w:tc>
        <w:tc>
          <w:tcPr>
            <w:tcW w:w="70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CC</w:t>
            </w:r>
          </w:p>
        </w:tc>
        <w:tc>
          <w:tcPr>
            <w:tcW w:w="38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_</w:t>
            </w:r>
          </w:p>
        </w:tc>
        <w:tc>
          <w:tcPr>
            <w:tcW w:w="42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850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cc</w:t>
            </w:r>
          </w:p>
        </w:tc>
        <w:tc>
          <w:tcPr>
            <w:tcW w:w="1832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4:cc</w:t>
            </w:r>
          </w:p>
        </w:tc>
      </w:tr>
      <w:tr w:rsidR="00770FAB" w:rsidRPr="00770FAB" w:rsidTr="00770FAB">
        <w:trPr>
          <w:trHeight w:val="481"/>
        </w:trPr>
        <w:tc>
          <w:tcPr>
            <w:tcW w:w="351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84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sell</w:t>
            </w:r>
          </w:p>
        </w:tc>
        <w:tc>
          <w:tcPr>
            <w:tcW w:w="7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sell</w:t>
            </w:r>
          </w:p>
        </w:tc>
        <w:tc>
          <w:tcPr>
            <w:tcW w:w="101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VERB</w:t>
            </w:r>
          </w:p>
        </w:tc>
        <w:tc>
          <w:tcPr>
            <w:tcW w:w="70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VBP</w:t>
            </w:r>
          </w:p>
        </w:tc>
        <w:tc>
          <w:tcPr>
            <w:tcW w:w="38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Number=</w:t>
            </w: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Plur|Person</w:t>
            </w:r>
            <w:proofErr w:type="spellEnd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 xml:space="preserve">=3|Tense=Pres    </w:t>
            </w:r>
          </w:p>
        </w:tc>
        <w:tc>
          <w:tcPr>
            <w:tcW w:w="42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850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conj</w:t>
            </w:r>
            <w:proofErr w:type="spellEnd"/>
          </w:p>
        </w:tc>
        <w:tc>
          <w:tcPr>
            <w:tcW w:w="1832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0:root|2:conj</w:t>
            </w:r>
          </w:p>
        </w:tc>
      </w:tr>
      <w:tr w:rsidR="00770FAB" w:rsidRPr="00770FAB" w:rsidTr="00770FAB">
        <w:trPr>
          <w:trHeight w:val="464"/>
        </w:trPr>
        <w:tc>
          <w:tcPr>
            <w:tcW w:w="351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5</w:t>
            </w:r>
          </w:p>
        </w:tc>
        <w:tc>
          <w:tcPr>
            <w:tcW w:w="84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books</w:t>
            </w:r>
          </w:p>
        </w:tc>
        <w:tc>
          <w:tcPr>
            <w:tcW w:w="7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book</w:t>
            </w:r>
          </w:p>
        </w:tc>
        <w:tc>
          <w:tcPr>
            <w:tcW w:w="101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NOUN</w:t>
            </w:r>
          </w:p>
        </w:tc>
        <w:tc>
          <w:tcPr>
            <w:tcW w:w="70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NNS</w:t>
            </w:r>
          </w:p>
        </w:tc>
        <w:tc>
          <w:tcPr>
            <w:tcW w:w="38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Number=</w:t>
            </w: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Plur</w:t>
            </w:r>
            <w:proofErr w:type="spellEnd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 xml:space="preserve">                        </w:t>
            </w:r>
          </w:p>
        </w:tc>
        <w:tc>
          <w:tcPr>
            <w:tcW w:w="42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850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obj</w:t>
            </w:r>
            <w:proofErr w:type="spellEnd"/>
          </w:p>
        </w:tc>
        <w:tc>
          <w:tcPr>
            <w:tcW w:w="1832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  <w:t>2:obj|4:obj</w:t>
            </w:r>
          </w:p>
        </w:tc>
      </w:tr>
      <w:tr w:rsidR="00770FAB" w:rsidRPr="00770FAB" w:rsidTr="00770FAB">
        <w:trPr>
          <w:trHeight w:val="481"/>
        </w:trPr>
        <w:tc>
          <w:tcPr>
            <w:tcW w:w="351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6</w:t>
            </w:r>
          </w:p>
        </w:tc>
        <w:tc>
          <w:tcPr>
            <w:tcW w:w="84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7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101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PUNCT</w:t>
            </w:r>
          </w:p>
        </w:tc>
        <w:tc>
          <w:tcPr>
            <w:tcW w:w="709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3827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_</w:t>
            </w:r>
          </w:p>
        </w:tc>
        <w:tc>
          <w:tcPr>
            <w:tcW w:w="426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850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punct</w:t>
            </w:r>
            <w:proofErr w:type="spellEnd"/>
          </w:p>
        </w:tc>
        <w:tc>
          <w:tcPr>
            <w:tcW w:w="1832" w:type="dxa"/>
          </w:tcPr>
          <w:p w:rsidR="00770FAB" w:rsidRPr="00770FAB" w:rsidRDefault="00770FAB" w:rsidP="00770FA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  <w:lang w:val="en-US"/>
              </w:rPr>
            </w:pPr>
            <w:r w:rsidRPr="00770FAB">
              <w:rPr>
                <w:rFonts w:ascii="Times New Roman" w:eastAsia="Times New Roman" w:hAnsi="Times New Roman" w:cs="Times New Roman"/>
                <w:color w:val="000000"/>
                <w:szCs w:val="28"/>
                <w:bdr w:val="none" w:sz="0" w:space="0" w:color="auto" w:frame="1"/>
              </w:rPr>
              <w:t>2:punct</w:t>
            </w:r>
          </w:p>
        </w:tc>
      </w:tr>
    </w:tbl>
    <w:p w:rsidR="00403C99" w:rsidRPr="00770FAB" w:rsidRDefault="00403C99" w:rsidP="00770FA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  <w:r w:rsidRPr="00770F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>Наибольший интерес представляют следующие колонки:</w:t>
      </w:r>
    </w:p>
    <w:p w:rsidR="00403C99" w:rsidRPr="00770FAB" w:rsidRDefault="00403C99" w:rsidP="00770F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>1. порядковый номер слова в предложении,</w:t>
      </w:r>
    </w:p>
    <w:p w:rsidR="00403C99" w:rsidRPr="00770FAB" w:rsidRDefault="00403C99" w:rsidP="00770F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>2. слово (или символ пунктуации),</w:t>
      </w:r>
    </w:p>
    <w:p w:rsidR="00403C99" w:rsidRPr="00770FAB" w:rsidRDefault="00403C99" w:rsidP="00770F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>4. часть речи</w:t>
      </w:r>
      <w:r w:rsidR="00770FAB">
        <w:rPr>
          <w:rFonts w:ascii="Times New Roman" w:hAnsi="Times New Roman" w:cs="Times New Roman"/>
          <w:sz w:val="28"/>
          <w:szCs w:val="28"/>
        </w:rPr>
        <w:t>,</w:t>
      </w:r>
    </w:p>
    <w:p w:rsidR="00403C99" w:rsidRPr="00770FAB" w:rsidRDefault="00403C99" w:rsidP="00770F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>7. номер родительского слова (или 0 для корня).</w:t>
      </w:r>
    </w:p>
    <w:p w:rsidR="00403C99" w:rsidRPr="00770FAB" w:rsidRDefault="00403C99" w:rsidP="00770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>Используя номер родительского слова можно построить граф зависимостей в предложении.</w:t>
      </w:r>
    </w:p>
    <w:p w:rsidR="00770FAB" w:rsidRDefault="00403C99" w:rsidP="00770F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0FAB">
        <w:rPr>
          <w:rFonts w:ascii="Times New Roman" w:hAnsi="Times New Roman" w:cs="Times New Roman"/>
          <w:sz w:val="28"/>
          <w:szCs w:val="28"/>
        </w:rPr>
        <w:t xml:space="preserve">Также с помощью </w:t>
      </w:r>
      <w:proofErr w:type="spellStart"/>
      <w:r w:rsidRPr="00770FA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70FAB">
        <w:rPr>
          <w:rFonts w:ascii="Times New Roman" w:hAnsi="Times New Roman" w:cs="Times New Roman"/>
          <w:sz w:val="28"/>
          <w:szCs w:val="28"/>
        </w:rPr>
        <w:t xml:space="preserve"> были проанализированы полученные данные. Для анализа использовались три основных лингвистических параметра POS</w:t>
      </w:r>
      <w:r w:rsidR="00770FAB" w:rsidRPr="00770FAB">
        <w:rPr>
          <w:rFonts w:ascii="Times New Roman" w:hAnsi="Times New Roman" w:cs="Times New Roman"/>
          <w:sz w:val="28"/>
          <w:szCs w:val="28"/>
        </w:rPr>
        <w:t>,</w:t>
      </w:r>
      <w:r w:rsidRPr="00770FAB">
        <w:rPr>
          <w:rFonts w:ascii="Times New Roman" w:hAnsi="Times New Roman" w:cs="Times New Roman"/>
          <w:sz w:val="28"/>
          <w:szCs w:val="28"/>
        </w:rPr>
        <w:t xml:space="preserve"> LAS </w:t>
      </w:r>
      <w:r w:rsidR="00770FAB" w:rsidRPr="00770FAB">
        <w:rPr>
          <w:rFonts w:ascii="Times New Roman" w:hAnsi="Times New Roman" w:cs="Times New Roman"/>
          <w:sz w:val="28"/>
          <w:szCs w:val="28"/>
        </w:rPr>
        <w:t xml:space="preserve">и </w:t>
      </w:r>
      <w:r w:rsidRPr="00770FAB">
        <w:rPr>
          <w:rFonts w:ascii="Times New Roman" w:hAnsi="Times New Roman" w:cs="Times New Roman"/>
          <w:sz w:val="28"/>
          <w:szCs w:val="28"/>
        </w:rPr>
        <w:t>UAS</w:t>
      </w:r>
      <w:r w:rsidR="00770FAB" w:rsidRPr="00770FAB">
        <w:rPr>
          <w:rFonts w:ascii="Times New Roman" w:hAnsi="Times New Roman" w:cs="Times New Roman"/>
          <w:sz w:val="28"/>
          <w:szCs w:val="28"/>
        </w:rPr>
        <w:t>. Для русского языка эти параметры были следующими:</w:t>
      </w:r>
    </w:p>
    <w:p w:rsidR="00770FAB" w:rsidRDefault="0077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551D" w:rsidRPr="00694B0B" w:rsidRDefault="0091551D" w:rsidP="00770FA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4B0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91551D" w:rsidRPr="00694B0B" w:rsidRDefault="0091551D" w:rsidP="00694B0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4B0B">
        <w:rPr>
          <w:rFonts w:ascii="Times New Roman" w:hAnsi="Times New Roman" w:cs="Times New Roman"/>
          <w:sz w:val="28"/>
          <w:szCs w:val="28"/>
        </w:rPr>
        <w:t>Данный проек</w:t>
      </w:r>
      <w:r w:rsidR="00694B0B">
        <w:rPr>
          <w:rFonts w:ascii="Times New Roman" w:hAnsi="Times New Roman" w:cs="Times New Roman"/>
          <w:sz w:val="28"/>
          <w:szCs w:val="28"/>
        </w:rPr>
        <w:t>т был успешно разработан и прошё</w:t>
      </w:r>
      <w:r w:rsidRPr="00694B0B">
        <w:rPr>
          <w:rFonts w:ascii="Times New Roman" w:hAnsi="Times New Roman" w:cs="Times New Roman"/>
          <w:sz w:val="28"/>
          <w:szCs w:val="28"/>
        </w:rPr>
        <w:t xml:space="preserve">л защиту перед комиссией компании </w:t>
      </w:r>
      <w:proofErr w:type="spellStart"/>
      <w:r w:rsidR="00770FAB" w:rsidRPr="00694B0B">
        <w:rPr>
          <w:rFonts w:ascii="Times New Roman" w:hAnsi="Times New Roman" w:cs="Times New Roman"/>
          <w:sz w:val="28"/>
          <w:szCs w:val="28"/>
        </w:rPr>
        <w:t>Netcracker</w:t>
      </w:r>
      <w:proofErr w:type="spellEnd"/>
      <w:r w:rsidR="00770FAB" w:rsidRPr="00694B0B">
        <w:rPr>
          <w:rFonts w:ascii="Times New Roman" w:hAnsi="Times New Roman" w:cs="Times New Roman"/>
          <w:sz w:val="28"/>
          <w:szCs w:val="28"/>
        </w:rPr>
        <w:t>,</w:t>
      </w:r>
      <w:r w:rsidR="00694B0B" w:rsidRPr="00694B0B">
        <w:rPr>
          <w:rFonts w:ascii="Times New Roman" w:hAnsi="Times New Roman" w:cs="Times New Roman"/>
          <w:sz w:val="28"/>
          <w:szCs w:val="28"/>
        </w:rPr>
        <w:t xml:space="preserve"> а так</w:t>
      </w:r>
      <w:r w:rsidRPr="00694B0B">
        <w:rPr>
          <w:rFonts w:ascii="Times New Roman" w:hAnsi="Times New Roman" w:cs="Times New Roman"/>
          <w:sz w:val="28"/>
          <w:szCs w:val="28"/>
        </w:rPr>
        <w:t xml:space="preserve">же позволил </w:t>
      </w:r>
      <w:r w:rsidR="00770FAB" w:rsidRPr="00694B0B">
        <w:rPr>
          <w:rFonts w:ascii="Times New Roman" w:hAnsi="Times New Roman" w:cs="Times New Roman"/>
          <w:sz w:val="28"/>
          <w:szCs w:val="28"/>
        </w:rPr>
        <w:t>продемонстрировать полученные знания за время учёбы.</w:t>
      </w:r>
      <w:r w:rsidRPr="00694B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51D" w:rsidRPr="00C418FA" w:rsidRDefault="0091551D" w:rsidP="00AC32D5">
      <w:pPr>
        <w:rPr>
          <w:sz w:val="28"/>
          <w:szCs w:val="28"/>
        </w:rPr>
      </w:pPr>
    </w:p>
    <w:p w:rsidR="0091551D" w:rsidRDefault="0091551D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p w:rsidR="00C418FA" w:rsidRDefault="00C418FA" w:rsidP="00AC32D5">
      <w:pPr>
        <w:rPr>
          <w:sz w:val="28"/>
          <w:szCs w:val="28"/>
        </w:rPr>
      </w:pPr>
    </w:p>
    <w:sectPr w:rsidR="00C418FA" w:rsidSect="00CF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6A4D"/>
    <w:multiLevelType w:val="hybridMultilevel"/>
    <w:tmpl w:val="EB0CE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0B"/>
    <w:multiLevelType w:val="hybridMultilevel"/>
    <w:tmpl w:val="8376B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C5E71"/>
    <w:multiLevelType w:val="hybridMultilevel"/>
    <w:tmpl w:val="CC4C2BEC"/>
    <w:lvl w:ilvl="0" w:tplc="85DE3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2534A">
      <w:start w:val="1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EA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CD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8D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69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822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E5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8E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CE1775"/>
    <w:multiLevelType w:val="hybridMultilevel"/>
    <w:tmpl w:val="CD62E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3E21"/>
    <w:multiLevelType w:val="hybridMultilevel"/>
    <w:tmpl w:val="15CA5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6606C"/>
    <w:multiLevelType w:val="multilevel"/>
    <w:tmpl w:val="8E9E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17DBD"/>
    <w:multiLevelType w:val="hybridMultilevel"/>
    <w:tmpl w:val="2BB414C0"/>
    <w:lvl w:ilvl="0" w:tplc="566E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25046">
      <w:start w:val="1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C4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89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6E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F0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A8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FE6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4A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D70E8B"/>
    <w:multiLevelType w:val="hybridMultilevel"/>
    <w:tmpl w:val="AC9EB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4C55"/>
    <w:rsid w:val="00004F92"/>
    <w:rsid w:val="001E3BCF"/>
    <w:rsid w:val="00333936"/>
    <w:rsid w:val="00403C99"/>
    <w:rsid w:val="005D1F1E"/>
    <w:rsid w:val="00694B0B"/>
    <w:rsid w:val="00770FAB"/>
    <w:rsid w:val="007C7334"/>
    <w:rsid w:val="00874C55"/>
    <w:rsid w:val="0091551D"/>
    <w:rsid w:val="00A974EF"/>
    <w:rsid w:val="00AC32D5"/>
    <w:rsid w:val="00C418FA"/>
    <w:rsid w:val="00C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A830"/>
  <w15:docId w15:val="{BB14EF7C-948C-45AC-A3C5-56448962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C55"/>
    <w:rPr>
      <w:rFonts w:eastAsiaTheme="minorEastAsia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C3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C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4C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32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tejustify">
    <w:name w:val="rtejustify"/>
    <w:basedOn w:val="Normal"/>
    <w:rsid w:val="00AC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32D5"/>
  </w:style>
  <w:style w:type="paragraph" w:styleId="BalloonText">
    <w:name w:val="Balloon Text"/>
    <w:basedOn w:val="Normal"/>
    <w:link w:val="BalloonTextChar"/>
    <w:uiPriority w:val="99"/>
    <w:semiHidden/>
    <w:unhideWhenUsed/>
    <w:rsid w:val="0091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1D"/>
    <w:rPr>
      <w:rFonts w:ascii="Tahoma" w:eastAsiaTheme="minorEastAsi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155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C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03C9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7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1F1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4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67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49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88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72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64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8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58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Borovkova, Darya</cp:lastModifiedBy>
  <cp:revision>3</cp:revision>
  <dcterms:created xsi:type="dcterms:W3CDTF">2015-10-24T17:32:00Z</dcterms:created>
  <dcterms:modified xsi:type="dcterms:W3CDTF">2018-03-30T12:39:00Z</dcterms:modified>
</cp:coreProperties>
</file>