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6250CE" w:rsidRDefault="00313B1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250CE">
        <w:rPr>
          <w:rFonts w:ascii="Times New Roman" w:hAnsi="Times New Roman" w:cs="Times New Roman"/>
          <w:b/>
          <w:sz w:val="32"/>
          <w:szCs w:val="32"/>
        </w:rPr>
        <w:t>Project Design Phase</w:t>
      </w:r>
    </w:p>
    <w:p w14:paraId="09C4EF8E" w14:textId="77777777" w:rsidR="00E370AF" w:rsidRPr="006250CE" w:rsidRDefault="00313B1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250CE">
        <w:rPr>
          <w:rFonts w:ascii="Times New Roman" w:hAnsi="Times New Roman" w:cs="Times New Roman"/>
          <w:b/>
          <w:sz w:val="32"/>
          <w:szCs w:val="32"/>
        </w:rPr>
        <w:t>Solution Architecture</w:t>
      </w:r>
    </w:p>
    <w:p w14:paraId="6326DE05" w14:textId="77777777" w:rsidR="00E370AF" w:rsidRPr="006250CE" w:rsidRDefault="00E370AF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6250CE" w14:paraId="6C9A7D19" w14:textId="77777777" w:rsidTr="006250CE">
        <w:tc>
          <w:tcPr>
            <w:tcW w:w="4508" w:type="dxa"/>
          </w:tcPr>
          <w:p w14:paraId="652051F0" w14:textId="77777777" w:rsidR="00E370AF" w:rsidRPr="006250CE" w:rsidRDefault="00313B1F">
            <w:pPr>
              <w:rPr>
                <w:rFonts w:ascii="Times New Roman" w:hAnsi="Times New Roman" w:cs="Times New Roman"/>
              </w:rPr>
            </w:pPr>
            <w:r w:rsidRPr="006250C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 w14:textId="3B6F8311" w:rsidR="00E370AF" w:rsidRPr="006250CE" w:rsidRDefault="006250CE">
            <w:pPr>
              <w:rPr>
                <w:rFonts w:ascii="Times New Roman" w:hAnsi="Times New Roman" w:cs="Times New Roman"/>
              </w:rPr>
            </w:pPr>
            <w:r w:rsidRPr="006250CE">
              <w:rPr>
                <w:rFonts w:ascii="Times New Roman" w:hAnsi="Times New Roman" w:cs="Times New Roman"/>
              </w:rPr>
              <w:t>30 June</w:t>
            </w:r>
            <w:r w:rsidR="00267921" w:rsidRPr="006250CE">
              <w:rPr>
                <w:rFonts w:ascii="Times New Roman" w:hAnsi="Times New Roman" w:cs="Times New Roman"/>
              </w:rPr>
              <w:t xml:space="preserve"> 202</w:t>
            </w:r>
            <w:r w:rsidRPr="006250CE">
              <w:rPr>
                <w:rFonts w:ascii="Times New Roman" w:hAnsi="Times New Roman" w:cs="Times New Roman"/>
              </w:rPr>
              <w:t>6</w:t>
            </w:r>
          </w:p>
        </w:tc>
      </w:tr>
      <w:tr w:rsidR="00E370AF" w:rsidRPr="006250CE" w14:paraId="189E08C9" w14:textId="77777777" w:rsidTr="006250CE">
        <w:tc>
          <w:tcPr>
            <w:tcW w:w="4508" w:type="dxa"/>
          </w:tcPr>
          <w:p w14:paraId="7DBE2B5A" w14:textId="77777777" w:rsidR="00E370AF" w:rsidRPr="006250CE" w:rsidRDefault="00313B1F">
            <w:pPr>
              <w:rPr>
                <w:rFonts w:ascii="Times New Roman" w:hAnsi="Times New Roman" w:cs="Times New Roman"/>
              </w:rPr>
            </w:pPr>
            <w:r w:rsidRPr="006250C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 w14:textId="145FB217" w:rsidR="00E370AF" w:rsidRPr="006250CE" w:rsidRDefault="00E370AF">
            <w:pPr>
              <w:rPr>
                <w:rFonts w:ascii="Times New Roman" w:hAnsi="Times New Roman" w:cs="Times New Roman"/>
              </w:rPr>
            </w:pPr>
          </w:p>
        </w:tc>
      </w:tr>
      <w:tr w:rsidR="00E370AF" w:rsidRPr="006250CE" w14:paraId="7247E3F4" w14:textId="77777777" w:rsidTr="006250CE">
        <w:tc>
          <w:tcPr>
            <w:tcW w:w="4508" w:type="dxa"/>
          </w:tcPr>
          <w:p w14:paraId="01C3C537" w14:textId="77777777" w:rsidR="00E370AF" w:rsidRPr="006250CE" w:rsidRDefault="00313B1F">
            <w:pPr>
              <w:rPr>
                <w:rFonts w:ascii="Times New Roman" w:hAnsi="Times New Roman" w:cs="Times New Roman"/>
              </w:rPr>
            </w:pPr>
            <w:r w:rsidRPr="006250C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 w14:textId="310A7F93" w:rsidR="00E370AF" w:rsidRPr="006250CE" w:rsidRDefault="006250CE">
            <w:pPr>
              <w:rPr>
                <w:rFonts w:ascii="Times New Roman" w:hAnsi="Times New Roman" w:cs="Times New Roman"/>
              </w:rPr>
            </w:pPr>
            <w:r w:rsidRPr="006250CE">
              <w:rPr>
                <w:rFonts w:ascii="Times New Roman" w:hAnsi="Times New Roman" w:cs="Times New Roman"/>
              </w:rPr>
              <w:t>India's Agricultural Crop Production Analysis</w:t>
            </w:r>
          </w:p>
        </w:tc>
      </w:tr>
      <w:tr w:rsidR="00E370AF" w:rsidRPr="006250CE" w14:paraId="6D6CFC5F" w14:textId="77777777" w:rsidTr="006250CE">
        <w:tc>
          <w:tcPr>
            <w:tcW w:w="4508" w:type="dxa"/>
          </w:tcPr>
          <w:p w14:paraId="4B00FC14" w14:textId="77777777" w:rsidR="00E370AF" w:rsidRPr="006250CE" w:rsidRDefault="00313B1F">
            <w:pPr>
              <w:rPr>
                <w:rFonts w:ascii="Times New Roman" w:hAnsi="Times New Roman" w:cs="Times New Roman"/>
              </w:rPr>
            </w:pPr>
            <w:r w:rsidRPr="006250C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6250CE" w:rsidRDefault="00267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50CE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6250CE" w:rsidRDefault="00E370AF">
      <w:pPr>
        <w:rPr>
          <w:rFonts w:ascii="Times New Roman" w:hAnsi="Times New Roman" w:cs="Times New Roman"/>
          <w:b/>
        </w:rPr>
      </w:pPr>
    </w:p>
    <w:p w14:paraId="634DE954" w14:textId="77777777" w:rsidR="00E370AF" w:rsidRPr="006250CE" w:rsidRDefault="00313B1F">
      <w:pPr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 w:rsidRPr="006250CE">
        <w:rPr>
          <w:rFonts w:ascii="Times New Roman" w:eastAsia="Arial" w:hAnsi="Times New Roman" w:cs="Times New Roman"/>
          <w:b/>
          <w:color w:val="000000"/>
          <w:sz w:val="28"/>
          <w:szCs w:val="28"/>
        </w:rPr>
        <w:t>Solution Architecture:</w:t>
      </w:r>
    </w:p>
    <w:p w14:paraId="3EFD320D" w14:textId="77777777" w:rsidR="00E370AF" w:rsidRPr="006250CE" w:rsidRDefault="00313B1F">
      <w:pPr>
        <w:shd w:val="clear" w:color="auto" w:fill="FFFFFF"/>
        <w:spacing w:after="375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6250CE">
        <w:rPr>
          <w:rFonts w:ascii="Times New Roman" w:eastAsia="Arial" w:hAnsi="Times New Roman" w:cs="Times New Roman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Pr="006250CE" w:rsidRDefault="00313B1F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6250CE">
        <w:rPr>
          <w:rFonts w:ascii="Times New Roman" w:eastAsia="Arial" w:hAnsi="Times New Roman" w:cs="Times New Roman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Pr="006250CE" w:rsidRDefault="00313B1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6250C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Describe the structure, characteristics, </w:t>
      </w:r>
      <w:proofErr w:type="spellStart"/>
      <w:r w:rsidRPr="006250CE">
        <w:rPr>
          <w:rFonts w:ascii="Times New Roman" w:eastAsia="Arial" w:hAnsi="Times New Roman" w:cs="Times New Roman"/>
          <w:color w:val="000000"/>
          <w:sz w:val="24"/>
          <w:szCs w:val="24"/>
        </w:rPr>
        <w:t>behavior</w:t>
      </w:r>
      <w:proofErr w:type="spellEnd"/>
      <w:r w:rsidRPr="006250CE">
        <w:rPr>
          <w:rFonts w:ascii="Times New Roman" w:eastAsia="Arial" w:hAnsi="Times New Roman" w:cs="Times New Roman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Pr="006250CE" w:rsidRDefault="00313B1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6250CE">
        <w:rPr>
          <w:rFonts w:ascii="Times New Roman" w:eastAsia="Arial" w:hAnsi="Times New Roman" w:cs="Times New Roman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Pr="006250CE" w:rsidRDefault="00313B1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6250CE">
        <w:rPr>
          <w:rFonts w:ascii="Times New Roman" w:eastAsia="Arial" w:hAnsi="Times New Roman" w:cs="Times New Roman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Pr="006250CE" w:rsidRDefault="00E370AF">
      <w:pPr>
        <w:rPr>
          <w:rFonts w:ascii="Times New Roman" w:hAnsi="Times New Roman" w:cs="Times New Roman"/>
          <w:b/>
        </w:rPr>
      </w:pPr>
    </w:p>
    <w:p w14:paraId="3436894A" w14:textId="77777777" w:rsidR="00E370AF" w:rsidRPr="006250CE" w:rsidRDefault="00313B1F">
      <w:pPr>
        <w:rPr>
          <w:rFonts w:ascii="Times New Roman" w:hAnsi="Times New Roman" w:cs="Times New Roman"/>
          <w:b/>
          <w:sz w:val="28"/>
          <w:szCs w:val="28"/>
        </w:rPr>
      </w:pPr>
      <w:r w:rsidRPr="006250CE">
        <w:rPr>
          <w:rFonts w:ascii="Times New Roman" w:eastAsia="Arial" w:hAnsi="Times New Roman" w:cs="Times New Roman"/>
          <w:b/>
          <w:color w:val="000000"/>
          <w:sz w:val="28"/>
          <w:szCs w:val="28"/>
        </w:rPr>
        <w:t>Example - Solution Architecture Diagram</w:t>
      </w:r>
      <w:r w:rsidRPr="006250CE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2B3DB86C" w14:textId="386E4ADA" w:rsidR="00E370AF" w:rsidRDefault="006250CE">
      <w:pPr>
        <w:rPr>
          <w:b/>
        </w:rPr>
      </w:pPr>
      <w:r>
        <w:rPr>
          <w:b/>
          <w:noProof/>
        </w:rPr>
        <w:drawing>
          <wp:inline distT="0" distB="0" distL="0" distR="0" wp14:anchorId="7A3A64EF" wp14:editId="44DCF8F4">
            <wp:extent cx="5724615" cy="2862307"/>
            <wp:effectExtent l="0" t="0" r="0" b="0"/>
            <wp:docPr id="130657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71944" name="Picture 13065719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377" cy="287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C738" w14:textId="077E4BD5" w:rsidR="00E370AF" w:rsidRDefault="00E370AF">
      <w:pPr>
        <w:tabs>
          <w:tab w:val="left" w:pos="5529"/>
        </w:tabs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BE5882F-A6B2-4B61-9396-8162C4CE900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EB584C-6219-444B-966A-AB14699A2F4E}"/>
    <w:embedBold r:id="rId3" w:fontKey="{82022C7A-2E8E-4FDA-9A6E-C0766FE1A7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BD215F7-6DA9-434A-AEF4-F7C78BCEA52D}"/>
    <w:embedItalic r:id="rId5" w:fontKey="{F125871E-8903-468C-8296-41839C5076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CC94207-4A01-4561-8EEF-08BF83B662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13B1F"/>
    <w:rsid w:val="006250CE"/>
    <w:rsid w:val="00862077"/>
    <w:rsid w:val="00996E01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NIKHITHA REDDY</cp:lastModifiedBy>
  <cp:revision>2</cp:revision>
  <dcterms:created xsi:type="dcterms:W3CDTF">2026-07-04T16:00:00Z</dcterms:created>
  <dcterms:modified xsi:type="dcterms:W3CDTF">2026-07-04T16:00:00Z</dcterms:modified>
</cp:coreProperties>
</file>