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E6428" w:rsidRDefault="00000000">
      <w:pPr>
        <w:spacing w:after="200" w:line="259" w:lineRule="auto"/>
        <w:ind w:left="315" w:firstLine="0"/>
        <w:jc w:val="left"/>
      </w:pPr>
      <w:r>
        <w:rPr>
          <w:b/>
          <w:sz w:val="32"/>
        </w:rPr>
        <w:t>Ideation Phase</w:t>
      </w:r>
    </w:p>
    <w:p w:rsidR="006E6428" w:rsidRDefault="00000000">
      <w:pPr>
        <w:spacing w:after="368" w:line="259" w:lineRule="auto"/>
        <w:ind w:left="315" w:firstLine="0"/>
        <w:jc w:val="left"/>
      </w:pPr>
      <w:r>
        <w:rPr>
          <w:b/>
          <w:sz w:val="28"/>
        </w:rPr>
        <w:t>Define the Problem Statements</w:t>
      </w:r>
    </w:p>
    <w:tbl>
      <w:tblPr>
        <w:tblStyle w:val="TableGrid"/>
        <w:tblW w:w="9539" w:type="dxa"/>
        <w:tblInd w:w="435" w:type="dxa"/>
        <w:tblCellMar>
          <w:top w:w="0" w:type="dxa"/>
          <w:left w:w="0" w:type="dxa"/>
          <w:bottom w:w="0" w:type="dxa"/>
          <w:right w:w="0" w:type="dxa"/>
        </w:tblCellMar>
        <w:tblLook w:val="04A0" w:firstRow="1" w:lastRow="0" w:firstColumn="1" w:lastColumn="0" w:noHBand="0" w:noVBand="1"/>
      </w:tblPr>
      <w:tblGrid>
        <w:gridCol w:w="2490"/>
        <w:gridCol w:w="7049"/>
      </w:tblGrid>
      <w:tr w:rsidR="006E6428">
        <w:trPr>
          <w:trHeight w:val="409"/>
        </w:trPr>
        <w:tc>
          <w:tcPr>
            <w:tcW w:w="2490" w:type="dxa"/>
            <w:tcBorders>
              <w:top w:val="nil"/>
              <w:left w:val="nil"/>
              <w:bottom w:val="nil"/>
              <w:right w:val="nil"/>
            </w:tcBorders>
          </w:tcPr>
          <w:p w:rsidR="006E6428" w:rsidRDefault="00000000">
            <w:pPr>
              <w:spacing w:after="0" w:line="259" w:lineRule="auto"/>
              <w:ind w:left="0" w:firstLine="0"/>
              <w:jc w:val="left"/>
            </w:pPr>
            <w:r>
              <w:rPr>
                <w:b/>
              </w:rPr>
              <w:t>Date</w:t>
            </w:r>
          </w:p>
        </w:tc>
        <w:tc>
          <w:tcPr>
            <w:tcW w:w="7049" w:type="dxa"/>
            <w:tcBorders>
              <w:top w:val="nil"/>
              <w:left w:val="nil"/>
              <w:bottom w:val="nil"/>
              <w:right w:val="nil"/>
            </w:tcBorders>
          </w:tcPr>
          <w:p w:rsidR="006E6428" w:rsidRDefault="00000000">
            <w:pPr>
              <w:spacing w:after="0" w:line="259" w:lineRule="auto"/>
              <w:ind w:left="0" w:firstLine="0"/>
              <w:jc w:val="left"/>
            </w:pPr>
            <w:r>
              <w:t>29 May 2025</w:t>
            </w:r>
          </w:p>
        </w:tc>
      </w:tr>
      <w:tr w:rsidR="006E6428">
        <w:trPr>
          <w:trHeight w:val="600"/>
        </w:trPr>
        <w:tc>
          <w:tcPr>
            <w:tcW w:w="2490" w:type="dxa"/>
            <w:tcBorders>
              <w:top w:val="nil"/>
              <w:left w:val="nil"/>
              <w:bottom w:val="nil"/>
              <w:right w:val="nil"/>
            </w:tcBorders>
            <w:vAlign w:val="center"/>
          </w:tcPr>
          <w:p w:rsidR="006E6428" w:rsidRDefault="00000000">
            <w:pPr>
              <w:spacing w:after="0" w:line="259" w:lineRule="auto"/>
              <w:ind w:left="0" w:firstLine="0"/>
              <w:jc w:val="left"/>
            </w:pPr>
            <w:r>
              <w:rPr>
                <w:b/>
              </w:rPr>
              <w:t>Team ID</w:t>
            </w:r>
          </w:p>
        </w:tc>
        <w:tc>
          <w:tcPr>
            <w:tcW w:w="7049" w:type="dxa"/>
            <w:tcBorders>
              <w:top w:val="nil"/>
              <w:left w:val="nil"/>
              <w:bottom w:val="nil"/>
              <w:right w:val="nil"/>
            </w:tcBorders>
            <w:vAlign w:val="center"/>
          </w:tcPr>
          <w:p w:rsidR="006E6428" w:rsidRDefault="00000000">
            <w:pPr>
              <w:spacing w:after="0" w:line="259" w:lineRule="auto"/>
              <w:ind w:left="0" w:firstLine="0"/>
              <w:jc w:val="left"/>
            </w:pPr>
            <w:r>
              <w:t>LTVIP2025TMID41443</w:t>
            </w:r>
          </w:p>
        </w:tc>
      </w:tr>
      <w:tr w:rsidR="006E6428">
        <w:trPr>
          <w:trHeight w:val="960"/>
        </w:trPr>
        <w:tc>
          <w:tcPr>
            <w:tcW w:w="2490" w:type="dxa"/>
            <w:tcBorders>
              <w:top w:val="nil"/>
              <w:left w:val="nil"/>
              <w:bottom w:val="nil"/>
              <w:right w:val="nil"/>
            </w:tcBorders>
          </w:tcPr>
          <w:p w:rsidR="006E6428" w:rsidRDefault="00000000">
            <w:pPr>
              <w:spacing w:after="0" w:line="259" w:lineRule="auto"/>
              <w:ind w:left="0" w:firstLine="0"/>
              <w:jc w:val="left"/>
            </w:pPr>
            <w:r>
              <w:rPr>
                <w:b/>
              </w:rPr>
              <w:t>Project Name</w:t>
            </w:r>
          </w:p>
        </w:tc>
        <w:tc>
          <w:tcPr>
            <w:tcW w:w="7049" w:type="dxa"/>
            <w:tcBorders>
              <w:top w:val="nil"/>
              <w:left w:val="nil"/>
              <w:bottom w:val="nil"/>
              <w:right w:val="nil"/>
            </w:tcBorders>
            <w:vAlign w:val="center"/>
          </w:tcPr>
          <w:p w:rsidR="006E6428" w:rsidRDefault="00000000">
            <w:pPr>
              <w:spacing w:after="60" w:line="259" w:lineRule="auto"/>
              <w:ind w:left="0" w:firstLine="0"/>
            </w:pPr>
            <w:r>
              <w:t>Transfer Learning-Based Classification of Poultry Diseases for Enhanced</w:t>
            </w:r>
          </w:p>
          <w:p w:rsidR="006E6428" w:rsidRDefault="00000000">
            <w:pPr>
              <w:spacing w:after="0" w:line="259" w:lineRule="auto"/>
              <w:ind w:left="0" w:firstLine="0"/>
              <w:jc w:val="left"/>
            </w:pPr>
            <w:r>
              <w:t>Health Management</w:t>
            </w:r>
          </w:p>
        </w:tc>
      </w:tr>
      <w:tr w:rsidR="006E6428">
        <w:trPr>
          <w:trHeight w:val="409"/>
        </w:trPr>
        <w:tc>
          <w:tcPr>
            <w:tcW w:w="2490" w:type="dxa"/>
            <w:tcBorders>
              <w:top w:val="nil"/>
              <w:left w:val="nil"/>
              <w:bottom w:val="nil"/>
              <w:right w:val="nil"/>
            </w:tcBorders>
            <w:vAlign w:val="bottom"/>
          </w:tcPr>
          <w:p w:rsidR="006E6428" w:rsidRDefault="00000000">
            <w:pPr>
              <w:spacing w:after="0" w:line="259" w:lineRule="auto"/>
              <w:ind w:left="0" w:firstLine="0"/>
              <w:jc w:val="left"/>
            </w:pPr>
            <w:r>
              <w:rPr>
                <w:b/>
              </w:rPr>
              <w:t>Maximum Marks</w:t>
            </w:r>
          </w:p>
        </w:tc>
        <w:tc>
          <w:tcPr>
            <w:tcW w:w="7049" w:type="dxa"/>
            <w:tcBorders>
              <w:top w:val="nil"/>
              <w:left w:val="nil"/>
              <w:bottom w:val="nil"/>
              <w:right w:val="nil"/>
            </w:tcBorders>
            <w:vAlign w:val="bottom"/>
          </w:tcPr>
          <w:p w:rsidR="006E6428" w:rsidRDefault="00000000">
            <w:pPr>
              <w:spacing w:after="0" w:line="259" w:lineRule="auto"/>
              <w:ind w:left="0" w:firstLine="0"/>
              <w:jc w:val="left"/>
            </w:pPr>
            <w:r>
              <w:t>2 Marks</w:t>
            </w:r>
          </w:p>
        </w:tc>
      </w:tr>
    </w:tbl>
    <w:p w:rsidR="006E6428" w:rsidRDefault="00000000">
      <w:pPr>
        <w:spacing w:after="290" w:line="259" w:lineRule="auto"/>
        <w:ind w:left="310"/>
        <w:jc w:val="left"/>
      </w:pPr>
      <w:r>
        <w:rPr>
          <w:b/>
          <w:sz w:val="26"/>
        </w:rPr>
        <w:t>Customer Problem Statement Template:</w:t>
      </w:r>
    </w:p>
    <w:p w:rsidR="006E6428" w:rsidRDefault="00000000">
      <w:pPr>
        <w:ind w:left="310" w:right="-15"/>
      </w:pPr>
      <w:r>
        <w:t>Create a problem statement to understand your customer's point of view. The Customer Problem Statement template helps you focus on what matters to create experiences people will love.</w:t>
      </w:r>
    </w:p>
    <w:p w:rsidR="006E6428" w:rsidRDefault="00000000">
      <w:pPr>
        <w:ind w:left="310" w:right="-15"/>
      </w:pPr>
      <w: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6E6428" w:rsidRDefault="00000000">
      <w:pPr>
        <w:spacing w:after="60" w:line="259" w:lineRule="auto"/>
        <w:ind w:left="315" w:firstLine="0"/>
        <w:jc w:val="left"/>
      </w:pPr>
      <w:r>
        <w:rPr>
          <w:b/>
        </w:rPr>
        <w:t>Example:</w:t>
      </w:r>
    </w:p>
    <w:tbl>
      <w:tblPr>
        <w:tblStyle w:val="TableGrid"/>
        <w:tblW w:w="10320" w:type="dxa"/>
        <w:tblInd w:w="322" w:type="dxa"/>
        <w:tblCellMar>
          <w:top w:w="216" w:type="dxa"/>
          <w:left w:w="125" w:type="dxa"/>
          <w:bottom w:w="0" w:type="dxa"/>
          <w:right w:w="129" w:type="dxa"/>
        </w:tblCellMar>
        <w:tblLook w:val="04A0" w:firstRow="1" w:lastRow="0" w:firstColumn="1" w:lastColumn="0" w:noHBand="0" w:noVBand="1"/>
      </w:tblPr>
      <w:tblGrid>
        <w:gridCol w:w="1350"/>
        <w:gridCol w:w="1650"/>
        <w:gridCol w:w="1725"/>
        <w:gridCol w:w="1890"/>
        <w:gridCol w:w="1875"/>
        <w:gridCol w:w="1830"/>
      </w:tblGrid>
      <w:tr w:rsidR="006E6428">
        <w:trPr>
          <w:trHeight w:val="1335"/>
        </w:trPr>
        <w:tc>
          <w:tcPr>
            <w:tcW w:w="1350"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60" w:line="259" w:lineRule="auto"/>
              <w:ind w:left="111" w:firstLine="0"/>
              <w:jc w:val="left"/>
            </w:pPr>
            <w:r>
              <w:rPr>
                <w:b/>
              </w:rPr>
              <w:t>Problem</w:t>
            </w:r>
          </w:p>
          <w:p w:rsidR="006E6428" w:rsidRDefault="00000000">
            <w:pPr>
              <w:spacing w:after="60" w:line="259" w:lineRule="auto"/>
              <w:ind w:left="29" w:firstLine="0"/>
              <w:jc w:val="left"/>
            </w:pPr>
            <w:r>
              <w:rPr>
                <w:b/>
              </w:rPr>
              <w:t>Statement</w:t>
            </w:r>
          </w:p>
          <w:p w:rsidR="006E6428" w:rsidRDefault="00000000">
            <w:pPr>
              <w:spacing w:after="0" w:line="259" w:lineRule="auto"/>
              <w:ind w:left="2" w:firstLine="0"/>
              <w:jc w:val="center"/>
            </w:pPr>
            <w:r>
              <w:rPr>
                <w:b/>
              </w:rPr>
              <w:t>(PS)</w:t>
            </w:r>
          </w:p>
        </w:tc>
        <w:tc>
          <w:tcPr>
            <w:tcW w:w="1650"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259" w:lineRule="auto"/>
              <w:ind w:left="0" w:firstLine="0"/>
              <w:jc w:val="center"/>
            </w:pPr>
            <w:r>
              <w:rPr>
                <w:b/>
              </w:rPr>
              <w:t>I am (Customer)</w:t>
            </w:r>
          </w:p>
        </w:tc>
        <w:tc>
          <w:tcPr>
            <w:tcW w:w="1725"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259" w:lineRule="auto"/>
              <w:ind w:left="11" w:firstLine="0"/>
              <w:jc w:val="center"/>
            </w:pPr>
            <w:r>
              <w:rPr>
                <w:b/>
              </w:rPr>
              <w:t>I'm trying to</w:t>
            </w:r>
          </w:p>
        </w:tc>
        <w:tc>
          <w:tcPr>
            <w:tcW w:w="1890"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259" w:lineRule="auto"/>
              <w:ind w:left="6" w:firstLine="0"/>
              <w:jc w:val="center"/>
            </w:pPr>
            <w:r>
              <w:rPr>
                <w:b/>
              </w:rPr>
              <w:t>But</w:t>
            </w:r>
          </w:p>
        </w:tc>
        <w:tc>
          <w:tcPr>
            <w:tcW w:w="1875"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259" w:lineRule="auto"/>
              <w:ind w:left="0" w:right="6" w:firstLine="0"/>
              <w:jc w:val="center"/>
            </w:pPr>
            <w:r>
              <w:rPr>
                <w:b/>
              </w:rPr>
              <w:t>Because</w:t>
            </w:r>
          </w:p>
        </w:tc>
        <w:tc>
          <w:tcPr>
            <w:tcW w:w="1830"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259" w:lineRule="auto"/>
              <w:ind w:left="0" w:firstLine="0"/>
              <w:jc w:val="center"/>
            </w:pPr>
            <w:r>
              <w:rPr>
                <w:b/>
              </w:rPr>
              <w:t>Which makes me feel</w:t>
            </w:r>
          </w:p>
        </w:tc>
      </w:tr>
      <w:tr w:rsidR="006E6428">
        <w:trPr>
          <w:trHeight w:val="4215"/>
        </w:trPr>
        <w:tc>
          <w:tcPr>
            <w:tcW w:w="1350"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259" w:lineRule="auto"/>
              <w:ind w:left="2" w:firstLine="0"/>
              <w:jc w:val="center"/>
            </w:pPr>
            <w:r>
              <w:rPr>
                <w:b/>
              </w:rPr>
              <w:t>PS-1</w:t>
            </w:r>
          </w:p>
        </w:tc>
        <w:tc>
          <w:tcPr>
            <w:tcW w:w="1650"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311" w:lineRule="auto"/>
              <w:ind w:left="3" w:firstLine="360"/>
            </w:pPr>
            <w:r>
              <w:t>A rural poultry farmer</w:t>
            </w:r>
          </w:p>
          <w:p w:rsidR="006E6428" w:rsidRDefault="00000000">
            <w:pPr>
              <w:spacing w:after="60" w:line="259" w:lineRule="auto"/>
              <w:ind w:left="2" w:firstLine="0"/>
              <w:jc w:val="center"/>
            </w:pPr>
            <w:r>
              <w:t>with limited</w:t>
            </w:r>
          </w:p>
          <w:p w:rsidR="006E6428" w:rsidRDefault="00000000">
            <w:pPr>
              <w:spacing w:after="0" w:line="259" w:lineRule="auto"/>
              <w:ind w:left="0" w:firstLine="0"/>
              <w:jc w:val="center"/>
            </w:pPr>
            <w:r>
              <w:t>veterinary access</w:t>
            </w:r>
          </w:p>
        </w:tc>
        <w:tc>
          <w:tcPr>
            <w:tcW w:w="1725"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311" w:lineRule="auto"/>
              <w:ind w:left="0" w:firstLine="0"/>
              <w:jc w:val="center"/>
            </w:pPr>
            <w:r>
              <w:t>Quickly diagnose</w:t>
            </w:r>
          </w:p>
          <w:p w:rsidR="006E6428" w:rsidRDefault="00000000">
            <w:pPr>
              <w:spacing w:after="60" w:line="259" w:lineRule="auto"/>
              <w:ind w:left="41" w:firstLine="0"/>
              <w:jc w:val="left"/>
            </w:pPr>
            <w:r>
              <w:t>diseases in my</w:t>
            </w:r>
          </w:p>
          <w:p w:rsidR="006E6428" w:rsidRDefault="00000000">
            <w:pPr>
              <w:spacing w:after="60" w:line="259" w:lineRule="auto"/>
              <w:ind w:left="10" w:firstLine="0"/>
              <w:jc w:val="center"/>
            </w:pPr>
            <w:r>
              <w:t>poultry flock</w:t>
            </w:r>
          </w:p>
          <w:p w:rsidR="006E6428" w:rsidRDefault="00000000">
            <w:pPr>
              <w:spacing w:after="0" w:line="311" w:lineRule="auto"/>
              <w:ind w:left="0" w:firstLine="0"/>
              <w:jc w:val="center"/>
            </w:pPr>
            <w:r>
              <w:t>when birds show</w:t>
            </w:r>
          </w:p>
          <w:p w:rsidR="006E6428" w:rsidRDefault="00000000">
            <w:pPr>
              <w:spacing w:after="0" w:line="311" w:lineRule="auto"/>
              <w:ind w:left="0" w:firstLine="0"/>
              <w:jc w:val="center"/>
            </w:pPr>
            <w:r>
              <w:t>symptoms like lethargy,</w:t>
            </w:r>
          </w:p>
          <w:p w:rsidR="006E6428" w:rsidRDefault="00000000">
            <w:pPr>
              <w:spacing w:after="60" w:line="259" w:lineRule="auto"/>
              <w:ind w:left="11" w:firstLine="0"/>
              <w:jc w:val="center"/>
            </w:pPr>
            <w:r>
              <w:t>diarrhea, or</w:t>
            </w:r>
          </w:p>
          <w:p w:rsidR="006E6428" w:rsidRDefault="00000000">
            <w:pPr>
              <w:spacing w:after="0" w:line="259" w:lineRule="auto"/>
              <w:ind w:left="0" w:firstLine="0"/>
              <w:jc w:val="center"/>
            </w:pPr>
            <w:r>
              <w:t>reduced egg production</w:t>
            </w:r>
          </w:p>
        </w:tc>
        <w:tc>
          <w:tcPr>
            <w:tcW w:w="1890"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311" w:lineRule="auto"/>
              <w:ind w:left="0" w:firstLine="0"/>
              <w:jc w:val="center"/>
            </w:pPr>
            <w:r>
              <w:t>I struggle to identify the</w:t>
            </w:r>
          </w:p>
          <w:p w:rsidR="006E6428" w:rsidRDefault="00000000">
            <w:pPr>
              <w:spacing w:after="0" w:line="311" w:lineRule="auto"/>
              <w:ind w:left="1" w:firstLine="0"/>
              <w:jc w:val="center"/>
            </w:pPr>
            <w:r>
              <w:t>specific disease and appropriate treatment without</w:t>
            </w:r>
          </w:p>
          <w:p w:rsidR="006E6428" w:rsidRDefault="00000000">
            <w:pPr>
              <w:spacing w:after="0" w:line="259" w:lineRule="auto"/>
              <w:ind w:left="0" w:firstLine="0"/>
              <w:jc w:val="center"/>
            </w:pPr>
            <w:r>
              <w:t>professional veterinary consultation</w:t>
            </w:r>
          </w:p>
        </w:tc>
        <w:tc>
          <w:tcPr>
            <w:tcW w:w="1875"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311" w:lineRule="auto"/>
              <w:ind w:left="0" w:firstLine="0"/>
              <w:jc w:val="center"/>
            </w:pPr>
            <w:r>
              <w:t>Veterinary services are not</w:t>
            </w:r>
          </w:p>
          <w:p w:rsidR="006E6428" w:rsidRDefault="00000000">
            <w:pPr>
              <w:spacing w:after="0" w:line="311" w:lineRule="auto"/>
              <w:ind w:left="0" w:firstLine="0"/>
              <w:jc w:val="center"/>
            </w:pPr>
            <w:r>
              <w:t>readily available in my remote</w:t>
            </w:r>
          </w:p>
          <w:p w:rsidR="006E6428" w:rsidRDefault="00000000">
            <w:pPr>
              <w:spacing w:after="0" w:line="311" w:lineRule="auto"/>
              <w:ind w:left="0" w:firstLine="0"/>
              <w:jc w:val="center"/>
            </w:pPr>
            <w:r>
              <w:t>location, and delayed</w:t>
            </w:r>
          </w:p>
          <w:p w:rsidR="006E6428" w:rsidRDefault="00000000">
            <w:pPr>
              <w:spacing w:after="0" w:line="259" w:lineRule="auto"/>
              <w:ind w:left="39" w:right="30" w:hanging="15"/>
              <w:jc w:val="center"/>
            </w:pPr>
            <w:r>
              <w:t>diagnosis leads to disease spread</w:t>
            </w:r>
          </w:p>
        </w:tc>
        <w:tc>
          <w:tcPr>
            <w:tcW w:w="1830"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311" w:lineRule="auto"/>
              <w:ind w:left="0" w:firstLine="0"/>
              <w:jc w:val="center"/>
            </w:pPr>
            <w:r>
              <w:t>Anxious and helpless, fearing significant</w:t>
            </w:r>
          </w:p>
          <w:p w:rsidR="006E6428" w:rsidRDefault="00000000">
            <w:pPr>
              <w:spacing w:after="60" w:line="259" w:lineRule="auto"/>
              <w:ind w:left="3" w:firstLine="0"/>
              <w:jc w:val="left"/>
            </w:pPr>
            <w:r>
              <w:t>economic losses</w:t>
            </w:r>
          </w:p>
          <w:p w:rsidR="006E6428" w:rsidRDefault="00000000">
            <w:pPr>
              <w:spacing w:after="60" w:line="259" w:lineRule="auto"/>
              <w:ind w:left="0" w:right="3" w:firstLine="0"/>
              <w:jc w:val="center"/>
            </w:pPr>
            <w:r>
              <w:t>and the health</w:t>
            </w:r>
          </w:p>
          <w:p w:rsidR="006E6428" w:rsidRDefault="00000000">
            <w:pPr>
              <w:spacing w:after="0" w:line="259" w:lineRule="auto"/>
              <w:ind w:left="0" w:firstLine="0"/>
              <w:jc w:val="center"/>
            </w:pPr>
            <w:r>
              <w:t>of my entire flock</w:t>
            </w:r>
          </w:p>
        </w:tc>
      </w:tr>
      <w:tr w:rsidR="006E6428">
        <w:trPr>
          <w:trHeight w:val="1418"/>
        </w:trPr>
        <w:tc>
          <w:tcPr>
            <w:tcW w:w="1350" w:type="dxa"/>
            <w:tcBorders>
              <w:top w:val="single" w:sz="6" w:space="0" w:color="000000"/>
              <w:left w:val="single" w:sz="6" w:space="0" w:color="000000"/>
              <w:bottom w:val="nil"/>
              <w:right w:val="single" w:sz="6" w:space="0" w:color="000000"/>
            </w:tcBorders>
          </w:tcPr>
          <w:p w:rsidR="006E6428" w:rsidRDefault="00000000">
            <w:pPr>
              <w:spacing w:after="0" w:line="259" w:lineRule="auto"/>
              <w:ind w:left="2" w:firstLine="0"/>
              <w:jc w:val="center"/>
            </w:pPr>
            <w:r>
              <w:rPr>
                <w:b/>
              </w:rPr>
              <w:t>PS-2</w:t>
            </w:r>
          </w:p>
        </w:tc>
        <w:tc>
          <w:tcPr>
            <w:tcW w:w="1650" w:type="dxa"/>
            <w:tcBorders>
              <w:top w:val="single" w:sz="6" w:space="0" w:color="000000"/>
              <w:left w:val="single" w:sz="6" w:space="0" w:color="000000"/>
              <w:bottom w:val="nil"/>
              <w:right w:val="single" w:sz="6" w:space="0" w:color="000000"/>
            </w:tcBorders>
            <w:vAlign w:val="center"/>
          </w:tcPr>
          <w:p w:rsidR="006E6428" w:rsidRDefault="00000000">
            <w:pPr>
              <w:spacing w:after="0" w:line="259" w:lineRule="auto"/>
              <w:ind w:left="96" w:right="20" w:hanging="73"/>
            </w:pPr>
            <w:r>
              <w:t>A commercial poultry farm manager</w:t>
            </w:r>
          </w:p>
        </w:tc>
        <w:tc>
          <w:tcPr>
            <w:tcW w:w="1725" w:type="dxa"/>
            <w:tcBorders>
              <w:top w:val="single" w:sz="6" w:space="0" w:color="000000"/>
              <w:left w:val="single" w:sz="6" w:space="0" w:color="000000"/>
              <w:bottom w:val="nil"/>
              <w:right w:val="single" w:sz="6" w:space="0" w:color="000000"/>
            </w:tcBorders>
            <w:vAlign w:val="center"/>
          </w:tcPr>
          <w:p w:rsidR="006E6428" w:rsidRDefault="00000000">
            <w:pPr>
              <w:spacing w:after="0" w:line="259" w:lineRule="auto"/>
              <w:ind w:left="1" w:firstLine="0"/>
              <w:jc w:val="center"/>
            </w:pPr>
            <w:r>
              <w:t>Implement proactive health</w:t>
            </w:r>
          </w:p>
        </w:tc>
        <w:tc>
          <w:tcPr>
            <w:tcW w:w="1890" w:type="dxa"/>
            <w:tcBorders>
              <w:top w:val="single" w:sz="6" w:space="0" w:color="000000"/>
              <w:left w:val="single" w:sz="6" w:space="0" w:color="000000"/>
              <w:bottom w:val="nil"/>
              <w:right w:val="single" w:sz="6" w:space="0" w:color="000000"/>
            </w:tcBorders>
            <w:vAlign w:val="center"/>
          </w:tcPr>
          <w:p w:rsidR="006E6428" w:rsidRDefault="00000000">
            <w:pPr>
              <w:spacing w:after="0" w:line="259" w:lineRule="auto"/>
              <w:ind w:left="11" w:hanging="11"/>
              <w:jc w:val="center"/>
            </w:pPr>
            <w:r>
              <w:t>Current manual inspection methods are</w:t>
            </w:r>
          </w:p>
        </w:tc>
        <w:tc>
          <w:tcPr>
            <w:tcW w:w="1875" w:type="dxa"/>
            <w:tcBorders>
              <w:top w:val="single" w:sz="6" w:space="0" w:color="000000"/>
              <w:left w:val="single" w:sz="6" w:space="0" w:color="000000"/>
              <w:bottom w:val="nil"/>
              <w:right w:val="single" w:sz="6" w:space="0" w:color="000000"/>
            </w:tcBorders>
            <w:vAlign w:val="center"/>
          </w:tcPr>
          <w:p w:rsidR="006E6428" w:rsidRDefault="00000000">
            <w:pPr>
              <w:spacing w:after="0" w:line="259" w:lineRule="auto"/>
              <w:ind w:left="0" w:firstLine="0"/>
              <w:jc w:val="center"/>
            </w:pPr>
            <w:r>
              <w:t>Traditional diagnostic methods are not</w:t>
            </w:r>
          </w:p>
        </w:tc>
        <w:tc>
          <w:tcPr>
            <w:tcW w:w="1830" w:type="dxa"/>
            <w:tcBorders>
              <w:top w:val="single" w:sz="6" w:space="0" w:color="000000"/>
              <w:left w:val="single" w:sz="6" w:space="0" w:color="000000"/>
              <w:bottom w:val="nil"/>
              <w:right w:val="single" w:sz="6" w:space="0" w:color="000000"/>
            </w:tcBorders>
            <w:vAlign w:val="center"/>
          </w:tcPr>
          <w:p w:rsidR="006E6428" w:rsidRDefault="00000000">
            <w:pPr>
              <w:spacing w:after="0" w:line="259" w:lineRule="auto"/>
              <w:ind w:left="0" w:firstLine="0"/>
              <w:jc w:val="center"/>
            </w:pPr>
            <w:r>
              <w:t>Stressed about potential productivity</w:t>
            </w:r>
          </w:p>
        </w:tc>
      </w:tr>
    </w:tbl>
    <w:p w:rsidR="006E6428" w:rsidRDefault="006E6428">
      <w:pPr>
        <w:spacing w:after="0" w:line="259" w:lineRule="auto"/>
        <w:ind w:left="-480" w:right="8" w:firstLine="0"/>
        <w:jc w:val="left"/>
      </w:pPr>
    </w:p>
    <w:tbl>
      <w:tblPr>
        <w:tblStyle w:val="TableGrid"/>
        <w:tblW w:w="10320" w:type="dxa"/>
        <w:tblInd w:w="322" w:type="dxa"/>
        <w:tblCellMar>
          <w:top w:w="96" w:type="dxa"/>
          <w:left w:w="129" w:type="dxa"/>
          <w:bottom w:w="0" w:type="dxa"/>
          <w:right w:w="115" w:type="dxa"/>
        </w:tblCellMar>
        <w:tblLook w:val="04A0" w:firstRow="1" w:lastRow="0" w:firstColumn="1" w:lastColumn="0" w:noHBand="0" w:noVBand="1"/>
      </w:tblPr>
      <w:tblGrid>
        <w:gridCol w:w="1350"/>
        <w:gridCol w:w="1650"/>
        <w:gridCol w:w="1725"/>
        <w:gridCol w:w="1890"/>
        <w:gridCol w:w="1875"/>
        <w:gridCol w:w="1830"/>
      </w:tblGrid>
      <w:tr w:rsidR="006E6428">
        <w:trPr>
          <w:trHeight w:val="1335"/>
        </w:trPr>
        <w:tc>
          <w:tcPr>
            <w:tcW w:w="1350"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60" w:line="259" w:lineRule="auto"/>
              <w:ind w:left="108" w:firstLine="0"/>
              <w:jc w:val="left"/>
            </w:pPr>
            <w:r>
              <w:rPr>
                <w:b/>
              </w:rPr>
              <w:lastRenderedPageBreak/>
              <w:t>Problem</w:t>
            </w:r>
          </w:p>
          <w:p w:rsidR="006E6428" w:rsidRDefault="00000000">
            <w:pPr>
              <w:spacing w:after="60" w:line="259" w:lineRule="auto"/>
              <w:ind w:left="26" w:firstLine="0"/>
              <w:jc w:val="left"/>
            </w:pPr>
            <w:r>
              <w:rPr>
                <w:b/>
              </w:rPr>
              <w:t>Statement</w:t>
            </w:r>
          </w:p>
          <w:p w:rsidR="006E6428" w:rsidRDefault="00000000">
            <w:pPr>
              <w:spacing w:after="0" w:line="259" w:lineRule="auto"/>
              <w:ind w:left="0" w:right="15" w:firstLine="0"/>
              <w:jc w:val="center"/>
            </w:pPr>
            <w:r>
              <w:rPr>
                <w:b/>
              </w:rPr>
              <w:t>(PS)</w:t>
            </w:r>
          </w:p>
        </w:tc>
        <w:tc>
          <w:tcPr>
            <w:tcW w:w="1650"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259" w:lineRule="auto"/>
              <w:ind w:left="0" w:firstLine="0"/>
              <w:jc w:val="center"/>
            </w:pPr>
            <w:r>
              <w:rPr>
                <w:b/>
              </w:rPr>
              <w:t>I am (Customer)</w:t>
            </w:r>
          </w:p>
        </w:tc>
        <w:tc>
          <w:tcPr>
            <w:tcW w:w="1725"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259" w:lineRule="auto"/>
              <w:ind w:left="0" w:right="7" w:firstLine="0"/>
              <w:jc w:val="center"/>
            </w:pPr>
            <w:r>
              <w:rPr>
                <w:b/>
              </w:rPr>
              <w:t>I'm trying to</w:t>
            </w:r>
          </w:p>
        </w:tc>
        <w:tc>
          <w:tcPr>
            <w:tcW w:w="1890"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259" w:lineRule="auto"/>
              <w:ind w:left="0" w:right="11" w:firstLine="0"/>
              <w:jc w:val="center"/>
            </w:pPr>
            <w:r>
              <w:rPr>
                <w:b/>
              </w:rPr>
              <w:t>But</w:t>
            </w:r>
          </w:p>
        </w:tc>
        <w:tc>
          <w:tcPr>
            <w:tcW w:w="1875"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259" w:lineRule="auto"/>
              <w:ind w:left="0" w:right="24" w:firstLine="0"/>
              <w:jc w:val="center"/>
            </w:pPr>
            <w:r>
              <w:rPr>
                <w:b/>
              </w:rPr>
              <w:t>Because</w:t>
            </w:r>
          </w:p>
        </w:tc>
        <w:tc>
          <w:tcPr>
            <w:tcW w:w="1830" w:type="dxa"/>
            <w:tcBorders>
              <w:top w:val="single" w:sz="6" w:space="0" w:color="000000"/>
              <w:left w:val="single" w:sz="6" w:space="0" w:color="000000"/>
              <w:bottom w:val="single" w:sz="6" w:space="0" w:color="000000"/>
              <w:right w:val="single" w:sz="6" w:space="0" w:color="000000"/>
            </w:tcBorders>
            <w:vAlign w:val="center"/>
          </w:tcPr>
          <w:p w:rsidR="006E6428" w:rsidRDefault="00000000">
            <w:pPr>
              <w:spacing w:after="0" w:line="259" w:lineRule="auto"/>
              <w:ind w:left="0" w:firstLine="0"/>
              <w:jc w:val="center"/>
            </w:pPr>
            <w:r>
              <w:rPr>
                <w:b/>
              </w:rPr>
              <w:t>Which makes me feel</w:t>
            </w:r>
          </w:p>
        </w:tc>
      </w:tr>
      <w:tr w:rsidR="006E6428">
        <w:trPr>
          <w:trHeight w:val="3015"/>
        </w:trPr>
        <w:tc>
          <w:tcPr>
            <w:tcW w:w="1350" w:type="dxa"/>
            <w:tcBorders>
              <w:top w:val="single" w:sz="6" w:space="0" w:color="000000"/>
              <w:left w:val="single" w:sz="6" w:space="0" w:color="000000"/>
              <w:bottom w:val="single" w:sz="6" w:space="0" w:color="000000"/>
              <w:right w:val="single" w:sz="6" w:space="0" w:color="000000"/>
            </w:tcBorders>
          </w:tcPr>
          <w:p w:rsidR="006E6428" w:rsidRDefault="006E6428">
            <w:pPr>
              <w:spacing w:after="160" w:line="259" w:lineRule="auto"/>
              <w:ind w:left="0" w:firstLine="0"/>
              <w:jc w:val="left"/>
            </w:pPr>
          </w:p>
        </w:tc>
        <w:tc>
          <w:tcPr>
            <w:tcW w:w="1650" w:type="dxa"/>
            <w:tcBorders>
              <w:top w:val="single" w:sz="6" w:space="0" w:color="000000"/>
              <w:left w:val="single" w:sz="6" w:space="0" w:color="000000"/>
              <w:bottom w:val="single" w:sz="6" w:space="0" w:color="000000"/>
              <w:right w:val="single" w:sz="6" w:space="0" w:color="000000"/>
            </w:tcBorders>
          </w:tcPr>
          <w:p w:rsidR="006E6428" w:rsidRDefault="00000000">
            <w:pPr>
              <w:spacing w:after="60" w:line="259" w:lineRule="auto"/>
              <w:ind w:left="0" w:right="15" w:firstLine="0"/>
              <w:jc w:val="center"/>
            </w:pPr>
            <w:r>
              <w:t>responsible</w:t>
            </w:r>
          </w:p>
          <w:p w:rsidR="006E6428" w:rsidRDefault="00000000">
            <w:pPr>
              <w:spacing w:after="0" w:line="259" w:lineRule="auto"/>
              <w:ind w:left="0" w:firstLine="0"/>
              <w:jc w:val="center"/>
            </w:pPr>
            <w:r>
              <w:t>for large-scale operations</w:t>
            </w:r>
          </w:p>
        </w:tc>
        <w:tc>
          <w:tcPr>
            <w:tcW w:w="1725" w:type="dxa"/>
            <w:tcBorders>
              <w:top w:val="single" w:sz="6" w:space="0" w:color="000000"/>
              <w:left w:val="single" w:sz="6" w:space="0" w:color="000000"/>
              <w:bottom w:val="single" w:sz="6" w:space="0" w:color="000000"/>
              <w:right w:val="single" w:sz="6" w:space="0" w:color="000000"/>
            </w:tcBorders>
          </w:tcPr>
          <w:p w:rsidR="006E6428" w:rsidRDefault="00000000">
            <w:pPr>
              <w:spacing w:after="60" w:line="259" w:lineRule="auto"/>
              <w:ind w:left="0" w:firstLine="0"/>
              <w:jc w:val="left"/>
            </w:pPr>
            <w:r>
              <w:t>monitoring and</w:t>
            </w:r>
          </w:p>
          <w:p w:rsidR="006E6428" w:rsidRDefault="00000000">
            <w:pPr>
              <w:spacing w:after="0" w:line="311" w:lineRule="auto"/>
              <w:ind w:left="0" w:firstLine="0"/>
              <w:jc w:val="center"/>
            </w:pPr>
            <w:r>
              <w:t>early disease detection</w:t>
            </w:r>
          </w:p>
          <w:p w:rsidR="006E6428" w:rsidRDefault="00000000">
            <w:pPr>
              <w:spacing w:after="60" w:line="259" w:lineRule="auto"/>
              <w:ind w:left="7" w:firstLine="0"/>
              <w:jc w:val="left"/>
            </w:pPr>
            <w:r>
              <w:t>across multiple</w:t>
            </w:r>
          </w:p>
          <w:p w:rsidR="006E6428" w:rsidRDefault="00000000">
            <w:pPr>
              <w:spacing w:after="0" w:line="259" w:lineRule="auto"/>
              <w:ind w:left="0" w:firstLine="0"/>
              <w:jc w:val="center"/>
            </w:pPr>
            <w:r>
              <w:t>sections of my farm</w:t>
            </w:r>
          </w:p>
        </w:tc>
        <w:tc>
          <w:tcPr>
            <w:tcW w:w="1890" w:type="dxa"/>
            <w:tcBorders>
              <w:top w:val="single" w:sz="6" w:space="0" w:color="000000"/>
              <w:left w:val="single" w:sz="6" w:space="0" w:color="000000"/>
              <w:bottom w:val="single" w:sz="6" w:space="0" w:color="000000"/>
              <w:right w:val="single" w:sz="6" w:space="0" w:color="000000"/>
            </w:tcBorders>
          </w:tcPr>
          <w:p w:rsidR="006E6428" w:rsidRDefault="00000000">
            <w:pPr>
              <w:spacing w:after="0" w:line="311" w:lineRule="auto"/>
              <w:ind w:left="68" w:hanging="68"/>
              <w:jc w:val="center"/>
            </w:pPr>
            <w:r>
              <w:t>time-consuming and may miss early disease symptoms, leading to potential</w:t>
            </w:r>
          </w:p>
          <w:p w:rsidR="006E6428" w:rsidRDefault="00000000">
            <w:pPr>
              <w:spacing w:after="0" w:line="259" w:lineRule="auto"/>
              <w:ind w:left="0" w:firstLine="0"/>
              <w:jc w:val="center"/>
            </w:pPr>
            <w:r>
              <w:t>widespread outbreaks</w:t>
            </w:r>
          </w:p>
        </w:tc>
        <w:tc>
          <w:tcPr>
            <w:tcW w:w="1875" w:type="dxa"/>
            <w:tcBorders>
              <w:top w:val="single" w:sz="6" w:space="0" w:color="000000"/>
              <w:left w:val="single" w:sz="6" w:space="0" w:color="000000"/>
              <w:bottom w:val="single" w:sz="6" w:space="0" w:color="000000"/>
              <w:right w:val="single" w:sz="6" w:space="0" w:color="000000"/>
            </w:tcBorders>
          </w:tcPr>
          <w:p w:rsidR="006E6428" w:rsidRDefault="00000000">
            <w:pPr>
              <w:spacing w:after="60" w:line="259" w:lineRule="auto"/>
              <w:ind w:left="0" w:right="24" w:firstLine="0"/>
              <w:jc w:val="center"/>
            </w:pPr>
            <w:r>
              <w:t>scalable for</w:t>
            </w:r>
          </w:p>
          <w:p w:rsidR="006E6428" w:rsidRDefault="00000000">
            <w:pPr>
              <w:spacing w:after="0" w:line="311" w:lineRule="auto"/>
              <w:ind w:left="0" w:firstLine="0"/>
              <w:jc w:val="center"/>
            </w:pPr>
            <w:r>
              <w:t>large operations and rely heavily on human</w:t>
            </w:r>
          </w:p>
          <w:p w:rsidR="006E6428" w:rsidRDefault="00000000">
            <w:pPr>
              <w:spacing w:after="60" w:line="259" w:lineRule="auto"/>
              <w:ind w:left="0" w:right="24" w:firstLine="0"/>
              <w:jc w:val="center"/>
            </w:pPr>
            <w:r>
              <w:t>observation,</w:t>
            </w:r>
          </w:p>
          <w:p w:rsidR="006E6428" w:rsidRDefault="00000000">
            <w:pPr>
              <w:spacing w:after="0" w:line="259" w:lineRule="auto"/>
              <w:ind w:left="0" w:firstLine="0"/>
              <w:jc w:val="center"/>
            </w:pPr>
            <w:r>
              <w:t>which can be inconsistent</w:t>
            </w:r>
          </w:p>
        </w:tc>
        <w:tc>
          <w:tcPr>
            <w:tcW w:w="1830" w:type="dxa"/>
            <w:tcBorders>
              <w:top w:val="single" w:sz="6" w:space="0" w:color="000000"/>
              <w:left w:val="single" w:sz="6" w:space="0" w:color="000000"/>
              <w:bottom w:val="single" w:sz="6" w:space="0" w:color="000000"/>
              <w:right w:val="single" w:sz="6" w:space="0" w:color="000000"/>
            </w:tcBorders>
          </w:tcPr>
          <w:p w:rsidR="006E6428" w:rsidRDefault="00000000">
            <w:pPr>
              <w:spacing w:after="60" w:line="259" w:lineRule="auto"/>
              <w:ind w:left="0" w:right="20" w:firstLine="0"/>
              <w:jc w:val="center"/>
            </w:pPr>
            <w:r>
              <w:t>losses,</w:t>
            </w:r>
          </w:p>
          <w:p w:rsidR="006E6428" w:rsidRDefault="00000000">
            <w:pPr>
              <w:spacing w:after="60" w:line="259" w:lineRule="auto"/>
              <w:ind w:left="0" w:right="20" w:firstLine="0"/>
              <w:jc w:val="center"/>
            </w:pPr>
            <w:r>
              <w:t>reputation</w:t>
            </w:r>
          </w:p>
          <w:p w:rsidR="006E6428" w:rsidRDefault="00000000">
            <w:pPr>
              <w:spacing w:after="60" w:line="259" w:lineRule="auto"/>
              <w:ind w:left="0" w:firstLine="0"/>
              <w:jc w:val="left"/>
            </w:pPr>
            <w:r>
              <w:t>damage, and the</w:t>
            </w:r>
          </w:p>
          <w:p w:rsidR="006E6428" w:rsidRDefault="00000000">
            <w:pPr>
              <w:spacing w:after="0" w:line="311" w:lineRule="auto"/>
              <w:ind w:left="0" w:firstLine="0"/>
              <w:jc w:val="center"/>
            </w:pPr>
            <w:r>
              <w:t>financial impact of disease</w:t>
            </w:r>
          </w:p>
          <w:p w:rsidR="006E6428" w:rsidRDefault="00000000">
            <w:pPr>
              <w:spacing w:after="0" w:line="259" w:lineRule="auto"/>
              <w:ind w:left="13" w:right="33" w:firstLine="0"/>
              <w:jc w:val="center"/>
            </w:pPr>
            <w:r>
              <w:t>outbreaks on my business</w:t>
            </w:r>
          </w:p>
        </w:tc>
      </w:tr>
    </w:tbl>
    <w:p w:rsidR="006E6428" w:rsidRDefault="00000000">
      <w:r>
        <w:br w:type="page"/>
      </w:r>
    </w:p>
    <w:p w:rsidR="006E6428" w:rsidRDefault="00000000">
      <w:pPr>
        <w:spacing w:after="791" w:line="259" w:lineRule="auto"/>
        <w:ind w:left="0" w:firstLine="0"/>
        <w:jc w:val="left"/>
      </w:pPr>
      <w:r>
        <w:rPr>
          <w:rFonts w:ascii="Arial" w:eastAsia="Arial" w:hAnsi="Arial" w:cs="Arial"/>
          <w:sz w:val="16"/>
        </w:rPr>
        <w:lastRenderedPageBreak/>
        <w:t>7/20/25, 1:22 PM</w:t>
      </w:r>
    </w:p>
    <w:p w:rsidR="006E6428" w:rsidRDefault="00000000">
      <w:pPr>
        <w:spacing w:after="290" w:line="259" w:lineRule="auto"/>
        <w:ind w:left="310"/>
        <w:jc w:val="left"/>
      </w:pPr>
      <w:r>
        <w:rPr>
          <w:b/>
          <w:sz w:val="26"/>
        </w:rPr>
        <w:t>Project Overview:</w:t>
      </w:r>
    </w:p>
    <w:p w:rsidR="006E6428" w:rsidRDefault="00000000">
      <w:pPr>
        <w:spacing w:after="589"/>
        <w:ind w:left="310" w:right="-15"/>
      </w:pPr>
      <w:r>
        <w:t>This project aims to develop a Transfer learning-based system for classifying poultry diseases into four categories: Salmonella, New Castle Disease, Coccidiosis, and Healthy. The solution involves creating a robust machine learning model that will be integrated into a mobile application. Farmers will be able to use this application to input data (e.g., symptoms, environmental conditions, and biological samples) and receive an immediate diagnosis along with suggested treatments. The ultimate goal is to provide farmers with a tool that enhances their ability to manage poultry health, thereby reducing disease impact and improving productivity.</w:t>
      </w:r>
    </w:p>
    <w:p w:rsidR="006E6428" w:rsidRDefault="00000000">
      <w:pPr>
        <w:pStyle w:val="Heading1"/>
        <w:ind w:left="310"/>
      </w:pPr>
      <w:r>
        <w:t>Scenario 1: Outbreak in a Rural Community</w:t>
      </w:r>
    </w:p>
    <w:p w:rsidR="006E6428" w:rsidRDefault="00000000">
      <w:pPr>
        <w:spacing w:after="589"/>
        <w:ind w:left="310" w:right="-15"/>
      </w:pPr>
      <w:r>
        <w:t>A small rural community relies heavily on poultry farming for its livelihood. Recently, the farmers have noticed an increase in sick birds, exhibiting symptoms such as lethargy, diarrhea, and reduced egg production. Without immediate access to veterinary services, the farmers are struggling to diagnose the problem. Using the new mobile application, they input the observed symptoms and environmental data. The machine learning model quickly classifies the disease as Coccidiosis and provides recommendations for treatment and management. This allows the farmers to take swift action, reducing the spread of the disease and preventing further economic losses.</w:t>
      </w:r>
    </w:p>
    <w:p w:rsidR="006E6428" w:rsidRDefault="00000000">
      <w:pPr>
        <w:pStyle w:val="Heading1"/>
        <w:ind w:left="310"/>
      </w:pPr>
      <w:r>
        <w:t>Scenario 2: Commercial Poultry Farm Management</w:t>
      </w:r>
    </w:p>
    <w:p w:rsidR="006E6428" w:rsidRDefault="00000000">
      <w:pPr>
        <w:ind w:left="310" w:right="-15"/>
      </w:pPr>
      <w:r>
        <w:t>A large commercial poultry farm has implemented the machine learning-based disease classification system to monitor the health of its flocks. Daily health checks are performed, and data is collected via the mobile application. One day, the system identifies symptoms consistent with New Castle Disease in a specific section of the farm. The early detection enables the farm management to quarantine the affected birds and implement control measures promptly, preventing a widespread outbreak and ensuring the overall health of the flock. This proactive approach not only saves costs but also maintains the farm's productivity and reputation.</w:t>
      </w:r>
    </w:p>
    <w:p w:rsidR="006E6428" w:rsidRDefault="00000000">
      <w:pPr>
        <w:pStyle w:val="Heading1"/>
        <w:ind w:left="310"/>
      </w:pPr>
      <w:r>
        <w:t>Scenario 3: Research and Training for Veterinary Students</w:t>
      </w:r>
    </w:p>
    <w:p w:rsidR="006E6428" w:rsidRDefault="00000000">
      <w:pPr>
        <w:ind w:left="310" w:right="-15"/>
      </w:pPr>
      <w:r>
        <w:t>A veterinary school integrates the machine learning-based disease classification application into its curriculum. Students use the app to input data from case studies and real-world scenarios. Through this hands-on training, they learn how to diagnose diseases like Salmonella, New Castle Disease, and Coccidiosis using modern technology. The application also provides detailed information about each disease, treatment options, and management practices. This experience equips future veterinarians with valuable skills in utilizing advanced diagnostic tools, preparing them to better serve the poultry industry.</w:t>
      </w:r>
    </w:p>
    <w:sectPr w:rsidR="006E6428">
      <w:headerReference w:type="even" r:id="rId6"/>
      <w:headerReference w:type="default" r:id="rId7"/>
      <w:footerReference w:type="even" r:id="rId8"/>
      <w:footerReference w:type="default" r:id="rId9"/>
      <w:headerReference w:type="first" r:id="rId10"/>
      <w:footerReference w:type="first" r:id="rId11"/>
      <w:pgSz w:w="11899" w:h="16838"/>
      <w:pgMar w:top="334" w:right="769" w:bottom="562" w:left="480" w:header="334" w:footer="2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04475" w:rsidRDefault="00604475">
      <w:pPr>
        <w:spacing w:after="0" w:line="240" w:lineRule="auto"/>
      </w:pPr>
      <w:r>
        <w:separator/>
      </w:r>
    </w:p>
  </w:endnote>
  <w:endnote w:type="continuationSeparator" w:id="0">
    <w:p w:rsidR="00604475" w:rsidRDefault="00604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6428" w:rsidRDefault="00000000">
    <w:pPr>
      <w:spacing w:after="0" w:line="259" w:lineRule="auto"/>
      <w:ind w:left="0" w:right="-294"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4</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6428" w:rsidRDefault="00000000">
    <w:pPr>
      <w:spacing w:after="0" w:line="259" w:lineRule="auto"/>
      <w:ind w:left="0" w:right="-294"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4</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6428" w:rsidRDefault="00000000">
    <w:pPr>
      <w:spacing w:after="0" w:line="259" w:lineRule="auto"/>
      <w:ind w:left="0" w:right="-294" w:firstLine="0"/>
      <w:jc w:val="right"/>
    </w:pPr>
    <w:r>
      <w:fldChar w:fldCharType="begin"/>
    </w:r>
    <w:r>
      <w:instrText xml:space="preserve"> PAGE   \* MERGEFORMAT </w:instrText>
    </w:r>
    <w:r>
      <w:fldChar w:fldCharType="separate"/>
    </w:r>
    <w:r>
      <w:rPr>
        <w:rFonts w:ascii="Arial" w:eastAsia="Arial" w:hAnsi="Arial" w:cs="Arial"/>
        <w:sz w:val="16"/>
      </w:rPr>
      <w:t>1</w:t>
    </w:r>
    <w:r>
      <w:rPr>
        <w:rFonts w:ascii="Arial" w:eastAsia="Arial" w:hAnsi="Arial" w:cs="Arial"/>
        <w:sz w:val="16"/>
      </w:rPr>
      <w:fldChar w:fldCharType="end"/>
    </w:r>
    <w:r>
      <w:rPr>
        <w:rFonts w:ascii="Arial" w:eastAsia="Arial" w:hAnsi="Arial" w:cs="Arial"/>
        <w:sz w:val="16"/>
      </w:rPr>
      <w:t>/</w:t>
    </w:r>
    <w:fldSimple w:instr=" NUMPAGES   \* MERGEFORMAT ">
      <w:r>
        <w:rPr>
          <w:rFonts w:ascii="Arial" w:eastAsia="Arial" w:hAnsi="Arial" w:cs="Arial"/>
          <w:sz w:val="16"/>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04475" w:rsidRDefault="00604475">
      <w:pPr>
        <w:spacing w:after="0" w:line="240" w:lineRule="auto"/>
      </w:pPr>
      <w:r>
        <w:separator/>
      </w:r>
    </w:p>
  </w:footnote>
  <w:footnote w:type="continuationSeparator" w:id="0">
    <w:p w:rsidR="00604475" w:rsidRDefault="006044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6428" w:rsidRDefault="00000000">
    <w:pPr>
      <w:spacing w:after="0" w:line="259" w:lineRule="auto"/>
      <w:ind w:left="2112" w:firstLine="0"/>
      <w:jc w:val="center"/>
    </w:pPr>
    <w:r>
      <w:rPr>
        <w:rFonts w:ascii="Arial" w:eastAsia="Arial" w:hAnsi="Arial" w:cs="Arial"/>
        <w:sz w:val="16"/>
      </w:rPr>
      <w:t>Define Problem Statements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6428" w:rsidRDefault="00000000">
    <w:pPr>
      <w:spacing w:after="0" w:line="259" w:lineRule="auto"/>
      <w:ind w:left="2112" w:firstLine="0"/>
      <w:jc w:val="center"/>
    </w:pPr>
    <w:r>
      <w:rPr>
        <w:rFonts w:ascii="Arial" w:eastAsia="Arial" w:hAnsi="Arial" w:cs="Arial"/>
        <w:sz w:val="16"/>
      </w:rPr>
      <w:t>Define Problem Statements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E6428" w:rsidRDefault="00000000">
    <w:pPr>
      <w:spacing w:after="0" w:line="259" w:lineRule="auto"/>
      <w:ind w:left="2112" w:firstLine="0"/>
      <w:jc w:val="center"/>
    </w:pPr>
    <w:r>
      <w:rPr>
        <w:rFonts w:ascii="Arial" w:eastAsia="Arial" w:hAnsi="Arial" w:cs="Arial"/>
        <w:sz w:val="16"/>
      </w:rPr>
      <w:t>Define Problem Statements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428"/>
    <w:rsid w:val="003F2ED2"/>
    <w:rsid w:val="00604475"/>
    <w:rsid w:val="006E6428"/>
    <w:rsid w:val="00E61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8ED640-68E6-4FDE-93BD-CF3AA9E7D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7" w:line="333" w:lineRule="auto"/>
      <w:ind w:left="325"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90" w:line="259" w:lineRule="auto"/>
      <w:ind w:left="325"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707</Words>
  <Characters>4035</Characters>
  <Application>Microsoft Office Word</Application>
  <DocSecurity>0</DocSecurity>
  <Lines>33</Lines>
  <Paragraphs>9</Paragraphs>
  <ScaleCrop>false</ScaleCrop>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dc:title>
  <dc:subject/>
  <dc:creator>NIKHITHA REDDY</dc:creator>
  <cp:keywords/>
  <cp:lastModifiedBy>NIKHITHA REDDY</cp:lastModifiedBy>
  <cp:revision>2</cp:revision>
  <dcterms:created xsi:type="dcterms:W3CDTF">2025-07-20T11:47:00Z</dcterms:created>
  <dcterms:modified xsi:type="dcterms:W3CDTF">2025-07-20T11:47:00Z</dcterms:modified>
</cp:coreProperties>
</file>