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49578" w14:textId="40A88200" w:rsidR="00ED5B8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77B717C6" w14:textId="77777777" w:rsidR="00ED5B80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4617F872" w14:textId="77777777" w:rsidR="00ED5B80" w:rsidRDefault="00ED5B80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ED5B80" w14:paraId="5B16F169" w14:textId="77777777" w:rsidTr="00C81550">
        <w:trPr>
          <w:jc w:val="center"/>
        </w:trPr>
        <w:tc>
          <w:tcPr>
            <w:tcW w:w="4508" w:type="dxa"/>
          </w:tcPr>
          <w:p w14:paraId="20A30E73" w14:textId="77777777" w:rsidR="00ED5B8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A6E0DDF" w14:textId="492BAACB" w:rsidR="00ED5B80" w:rsidRDefault="00C8155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July 2025</w:t>
            </w:r>
          </w:p>
        </w:tc>
      </w:tr>
      <w:tr w:rsidR="00ED5B80" w14:paraId="63247F32" w14:textId="77777777" w:rsidTr="00C81550">
        <w:trPr>
          <w:jc w:val="center"/>
        </w:trPr>
        <w:tc>
          <w:tcPr>
            <w:tcW w:w="4508" w:type="dxa"/>
          </w:tcPr>
          <w:p w14:paraId="1A383B56" w14:textId="77777777" w:rsidR="00ED5B8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7A49252F" w14:textId="2E1BF615" w:rsidR="00ED5B80" w:rsidRDefault="00C81550">
            <w:pPr>
              <w:rPr>
                <w:rFonts w:ascii="Arial" w:eastAsia="Arial" w:hAnsi="Arial" w:cs="Arial"/>
              </w:rPr>
            </w:pPr>
            <w:r w:rsidRPr="00C81550">
              <w:rPr>
                <w:rFonts w:ascii="Arial" w:eastAsia="Arial" w:hAnsi="Arial" w:cs="Arial"/>
              </w:rPr>
              <w:t>LTVIP2025TMID41443</w:t>
            </w:r>
          </w:p>
        </w:tc>
      </w:tr>
      <w:tr w:rsidR="00ED5B80" w14:paraId="66AD2CAD" w14:textId="77777777" w:rsidTr="00C81550">
        <w:trPr>
          <w:jc w:val="center"/>
        </w:trPr>
        <w:tc>
          <w:tcPr>
            <w:tcW w:w="4508" w:type="dxa"/>
          </w:tcPr>
          <w:p w14:paraId="0A309C93" w14:textId="77777777" w:rsidR="00ED5B8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5F36D1A" w14:textId="2F1CCDA7" w:rsidR="00ED5B80" w:rsidRDefault="00C81550">
            <w:pPr>
              <w:rPr>
                <w:rFonts w:ascii="Arial" w:eastAsia="Arial" w:hAnsi="Arial" w:cs="Arial"/>
              </w:rPr>
            </w:pPr>
            <w:r w:rsidRPr="00C81550">
              <w:rPr>
                <w:rFonts w:ascii="Arial" w:eastAsia="Arial" w:hAnsi="Arial" w:cs="Arial"/>
              </w:rPr>
              <w:t>Transfer Learning-Based Classification of Poultry Diseases for Enhanced Health Management</w:t>
            </w:r>
          </w:p>
        </w:tc>
      </w:tr>
      <w:tr w:rsidR="00ED5B80" w14:paraId="7535A703" w14:textId="77777777" w:rsidTr="00C81550">
        <w:trPr>
          <w:jc w:val="center"/>
        </w:trPr>
        <w:tc>
          <w:tcPr>
            <w:tcW w:w="4508" w:type="dxa"/>
          </w:tcPr>
          <w:p w14:paraId="1C97C576" w14:textId="77777777" w:rsidR="00ED5B8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57F06D4" w14:textId="77777777" w:rsidR="00ED5B8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655208B" w14:textId="77777777" w:rsidR="00ED5B80" w:rsidRDefault="00ED5B80">
      <w:pPr>
        <w:rPr>
          <w:rFonts w:ascii="Arial" w:eastAsia="Arial" w:hAnsi="Arial" w:cs="Arial"/>
          <w:b/>
        </w:rPr>
      </w:pPr>
    </w:p>
    <w:p w14:paraId="2ACE311D" w14:textId="77777777" w:rsidR="00ED5B8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433EFD5A" w14:textId="77777777" w:rsidR="00ED5B80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00FEC301" w14:textId="68073D83" w:rsidR="00ED5B8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488BB52F" w14:textId="1B90114B" w:rsidR="00ED5B80" w:rsidRDefault="00C81550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1BB732E" wp14:editId="33A8CB67">
                <wp:simplePos x="0" y="0"/>
                <wp:positionH relativeFrom="column">
                  <wp:posOffset>10387965</wp:posOffset>
                </wp:positionH>
                <wp:positionV relativeFrom="paragraph">
                  <wp:posOffset>288925</wp:posOffset>
                </wp:positionV>
                <wp:extent cx="4768850" cy="26416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264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7B33B8" w14:textId="77777777" w:rsidR="00ED5B80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423FE719" w14:textId="2F5156A3" w:rsidR="00C81550" w:rsidRPr="00C81550" w:rsidRDefault="00C81550" w:rsidP="00C8155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t>1.</w:t>
                            </w:r>
                            <w:r w:rsidRPr="00C81550">
                              <w:t xml:space="preserve">  Store poultry image uploads and disease predictions locally on the device.</w:t>
                            </w:r>
                          </w:p>
                          <w:p w14:paraId="289183B3" w14:textId="51CC2536" w:rsidR="00C81550" w:rsidRPr="00C81550" w:rsidRDefault="00C81550" w:rsidP="00C8155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t xml:space="preserve">2. </w:t>
                            </w:r>
                            <w:r w:rsidRPr="00C81550">
                              <w:t>Enable the app to work without internet using cached disease models and treatment info.</w:t>
                            </w:r>
                          </w:p>
                          <w:p w14:paraId="717626CB" w14:textId="3C9ED50A" w:rsidR="00C81550" w:rsidRPr="00C81550" w:rsidRDefault="00C81550" w:rsidP="00C8155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t>3.</w:t>
                            </w:r>
                            <w:r w:rsidRPr="00C81550">
                              <w:t xml:space="preserve"> Sync all saved reports to the server automatically once internet is restored.</w:t>
                            </w:r>
                          </w:p>
                          <w:p w14:paraId="5CBB1F7F" w14:textId="026030D1" w:rsidR="00C81550" w:rsidRPr="00C81550" w:rsidRDefault="00C81550" w:rsidP="00C8155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t>4.</w:t>
                            </w:r>
                            <w:r w:rsidRPr="00C81550">
                              <w:t xml:space="preserve"> Allow farmers to log symptoms and get offline suggestions from cached data.</w:t>
                            </w:r>
                          </w:p>
                          <w:p w14:paraId="11B43EC1" w14:textId="177F7B0E" w:rsidR="00C81550" w:rsidRPr="00C81550" w:rsidRDefault="00C81550" w:rsidP="00C8155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t>5.</w:t>
                            </w:r>
                            <w:r w:rsidRPr="00C81550">
                              <w:t xml:space="preserve">  Secure all offline data and avoid duplicate submissions during sync.</w:t>
                            </w:r>
                          </w:p>
                          <w:p w14:paraId="3172907F" w14:textId="6D8FEFE7" w:rsidR="00ED5B80" w:rsidRDefault="00ED5B8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B732E" id="Rectangle 13" o:spid="_x0000_s1026" style="position:absolute;margin-left:817.95pt;margin-top:22.75pt;width:375.5pt;height:20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07B33B8" w14:textId="77777777" w:rsidR="00ED5B80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423FE719" w14:textId="2F5156A3" w:rsidR="00C81550" w:rsidRPr="00C81550" w:rsidRDefault="00C81550" w:rsidP="00C8155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t>1.</w:t>
                      </w:r>
                      <w:r w:rsidRPr="00C81550">
                        <w:t xml:space="preserve">  Store poultry image uploads and disease predictions locally on the device.</w:t>
                      </w:r>
                    </w:p>
                    <w:p w14:paraId="289183B3" w14:textId="51CC2536" w:rsidR="00C81550" w:rsidRPr="00C81550" w:rsidRDefault="00C81550" w:rsidP="00C8155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t xml:space="preserve">2. </w:t>
                      </w:r>
                      <w:r w:rsidRPr="00C81550">
                        <w:t>Enable the app to work without internet using cached disease models and treatment info.</w:t>
                      </w:r>
                    </w:p>
                    <w:p w14:paraId="717626CB" w14:textId="3C9ED50A" w:rsidR="00C81550" w:rsidRPr="00C81550" w:rsidRDefault="00C81550" w:rsidP="00C8155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t>3.</w:t>
                      </w:r>
                      <w:r w:rsidRPr="00C81550">
                        <w:t xml:space="preserve"> Sync all saved reports to the server automatically once internet is restored.</w:t>
                      </w:r>
                    </w:p>
                    <w:p w14:paraId="5CBB1F7F" w14:textId="026030D1" w:rsidR="00C81550" w:rsidRPr="00C81550" w:rsidRDefault="00C81550" w:rsidP="00C8155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t>4.</w:t>
                      </w:r>
                      <w:r w:rsidRPr="00C81550">
                        <w:t xml:space="preserve"> Allow farmers to log symptoms and get offline suggestions from cached data.</w:t>
                      </w:r>
                    </w:p>
                    <w:p w14:paraId="11B43EC1" w14:textId="177F7B0E" w:rsidR="00C81550" w:rsidRPr="00C81550" w:rsidRDefault="00C81550" w:rsidP="00C8155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t>5.</w:t>
                      </w:r>
                      <w:r w:rsidRPr="00C81550">
                        <w:t xml:space="preserve">  Secure all offline data and avoid duplicate submissions during sync.</w:t>
                      </w:r>
                    </w:p>
                    <w:p w14:paraId="3172907F" w14:textId="6D8FEFE7" w:rsidR="00ED5B80" w:rsidRDefault="00ED5B8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b/>
          <w:noProof/>
        </w:rPr>
        <w:drawing>
          <wp:inline distT="0" distB="0" distL="0" distR="0" wp14:anchorId="230C0D4A" wp14:editId="19739EF5">
            <wp:extent cx="9753600" cy="14630400"/>
            <wp:effectExtent l="0" t="0" r="0" b="0"/>
            <wp:docPr id="1314646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46086" name="Picture 13146460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B247" w14:textId="77777777" w:rsidR="00ED5B80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0C6E29CF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9469FC5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56C43E6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575A7CB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DB2FD66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6B0060C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E4EBF4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E3CB134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966EF41" w14:textId="77777777" w:rsidR="00ED5B80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3"/>
        <w:tblW w:w="14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4020"/>
        <w:gridCol w:w="5205"/>
        <w:gridCol w:w="4140"/>
      </w:tblGrid>
      <w:tr w:rsidR="00ED5B80" w14:paraId="7E1A7336" w14:textId="77777777" w:rsidTr="008C392A">
        <w:trPr>
          <w:trHeight w:val="398"/>
        </w:trPr>
        <w:tc>
          <w:tcPr>
            <w:tcW w:w="840" w:type="dxa"/>
          </w:tcPr>
          <w:p w14:paraId="2CF588E0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20" w:type="dxa"/>
          </w:tcPr>
          <w:p w14:paraId="6290C14E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05" w:type="dxa"/>
          </w:tcPr>
          <w:p w14:paraId="6654B58F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40" w:type="dxa"/>
          </w:tcPr>
          <w:p w14:paraId="5AC62230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ED5B80" w14:paraId="0DA738E9" w14:textId="77777777" w:rsidTr="008C392A">
        <w:trPr>
          <w:trHeight w:val="489"/>
        </w:trPr>
        <w:tc>
          <w:tcPr>
            <w:tcW w:w="840" w:type="dxa"/>
          </w:tcPr>
          <w:p w14:paraId="57C2CE69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67756C48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05" w:type="dxa"/>
          </w:tcPr>
          <w:p w14:paraId="77DD094B" w14:textId="0BC7FAA5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Web and mobile-based UI for farmers to upload poultry images</w:t>
            </w:r>
          </w:p>
        </w:tc>
        <w:tc>
          <w:tcPr>
            <w:tcW w:w="4140" w:type="dxa"/>
          </w:tcPr>
          <w:p w14:paraId="75BA7855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HTML, CSS, JavaScript / Angular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/ React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etc.</w:t>
            </w:r>
          </w:p>
        </w:tc>
      </w:tr>
      <w:tr w:rsidR="00ED5B80" w14:paraId="3D75B7FE" w14:textId="77777777" w:rsidTr="008C392A">
        <w:trPr>
          <w:trHeight w:val="470"/>
        </w:trPr>
        <w:tc>
          <w:tcPr>
            <w:tcW w:w="840" w:type="dxa"/>
          </w:tcPr>
          <w:p w14:paraId="633F0900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4493459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05" w:type="dxa"/>
          </w:tcPr>
          <w:p w14:paraId="0769EAAA" w14:textId="057F855F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Backend logic for image processing and disease classification</w:t>
            </w:r>
          </w:p>
        </w:tc>
        <w:tc>
          <w:tcPr>
            <w:tcW w:w="4140" w:type="dxa"/>
          </w:tcPr>
          <w:p w14:paraId="055C354F" w14:textId="77EBB801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Python </w:t>
            </w:r>
          </w:p>
        </w:tc>
      </w:tr>
      <w:tr w:rsidR="00ED5B80" w14:paraId="63F1319D" w14:textId="77777777" w:rsidTr="008C392A">
        <w:trPr>
          <w:trHeight w:val="470"/>
        </w:trPr>
        <w:tc>
          <w:tcPr>
            <w:tcW w:w="840" w:type="dxa"/>
          </w:tcPr>
          <w:p w14:paraId="68207020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F7A6832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05" w:type="dxa"/>
          </w:tcPr>
          <w:p w14:paraId="55FC2792" w14:textId="1541D95E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Disease prediction using trained ML model</w:t>
            </w:r>
          </w:p>
        </w:tc>
        <w:tc>
          <w:tcPr>
            <w:tcW w:w="4140" w:type="dxa"/>
          </w:tcPr>
          <w:p w14:paraId="4586EAF9" w14:textId="7379656E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 xml:space="preserve">TensorFlow / </w:t>
            </w:r>
            <w:proofErr w:type="spellStart"/>
            <w:r w:rsidRPr="008C392A">
              <w:rPr>
                <w:rFonts w:ascii="Arial" w:eastAsia="Arial" w:hAnsi="Arial" w:cs="Arial"/>
              </w:rPr>
              <w:t>Keras</w:t>
            </w:r>
            <w:proofErr w:type="spellEnd"/>
            <w:r w:rsidRPr="008C392A">
              <w:rPr>
                <w:rFonts w:ascii="Arial" w:eastAsia="Arial" w:hAnsi="Arial" w:cs="Arial"/>
              </w:rPr>
              <w:t xml:space="preserve"> with Transfer Learning</w:t>
            </w:r>
          </w:p>
        </w:tc>
      </w:tr>
      <w:tr w:rsidR="00ED5B80" w14:paraId="7C313597" w14:textId="77777777" w:rsidTr="008C392A">
        <w:trPr>
          <w:trHeight w:val="470"/>
        </w:trPr>
        <w:tc>
          <w:tcPr>
            <w:tcW w:w="840" w:type="dxa"/>
          </w:tcPr>
          <w:p w14:paraId="3709481A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7A1FCEC8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05" w:type="dxa"/>
          </w:tcPr>
          <w:p w14:paraId="314CB77B" w14:textId="03BBEDEA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Treatment suggestion based on predicted disease</w:t>
            </w:r>
          </w:p>
        </w:tc>
        <w:tc>
          <w:tcPr>
            <w:tcW w:w="4140" w:type="dxa"/>
          </w:tcPr>
          <w:p w14:paraId="6727C804" w14:textId="5F3ED946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Python logic + JSON-based mapping</w:t>
            </w:r>
          </w:p>
        </w:tc>
      </w:tr>
      <w:tr w:rsidR="00ED5B80" w14:paraId="465959CD" w14:textId="77777777" w:rsidTr="008C392A">
        <w:trPr>
          <w:trHeight w:val="489"/>
        </w:trPr>
        <w:tc>
          <w:tcPr>
            <w:tcW w:w="840" w:type="dxa"/>
          </w:tcPr>
          <w:p w14:paraId="06E1D087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20098976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05" w:type="dxa"/>
          </w:tcPr>
          <w:p w14:paraId="28EB331C" w14:textId="5CB47D5B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Stores user accounts and image metadata</w:t>
            </w:r>
          </w:p>
        </w:tc>
        <w:tc>
          <w:tcPr>
            <w:tcW w:w="4140" w:type="dxa"/>
          </w:tcPr>
          <w:p w14:paraId="62147856" w14:textId="3291A76A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SQLite / MySQL</w:t>
            </w:r>
          </w:p>
        </w:tc>
      </w:tr>
      <w:tr w:rsidR="00ED5B80" w14:paraId="12FB9CB4" w14:textId="77777777" w:rsidTr="008C392A">
        <w:trPr>
          <w:trHeight w:val="489"/>
        </w:trPr>
        <w:tc>
          <w:tcPr>
            <w:tcW w:w="840" w:type="dxa"/>
          </w:tcPr>
          <w:p w14:paraId="6CD6F027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CC7EA7A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05" w:type="dxa"/>
          </w:tcPr>
          <w:p w14:paraId="6C7B09C8" w14:textId="567CCE44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Stores remote data for analytics (optional)</w:t>
            </w:r>
          </w:p>
        </w:tc>
        <w:tc>
          <w:tcPr>
            <w:tcW w:w="4140" w:type="dxa"/>
          </w:tcPr>
          <w:p w14:paraId="47333817" w14:textId="1B8F8504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 xml:space="preserve">IBM </w:t>
            </w:r>
            <w:proofErr w:type="spellStart"/>
            <w:r w:rsidRPr="008C392A">
              <w:rPr>
                <w:rFonts w:ascii="Arial" w:eastAsia="Arial" w:hAnsi="Arial" w:cs="Arial"/>
              </w:rPr>
              <w:t>Cloudant</w:t>
            </w:r>
            <w:proofErr w:type="spellEnd"/>
            <w:r w:rsidRPr="008C392A">
              <w:rPr>
                <w:rFonts w:ascii="Arial" w:eastAsia="Arial" w:hAnsi="Arial" w:cs="Arial"/>
              </w:rPr>
              <w:t xml:space="preserve"> / Firebase Realtime DB</w:t>
            </w:r>
          </w:p>
        </w:tc>
      </w:tr>
      <w:tr w:rsidR="00ED5B80" w14:paraId="40F18CA6" w14:textId="77777777" w:rsidTr="008C392A">
        <w:trPr>
          <w:trHeight w:val="489"/>
        </w:trPr>
        <w:tc>
          <w:tcPr>
            <w:tcW w:w="840" w:type="dxa"/>
          </w:tcPr>
          <w:p w14:paraId="59B770C4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6D6E0510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05" w:type="dxa"/>
          </w:tcPr>
          <w:p w14:paraId="30C52C4D" w14:textId="36F8E44E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Stores uploaded poultry images locally or in the cloud</w:t>
            </w:r>
          </w:p>
        </w:tc>
        <w:tc>
          <w:tcPr>
            <w:tcW w:w="4140" w:type="dxa"/>
          </w:tcPr>
          <w:p w14:paraId="1741589F" w14:textId="01617CF2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Local Filesystem / IBM Cloud Object Store</w:t>
            </w:r>
          </w:p>
        </w:tc>
      </w:tr>
      <w:tr w:rsidR="00ED5B80" w14:paraId="6E5654BA" w14:textId="77777777" w:rsidTr="008C392A">
        <w:trPr>
          <w:trHeight w:val="489"/>
        </w:trPr>
        <w:tc>
          <w:tcPr>
            <w:tcW w:w="840" w:type="dxa"/>
          </w:tcPr>
          <w:p w14:paraId="0DADA1B0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59208732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05" w:type="dxa"/>
          </w:tcPr>
          <w:p w14:paraId="4FEF7416" w14:textId="61F2D220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Weather conditions for disease correlation (optional)</w:t>
            </w:r>
          </w:p>
        </w:tc>
        <w:tc>
          <w:tcPr>
            <w:tcW w:w="4140" w:type="dxa"/>
          </w:tcPr>
          <w:p w14:paraId="3045518D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Weather API, etc.</w:t>
            </w:r>
          </w:p>
        </w:tc>
      </w:tr>
      <w:tr w:rsidR="00ED5B80" w14:paraId="4D4FDA1A" w14:textId="77777777" w:rsidTr="008C392A">
        <w:trPr>
          <w:trHeight w:val="489"/>
        </w:trPr>
        <w:tc>
          <w:tcPr>
            <w:tcW w:w="840" w:type="dxa"/>
          </w:tcPr>
          <w:p w14:paraId="00FD60DB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137959A6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C392A" w:rsidRPr="008C392A" w14:paraId="11E9D43C" w14:textId="77777777" w:rsidTr="008C392A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70E1289" w14:textId="77777777" w:rsidR="008C392A" w:rsidRPr="008C392A" w:rsidRDefault="008C392A" w:rsidP="008C392A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27FB9B1" w14:textId="77777777" w:rsidR="008C392A" w:rsidRPr="008C392A" w:rsidRDefault="008C392A" w:rsidP="008C392A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62"/>
            </w:tblGrid>
            <w:tr w:rsidR="008C392A" w:rsidRPr="008C392A" w14:paraId="6C62F662" w14:textId="77777777" w:rsidTr="008C392A">
              <w:trPr>
                <w:tblCellSpacing w:w="15" w:type="dxa"/>
              </w:trPr>
              <w:tc>
                <w:tcPr>
                  <w:tcW w:w="3702" w:type="dxa"/>
                  <w:vAlign w:val="center"/>
                  <w:hideMark/>
                </w:tcPr>
                <w:p w14:paraId="0903A87A" w14:textId="77777777" w:rsidR="008C392A" w:rsidRPr="008C392A" w:rsidRDefault="008C392A" w:rsidP="008C392A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C392A">
                    <w:rPr>
                      <w:rFonts w:ascii="Arial" w:eastAsia="Arial" w:hAnsi="Arial" w:cs="Arial"/>
                    </w:rPr>
                    <w:t>Location-based vet services (optional)</w:t>
                  </w:r>
                </w:p>
              </w:tc>
            </w:tr>
          </w:tbl>
          <w:p w14:paraId="3170EF9A" w14:textId="11DD555A" w:rsidR="00ED5B80" w:rsidRDefault="00ED5B8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140" w:type="dxa"/>
          </w:tcPr>
          <w:p w14:paraId="54A4B20F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Aadhar API, etc.</w:t>
            </w:r>
          </w:p>
        </w:tc>
      </w:tr>
      <w:tr w:rsidR="00ED5B80" w14:paraId="243C41D7" w14:textId="77777777" w:rsidTr="008C392A">
        <w:trPr>
          <w:trHeight w:val="489"/>
        </w:trPr>
        <w:tc>
          <w:tcPr>
            <w:tcW w:w="840" w:type="dxa"/>
          </w:tcPr>
          <w:p w14:paraId="0B6F0824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D9807BF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05" w:type="dxa"/>
          </w:tcPr>
          <w:p w14:paraId="0C6E0CD9" w14:textId="3A3154AE" w:rsidR="00ED5B80" w:rsidRPr="008C392A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Classifies poultry images into disease categories</w:t>
            </w:r>
          </w:p>
        </w:tc>
        <w:tc>
          <w:tcPr>
            <w:tcW w:w="4140" w:type="dxa"/>
          </w:tcPr>
          <w:p w14:paraId="74EF87DE" w14:textId="3C5ED6B3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8C392A">
              <w:rPr>
                <w:rFonts w:ascii="Arial" w:eastAsia="Arial" w:hAnsi="Arial" w:cs="Arial"/>
              </w:rPr>
              <w:t>MobileNet</w:t>
            </w:r>
            <w:proofErr w:type="spellEnd"/>
            <w:r w:rsidRPr="008C392A">
              <w:rPr>
                <w:rFonts w:ascii="Arial" w:eastAsia="Arial" w:hAnsi="Arial" w:cs="Arial"/>
              </w:rPr>
              <w:t xml:space="preserve"> / </w:t>
            </w:r>
            <w:proofErr w:type="spellStart"/>
            <w:r w:rsidRPr="008C392A">
              <w:rPr>
                <w:rFonts w:ascii="Arial" w:eastAsia="Arial" w:hAnsi="Arial" w:cs="Arial"/>
              </w:rPr>
              <w:t>ResNet</w:t>
            </w:r>
            <w:proofErr w:type="spellEnd"/>
            <w:r w:rsidRPr="008C392A">
              <w:rPr>
                <w:rFonts w:ascii="Arial" w:eastAsia="Arial" w:hAnsi="Arial" w:cs="Arial"/>
              </w:rPr>
              <w:t xml:space="preserve"> Transfer Learning Model</w:t>
            </w:r>
          </w:p>
        </w:tc>
      </w:tr>
      <w:tr w:rsidR="00ED5B80" w14:paraId="72168F9C" w14:textId="77777777" w:rsidTr="008C392A">
        <w:trPr>
          <w:trHeight w:val="489"/>
        </w:trPr>
        <w:tc>
          <w:tcPr>
            <w:tcW w:w="840" w:type="dxa"/>
          </w:tcPr>
          <w:p w14:paraId="36B6A80D" w14:textId="77777777" w:rsidR="00ED5B80" w:rsidRDefault="00ED5B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1859D77D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05" w:type="dxa"/>
          </w:tcPr>
          <w:p w14:paraId="714F1A51" w14:textId="11B3D1B8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Hosts the app and ML model backend</w:t>
            </w:r>
            <w:r w:rsidR="00000000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40" w:type="dxa"/>
          </w:tcPr>
          <w:p w14:paraId="02B197BB" w14:textId="08D0FAF4" w:rsidR="00ED5B80" w:rsidRPr="008C392A" w:rsidRDefault="008C392A">
            <w:pPr>
              <w:tabs>
                <w:tab w:val="left" w:pos="2320"/>
              </w:tabs>
            </w:pPr>
            <w:r w:rsidRPr="008C392A">
              <w:t>Local Server / Render / Heroku / IBM Cloud</w:t>
            </w:r>
          </w:p>
        </w:tc>
      </w:tr>
    </w:tbl>
    <w:p w14:paraId="66905A18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DD3664" w14:textId="77777777" w:rsidR="00ED5B80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4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ED5B80" w14:paraId="0A39C4F2" w14:textId="77777777" w:rsidTr="008C392A">
        <w:trPr>
          <w:trHeight w:val="539"/>
          <w:tblHeader/>
        </w:trPr>
        <w:tc>
          <w:tcPr>
            <w:tcW w:w="826" w:type="dxa"/>
          </w:tcPr>
          <w:p w14:paraId="237C74D8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789B4620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77DE3AA6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37CEA6B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ED5B80" w14:paraId="193F892B" w14:textId="77777777" w:rsidTr="008C392A">
        <w:trPr>
          <w:trHeight w:val="229"/>
        </w:trPr>
        <w:tc>
          <w:tcPr>
            <w:tcW w:w="826" w:type="dxa"/>
          </w:tcPr>
          <w:p w14:paraId="6545229F" w14:textId="77777777" w:rsidR="00ED5B80" w:rsidRDefault="00ED5B8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84E1C22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79A0D2E" w14:textId="1E33F2D7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Frontend, backend, and ML libraries used are open-source</w:t>
            </w:r>
          </w:p>
        </w:tc>
        <w:tc>
          <w:tcPr>
            <w:tcW w:w="4097" w:type="dxa"/>
          </w:tcPr>
          <w:p w14:paraId="4BF88CD4" w14:textId="4C6DB21C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Flask, TensorFlow, Bootstrap, SQLite</w:t>
            </w:r>
          </w:p>
        </w:tc>
      </w:tr>
      <w:tr w:rsidR="00ED5B80" w14:paraId="7B7F70E1" w14:textId="77777777" w:rsidTr="008C392A">
        <w:trPr>
          <w:trHeight w:val="229"/>
        </w:trPr>
        <w:tc>
          <w:tcPr>
            <w:tcW w:w="826" w:type="dxa"/>
          </w:tcPr>
          <w:p w14:paraId="357DFC88" w14:textId="77777777" w:rsidR="00ED5B80" w:rsidRDefault="00ED5B8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D4DB2F1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68D6909B" w14:textId="3F7B6A9F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Password hashing, file validation, and API protection</w:t>
            </w:r>
          </w:p>
        </w:tc>
        <w:tc>
          <w:tcPr>
            <w:tcW w:w="4097" w:type="dxa"/>
          </w:tcPr>
          <w:p w14:paraId="0A7667F9" w14:textId="53C149D1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SHA-256, HTTPS, Flask-CORS, JWT (optional)</w:t>
            </w:r>
          </w:p>
        </w:tc>
      </w:tr>
      <w:tr w:rsidR="00ED5B80" w14:paraId="37A1F7D6" w14:textId="77777777" w:rsidTr="008C392A">
        <w:trPr>
          <w:trHeight w:val="229"/>
        </w:trPr>
        <w:tc>
          <w:tcPr>
            <w:tcW w:w="826" w:type="dxa"/>
          </w:tcPr>
          <w:p w14:paraId="631A5522" w14:textId="77777777" w:rsidR="00ED5B80" w:rsidRDefault="00ED5B8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440DAB0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4712438A" w14:textId="1CE72FE9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scalability of architecture (3 – tier, Micro-services)</w:t>
            </w:r>
          </w:p>
        </w:tc>
        <w:tc>
          <w:tcPr>
            <w:tcW w:w="4097" w:type="dxa"/>
          </w:tcPr>
          <w:p w14:paraId="22B5E86A" w14:textId="05C36F07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3-tier architecture + Docker-ready</w:t>
            </w:r>
          </w:p>
        </w:tc>
      </w:tr>
      <w:tr w:rsidR="00ED5B80" w14:paraId="2C53B206" w14:textId="77777777" w:rsidTr="008C392A">
        <w:trPr>
          <w:trHeight w:val="229"/>
        </w:trPr>
        <w:tc>
          <w:tcPr>
            <w:tcW w:w="826" w:type="dxa"/>
          </w:tcPr>
          <w:p w14:paraId="5BAD919A" w14:textId="77777777" w:rsidR="00ED5B80" w:rsidRDefault="00ED5B8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CB79803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A4F877B" w14:textId="4E0D3AA9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780D2BBC" w14:textId="08400395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Render, Heroku, IBM Cloud Foundry</w:t>
            </w:r>
          </w:p>
        </w:tc>
      </w:tr>
      <w:tr w:rsidR="00ED5B80" w14:paraId="203155B0" w14:textId="77777777" w:rsidTr="008C392A">
        <w:trPr>
          <w:trHeight w:val="229"/>
        </w:trPr>
        <w:tc>
          <w:tcPr>
            <w:tcW w:w="826" w:type="dxa"/>
          </w:tcPr>
          <w:p w14:paraId="21E16B38" w14:textId="77777777" w:rsidR="00ED5B80" w:rsidRDefault="00ED5B8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FDB116B" w14:textId="77777777" w:rsidR="00ED5B80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72381A0C" w14:textId="60CF34C6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Caching predictions, optimized image size, fast API responses</w:t>
            </w:r>
          </w:p>
        </w:tc>
        <w:tc>
          <w:tcPr>
            <w:tcW w:w="4097" w:type="dxa"/>
          </w:tcPr>
          <w:p w14:paraId="6D4C38F1" w14:textId="627607C4" w:rsidR="00ED5B80" w:rsidRDefault="008C392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C392A">
              <w:rPr>
                <w:rFonts w:ascii="Arial" w:eastAsia="Arial" w:hAnsi="Arial" w:cs="Arial"/>
              </w:rPr>
              <w:t>Flask Cache, CDN (optional), SQLite Indexing</w:t>
            </w:r>
          </w:p>
        </w:tc>
      </w:tr>
    </w:tbl>
    <w:p w14:paraId="1FB0F637" w14:textId="77777777" w:rsidR="00ED5B80" w:rsidRDefault="00ED5B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2E25513" w14:textId="77777777" w:rsidR="00ED5B80" w:rsidRDefault="00ED5B80">
      <w:pPr>
        <w:rPr>
          <w:rFonts w:ascii="Arial" w:eastAsia="Arial" w:hAnsi="Arial" w:cs="Arial"/>
          <w:b/>
        </w:rPr>
      </w:pPr>
    </w:p>
    <w:p w14:paraId="34F763C6" w14:textId="77777777" w:rsidR="00ED5B80" w:rsidRDefault="00ED5B80">
      <w:pPr>
        <w:rPr>
          <w:rFonts w:ascii="Arial" w:eastAsia="Arial" w:hAnsi="Arial" w:cs="Arial"/>
          <w:b/>
        </w:rPr>
      </w:pPr>
    </w:p>
    <w:sectPr w:rsidR="00ED5B80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1FB"/>
    <w:multiLevelType w:val="multilevel"/>
    <w:tmpl w:val="6CD6E5E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0176920"/>
    <w:multiLevelType w:val="multilevel"/>
    <w:tmpl w:val="954CFD3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078164810">
    <w:abstractNumId w:val="1"/>
  </w:num>
  <w:num w:numId="2" w16cid:durableId="120370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B80"/>
    <w:rsid w:val="00231374"/>
    <w:rsid w:val="008C392A"/>
    <w:rsid w:val="009A6A96"/>
    <w:rsid w:val="00A63E91"/>
    <w:rsid w:val="00BC6C3B"/>
    <w:rsid w:val="00C81550"/>
    <w:rsid w:val="00CD667D"/>
    <w:rsid w:val="00ED5B80"/>
    <w:rsid w:val="00F35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897B"/>
  <w15:docId w15:val="{0F4658E6-A80D-461A-A14B-29F3CCDE9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9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NIKHITHA REDDY</cp:lastModifiedBy>
  <cp:revision>2</cp:revision>
  <dcterms:created xsi:type="dcterms:W3CDTF">2025-07-20T15:10:00Z</dcterms:created>
  <dcterms:modified xsi:type="dcterms:W3CDTF">2025-07-20T15:10:00Z</dcterms:modified>
</cp:coreProperties>
</file>