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DF2EE" w14:textId="77777777" w:rsidR="0050790D" w:rsidRDefault="0050790D"/>
    <w:p w14:paraId="464D709F" w14:textId="77777777" w:rsidR="009C4D0C" w:rsidRDefault="009C4D0C">
      <w:r>
        <w:t>OKACOGNET Schedule 10/10/2012</w:t>
      </w:r>
    </w:p>
    <w:p w14:paraId="23E66DA3" w14:textId="77777777" w:rsidR="009C4D0C" w:rsidRDefault="009C4D0C"/>
    <w:p w14:paraId="5A08D2F1" w14:textId="77777777" w:rsidR="009C4D0C" w:rsidRDefault="009C4D0C">
      <w:r>
        <w:t>The activities to de accomplished in the next 3,4 (11/5, 11/12) weeks are as follow:</w:t>
      </w:r>
    </w:p>
    <w:p w14:paraId="1F914164" w14:textId="77777777" w:rsidR="009C4D0C" w:rsidRDefault="009C4D0C"/>
    <w:p w14:paraId="22866B01" w14:textId="1AD3E392" w:rsidR="009C4D0C" w:rsidRDefault="009C4D0C" w:rsidP="00F16D53">
      <w:pPr>
        <w:pStyle w:val="ListParagraph"/>
        <w:numPr>
          <w:ilvl w:val="0"/>
          <w:numId w:val="2"/>
        </w:numPr>
      </w:pPr>
      <w:r>
        <w:t>Calculate correlation  matrix for ICA analysis</w:t>
      </w:r>
      <w:r w:rsidR="00F92370">
        <w:t xml:space="preserve"> for 1 subject</w:t>
      </w:r>
      <w:r w:rsidR="000B3F23">
        <w:t xml:space="preserve">. </w:t>
      </w:r>
      <w:r w:rsidR="00777CF2">
        <w:t xml:space="preserve">Relate pairs of time series for one subject for each area. </w:t>
      </w:r>
      <w:r w:rsidR="00CD615B">
        <w:t xml:space="preserve">Thus, </w:t>
      </w:r>
      <w:r w:rsidR="00777CF2">
        <w:t xml:space="preserve">ts(i,j) corr. ts(i,k) </w:t>
      </w:r>
      <w:r w:rsidR="00246EDF">
        <w:t xml:space="preserve">where i is subject </w:t>
      </w:r>
      <w:r w:rsidR="004955A2">
        <w:t>i</w:t>
      </w:r>
      <w:r w:rsidR="00246EDF">
        <w:t>, and j,k are two regions</w:t>
      </w:r>
      <w:r w:rsidR="00FB2462">
        <w:t xml:space="preserve">. </w:t>
      </w:r>
      <w:r w:rsidR="009A2EFC">
        <w:t>1</w:t>
      </w:r>
      <w:r w:rsidR="009A2EFC">
        <w:rPr>
          <w:rFonts w:ascii="Cambria" w:hAnsi="Cambria"/>
        </w:rPr>
        <w:t>≤</w:t>
      </w:r>
      <w:r w:rsidR="009A2EFC">
        <w:t xml:space="preserve">i </w:t>
      </w:r>
      <w:r w:rsidR="009A2EFC">
        <w:rPr>
          <w:rFonts w:ascii="Cambria" w:hAnsi="Cambria"/>
        </w:rPr>
        <w:t>≤ 24, 1≤</w:t>
      </w:r>
      <w:r w:rsidR="009A2EFC">
        <w:t xml:space="preserve">j,k </w:t>
      </w:r>
      <w:r w:rsidR="009A2EFC">
        <w:rPr>
          <w:rFonts w:ascii="Cambria" w:hAnsi="Cambria"/>
        </w:rPr>
        <w:t>≤</w:t>
      </w:r>
      <w:r w:rsidR="009A2EFC">
        <w:t xml:space="preserve"> 1..20</w:t>
      </w:r>
      <w:r w:rsidR="00246EDF">
        <w:t xml:space="preserve">. The time series ts is a real </w:t>
      </w:r>
      <w:r w:rsidR="00CD615B">
        <w:t>vector with 172 components (</w:t>
      </w:r>
      <w:r w:rsidR="00246EDF">
        <w:t>1..172</w:t>
      </w:r>
      <w:r w:rsidR="00CD615B">
        <w:t>)</w:t>
      </w:r>
      <w:r w:rsidR="00777CF2">
        <w:t xml:space="preserve"> </w:t>
      </w:r>
      <w:r>
        <w:t xml:space="preserve"> </w:t>
      </w:r>
    </w:p>
    <w:p w14:paraId="19C3B864" w14:textId="560A366C" w:rsidR="009C4D0C" w:rsidRDefault="009C4D0C" w:rsidP="00F16D53">
      <w:pPr>
        <w:pStyle w:val="ListParagraph"/>
        <w:numPr>
          <w:ilvl w:val="1"/>
          <w:numId w:val="2"/>
        </w:numPr>
      </w:pPr>
      <w:r>
        <w:t>DMN, and 20 nodes</w:t>
      </w:r>
    </w:p>
    <w:p w14:paraId="4EBC31FB" w14:textId="3313F1B1" w:rsidR="00F92370" w:rsidRDefault="00F92370" w:rsidP="00F16D53">
      <w:pPr>
        <w:pStyle w:val="ListParagraph"/>
        <w:numPr>
          <w:ilvl w:val="1"/>
          <w:numId w:val="2"/>
        </w:numPr>
      </w:pPr>
      <w:r>
        <w:t>“Avera</w:t>
      </w:r>
      <w:bookmarkStart w:id="0" w:name="_GoBack"/>
      <w:bookmarkEnd w:id="0"/>
      <w:r>
        <w:t>ge” to</w:t>
      </w:r>
      <w:r w:rsidR="0030495B">
        <w:t xml:space="preserve"> calculate the matrix </w:t>
      </w:r>
      <w:r w:rsidR="0030495B">
        <w:t>G_dmn</w:t>
      </w:r>
      <w:r w:rsidR="0030495B">
        <w:t xml:space="preserve">  for 24 sub</w:t>
      </w:r>
      <w:r>
        <w:t>jects</w:t>
      </w:r>
      <w:r w:rsidR="0030495B">
        <w:t xml:space="preserve"> </w:t>
      </w:r>
    </w:p>
    <w:p w14:paraId="4DCE27C3" w14:textId="77777777" w:rsidR="00F92370" w:rsidRDefault="00F92370" w:rsidP="00F92370">
      <w:pPr>
        <w:ind w:left="1080"/>
      </w:pPr>
    </w:p>
    <w:p w14:paraId="0485A28F" w14:textId="38FB46B2" w:rsidR="00AC18C4" w:rsidRDefault="00AC18C4" w:rsidP="00F16D53">
      <w:pPr>
        <w:pStyle w:val="ListParagraph"/>
        <w:numPr>
          <w:ilvl w:val="0"/>
          <w:numId w:val="2"/>
        </w:numPr>
      </w:pPr>
      <w:r>
        <w:t>Calculate correlation  matrix for graph-based analysis using AAL</w:t>
      </w:r>
      <w:r w:rsidR="00F92370">
        <w:t xml:space="preserve"> for 1 subject</w:t>
      </w:r>
      <w:r w:rsidR="00FB2462">
        <w:t>. Relate pairs of time series for one subject for each area. Thus, ts(i,j) corr. ts(i,k) where i is a subject i, and j,k are two regions. 1</w:t>
      </w:r>
      <w:r w:rsidR="00FB2462">
        <w:rPr>
          <w:rFonts w:ascii="Cambria" w:hAnsi="Cambria"/>
        </w:rPr>
        <w:t>≤</w:t>
      </w:r>
      <w:r w:rsidR="00FB2462">
        <w:t xml:space="preserve">i </w:t>
      </w:r>
      <w:r w:rsidR="00FB2462">
        <w:rPr>
          <w:rFonts w:ascii="Cambria" w:hAnsi="Cambria"/>
        </w:rPr>
        <w:t>≤ 24, 1≤</w:t>
      </w:r>
      <w:r w:rsidR="00FB2462">
        <w:t xml:space="preserve">j,k </w:t>
      </w:r>
      <w:r w:rsidR="00FB2462">
        <w:rPr>
          <w:rFonts w:ascii="Cambria" w:hAnsi="Cambria"/>
        </w:rPr>
        <w:t>≤</w:t>
      </w:r>
      <w:r w:rsidR="00084839">
        <w:t xml:space="preserve"> 1..9</w:t>
      </w:r>
      <w:r w:rsidR="00FB2462">
        <w:t xml:space="preserve">0. The time series ts is a real vector with 172 components (1..172)  </w:t>
      </w:r>
      <w:r>
        <w:t xml:space="preserve"> </w:t>
      </w:r>
    </w:p>
    <w:p w14:paraId="15B9ED57" w14:textId="77777777" w:rsidR="009C4D0C" w:rsidRDefault="00AC18C4" w:rsidP="00F16D53">
      <w:pPr>
        <w:pStyle w:val="ListParagraph"/>
        <w:numPr>
          <w:ilvl w:val="1"/>
          <w:numId w:val="2"/>
        </w:numPr>
      </w:pPr>
      <w:r>
        <w:t>Resting State, 24 subjects, 90 nodes</w:t>
      </w:r>
    </w:p>
    <w:p w14:paraId="0BFB26CB" w14:textId="2DEB3318" w:rsidR="0030495B" w:rsidRDefault="0030495B" w:rsidP="0030495B">
      <w:pPr>
        <w:pStyle w:val="ListParagraph"/>
        <w:numPr>
          <w:ilvl w:val="1"/>
          <w:numId w:val="2"/>
        </w:numPr>
      </w:pPr>
      <w:r>
        <w:t xml:space="preserve">“Average” to calculate the matrix </w:t>
      </w:r>
      <w:r>
        <w:t>G_rs</w:t>
      </w:r>
      <w:r>
        <w:t xml:space="preserve">  for 24 subjects </w:t>
      </w:r>
    </w:p>
    <w:p w14:paraId="14771F5F" w14:textId="77777777" w:rsidR="00F92370" w:rsidRDefault="00F92370" w:rsidP="0030495B">
      <w:pPr>
        <w:pStyle w:val="ListParagraph"/>
        <w:ind w:left="1440"/>
      </w:pPr>
    </w:p>
    <w:p w14:paraId="7E089C00" w14:textId="672AB09D" w:rsidR="00BC3B06" w:rsidRDefault="00A83260" w:rsidP="00BC3B06">
      <w:pPr>
        <w:pStyle w:val="ListParagraph"/>
        <w:numPr>
          <w:ilvl w:val="0"/>
          <w:numId w:val="2"/>
        </w:numPr>
      </w:pPr>
      <w:r>
        <w:t>Study network based properties of the resulting graph for DMN (ICA case)</w:t>
      </w:r>
      <w:r w:rsidR="00012619">
        <w:t xml:space="preserve"> G_dmn</w:t>
      </w:r>
    </w:p>
    <w:p w14:paraId="352A9985" w14:textId="4886BC02" w:rsidR="00A83260" w:rsidRDefault="00A83260" w:rsidP="00F16D53">
      <w:pPr>
        <w:pStyle w:val="ListParagraph"/>
        <w:numPr>
          <w:ilvl w:val="0"/>
          <w:numId w:val="2"/>
        </w:numPr>
      </w:pPr>
      <w:r>
        <w:t xml:space="preserve">Study network based properties of the resulting graph for </w:t>
      </w:r>
      <w:r>
        <w:t>RS</w:t>
      </w:r>
      <w:r>
        <w:t xml:space="preserve"> </w:t>
      </w:r>
      <w:r>
        <w:t>(graph based case)</w:t>
      </w:r>
      <w:r w:rsidR="00012619">
        <w:t xml:space="preserve"> G_rs</w:t>
      </w:r>
    </w:p>
    <w:p w14:paraId="3E505F1B" w14:textId="1EF591B7" w:rsidR="00A83260" w:rsidRDefault="00012619" w:rsidP="00F16D53">
      <w:pPr>
        <w:pStyle w:val="ListParagraph"/>
        <w:numPr>
          <w:ilvl w:val="0"/>
          <w:numId w:val="2"/>
        </w:numPr>
      </w:pPr>
      <w:r>
        <w:t xml:space="preserve">Study if </w:t>
      </w:r>
      <w:r>
        <w:t>G_dmn</w:t>
      </w:r>
      <w:r>
        <w:t xml:space="preserve"> and </w:t>
      </w:r>
      <w:r>
        <w:t>G_rs</w:t>
      </w:r>
      <w:r>
        <w:t xml:space="preserve"> are categories Cat(</w:t>
      </w:r>
      <w:r>
        <w:t>G_dmn</w:t>
      </w:r>
      <w:r>
        <w:t>), Cat(G_rs)</w:t>
      </w:r>
    </w:p>
    <w:p w14:paraId="5E6FB575" w14:textId="45D50B18" w:rsidR="00A83260" w:rsidRDefault="00012619" w:rsidP="00F16D53">
      <w:pPr>
        <w:pStyle w:val="ListParagraph"/>
        <w:numPr>
          <w:ilvl w:val="1"/>
          <w:numId w:val="2"/>
        </w:numPr>
      </w:pPr>
      <w:r>
        <w:t>If so, calculate colimit</w:t>
      </w:r>
      <w:r w:rsidR="00FE0128">
        <w:t>s</w:t>
      </w:r>
      <w:r>
        <w:t xml:space="preserve"> of </w:t>
      </w:r>
      <w:r>
        <w:t>Cat(G_dmn</w:t>
      </w:r>
      <w:r>
        <w:t xml:space="preserve">) by visual inspection and </w:t>
      </w:r>
      <w:r>
        <w:t>Cat(G_rs)</w:t>
      </w:r>
      <w:r>
        <w:t xml:space="preserve"> algorithmically</w:t>
      </w:r>
      <w:r w:rsidR="00FE0128">
        <w:t>. Colimits and other categorical properties will be used as a matric to compare the two</w:t>
      </w:r>
      <w:r w:rsidR="00732B96">
        <w:t xml:space="preserve"> networks (DMN and RS) </w:t>
      </w:r>
    </w:p>
    <w:p w14:paraId="696C328B" w14:textId="77777777" w:rsidR="000B3F23" w:rsidRDefault="000B3F23" w:rsidP="00A83260">
      <w:pPr>
        <w:pStyle w:val="ListParagraph"/>
      </w:pPr>
    </w:p>
    <w:p w14:paraId="18D2EE96" w14:textId="77777777" w:rsidR="009C4D0C" w:rsidRDefault="009C4D0C"/>
    <w:p w14:paraId="6F17AB02" w14:textId="42A7BA80" w:rsidR="009C4D0C" w:rsidRDefault="0021012E">
      <w:r>
        <w:t>Dependencies:</w:t>
      </w:r>
    </w:p>
    <w:p w14:paraId="6E8014B8" w14:textId="029FDECC" w:rsidR="0021012E" w:rsidRDefault="002238E7">
      <w:r>
        <w:t>1 =&gt; 3, 2=&gt; 4</w:t>
      </w:r>
      <w:r w:rsidR="00437B28">
        <w:t>, (3,4) =5</w:t>
      </w:r>
    </w:p>
    <w:p w14:paraId="1778C8D4" w14:textId="77777777" w:rsidR="00BC3B06" w:rsidRDefault="00BC3B06"/>
    <w:p w14:paraId="65ED6F6F" w14:textId="355B0D8B" w:rsidR="00BC3B06" w:rsidRDefault="00BC3B06">
      <w:r>
        <w:t xml:space="preserve"> </w:t>
      </w:r>
    </w:p>
    <w:sectPr w:rsidR="00BC3B06" w:rsidSect="005079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D7BC4"/>
    <w:multiLevelType w:val="hybridMultilevel"/>
    <w:tmpl w:val="BC4A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760F"/>
    <w:multiLevelType w:val="hybridMultilevel"/>
    <w:tmpl w:val="E2F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0C"/>
    <w:rsid w:val="00012619"/>
    <w:rsid w:val="00084839"/>
    <w:rsid w:val="000B3F23"/>
    <w:rsid w:val="0021012E"/>
    <w:rsid w:val="002238E7"/>
    <w:rsid w:val="00246EDF"/>
    <w:rsid w:val="0030495B"/>
    <w:rsid w:val="00437B28"/>
    <w:rsid w:val="004955A2"/>
    <w:rsid w:val="0050790D"/>
    <w:rsid w:val="00732B96"/>
    <w:rsid w:val="00777CF2"/>
    <w:rsid w:val="009A2EFC"/>
    <w:rsid w:val="009C4D0C"/>
    <w:rsid w:val="00A83260"/>
    <w:rsid w:val="00AC18C4"/>
    <w:rsid w:val="00BC3B06"/>
    <w:rsid w:val="00CD615B"/>
    <w:rsid w:val="00F16D53"/>
    <w:rsid w:val="00F92370"/>
    <w:rsid w:val="00FB202E"/>
    <w:rsid w:val="00FB2462"/>
    <w:rsid w:val="00F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54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1154</Characters>
  <Application>Microsoft Macintosh Word</Application>
  <DocSecurity>0</DocSecurity>
  <Lines>9</Lines>
  <Paragraphs>2</Paragraphs>
  <ScaleCrop>false</ScaleCrop>
  <Company>ASLAB  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21</cp:revision>
  <dcterms:created xsi:type="dcterms:W3CDTF">2012-10-10T01:23:00Z</dcterms:created>
  <dcterms:modified xsi:type="dcterms:W3CDTF">2012-10-10T01:55:00Z</dcterms:modified>
</cp:coreProperties>
</file>