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Default="00C341CA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Для побудови запитів та проведення обчислень було розроблено клас </w:t>
      </w:r>
      <w:r>
        <w:rPr>
          <w:sz w:val="20"/>
          <w:szCs w:val="20"/>
          <w:lang w:val="en-US"/>
        </w:rPr>
        <w:t>ProcessMap</w:t>
      </w:r>
      <w:r>
        <w:rPr>
          <w:sz w:val="20"/>
          <w:szCs w:val="20"/>
        </w:rPr>
        <w:t>. І у результаті використання даного класу було отримано інформацію про стилі у різних країнах у 2016 році.</w:t>
      </w:r>
    </w:p>
    <w:p w:rsidR="00C341CA" w:rsidRDefault="00C341CA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Для </w:t>
      </w:r>
      <w:r>
        <w:rPr>
          <w:sz w:val="20"/>
          <w:szCs w:val="20"/>
        </w:rPr>
        <w:t>кожної країни було здійснено два запити. Перший для отримання кількості релізів у даній країні за певним стилем та роком. Другий для отримання загальної кількості випущених релізів у даному році. На основі отриманих даних можна проводити широке коло досліджень, але найважливішими є обчислення відсоткового співвідношення та складання статистики про кожну країну.</w:t>
      </w:r>
    </w:p>
    <w:p w:rsidR="00C341CA" w:rsidRDefault="00C341CA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Оскільки кожен із запитів отримує багато інформації, яку неефективно отримувати багато разів через часозатратність, і  для 2016 року було збережено дані у файлі </w:t>
      </w:r>
      <w:r>
        <w:rPr>
          <w:sz w:val="20"/>
          <w:szCs w:val="20"/>
          <w:lang w:val="en-US"/>
        </w:rPr>
        <w:t>style-country.txt.</w:t>
      </w:r>
      <w:r>
        <w:rPr>
          <w:sz w:val="20"/>
          <w:szCs w:val="20"/>
        </w:rPr>
        <w:t xml:space="preserve"> Який можна буде у подальшому повторно використати для інших обчислень та</w:t>
      </w:r>
      <w:r w:rsidR="00BB5C53">
        <w:rPr>
          <w:sz w:val="20"/>
          <w:szCs w:val="20"/>
        </w:rPr>
        <w:t xml:space="preserve"> виведення у виді інтерактивної карти на сайті програми.</w:t>
      </w:r>
    </w:p>
    <w:p w:rsidR="00BB5C53" w:rsidRDefault="00BB5C53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Отримана інформація з </w:t>
      </w:r>
      <w:r>
        <w:rPr>
          <w:sz w:val="20"/>
          <w:szCs w:val="20"/>
          <w:lang w:val="en-US"/>
        </w:rPr>
        <w:t>Discogs API</w:t>
      </w:r>
      <w:r>
        <w:rPr>
          <w:sz w:val="20"/>
          <w:szCs w:val="20"/>
        </w:rPr>
        <w:t xml:space="preserve"> за допомогою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класу </w:t>
      </w:r>
      <w:r>
        <w:rPr>
          <w:sz w:val="20"/>
          <w:szCs w:val="20"/>
          <w:lang w:val="en-US"/>
        </w:rPr>
        <w:t>ProcessMap</w:t>
      </w:r>
      <w:r>
        <w:rPr>
          <w:sz w:val="20"/>
          <w:szCs w:val="20"/>
        </w:rPr>
        <w:t xml:space="preserve"> конвертується у зручний для проведення обчислень формат. А саме масив об’єктів, які містять назву країни, кількість релізів за даним стилем та кількість усіх релізів. Також цей клас містить методи для проведення обчислень та конвертування у формат, який є зручним для відображення на карті.</w:t>
      </w:r>
    </w:p>
    <w:p w:rsidR="00BB5C53" w:rsidRPr="00BB5C53" w:rsidRDefault="00BB5C53" w:rsidP="00C341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Тож, за допомогою </w:t>
      </w:r>
      <w:r>
        <w:rPr>
          <w:sz w:val="20"/>
          <w:szCs w:val="20"/>
          <w:lang w:val="en-US"/>
        </w:rPr>
        <w:t xml:space="preserve">ProcessMap </w:t>
      </w:r>
      <w:r>
        <w:rPr>
          <w:sz w:val="20"/>
          <w:szCs w:val="20"/>
        </w:rPr>
        <w:t xml:space="preserve">було спершу проведено запит для отримання необхідної інформації. Після цього було проведено обчислення та виведено у новому форматі. Ці дані було оброблено за допомогою </w:t>
      </w:r>
      <w:r>
        <w:rPr>
          <w:sz w:val="20"/>
          <w:szCs w:val="20"/>
          <w:lang w:val="en-US"/>
        </w:rPr>
        <w:t xml:space="preserve">JavaScript </w:t>
      </w:r>
      <w:r>
        <w:rPr>
          <w:sz w:val="20"/>
          <w:szCs w:val="20"/>
        </w:rPr>
        <w:t>та відображено у вигляді карти-графіка.</w:t>
      </w:r>
      <w:bookmarkStart w:id="0" w:name="_GoBack"/>
      <w:bookmarkEnd w:id="0"/>
    </w:p>
    <w:sectPr w:rsidR="00BB5C53" w:rsidRPr="00BB5C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EA"/>
    <w:rsid w:val="002825EA"/>
    <w:rsid w:val="00B76795"/>
    <w:rsid w:val="00BB5C53"/>
    <w:rsid w:val="00C341CA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9FCF"/>
  <w15:chartTrackingRefBased/>
  <w15:docId w15:val="{A5D2F259-D940-4E39-B514-652AD015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933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2</cp:revision>
  <dcterms:created xsi:type="dcterms:W3CDTF">2017-05-25T14:52:00Z</dcterms:created>
  <dcterms:modified xsi:type="dcterms:W3CDTF">2017-05-25T15:11:00Z</dcterms:modified>
</cp:coreProperties>
</file>