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FE8568" w14:textId="53C553D3" w:rsidR="00E91460" w:rsidRPr="00D05C33" w:rsidRDefault="00E91460" w:rsidP="00D05C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5C33">
        <w:rPr>
          <w:rFonts w:ascii="Times New Roman" w:hAnsi="Times New Roman" w:cs="Times New Roman"/>
          <w:sz w:val="24"/>
          <w:szCs w:val="24"/>
        </w:rPr>
        <w:t>Para esta questão utilizei o arquivo “</w:t>
      </w:r>
      <w:r w:rsidRPr="00D05C33">
        <w:rPr>
          <w:rFonts w:ascii="Times New Roman" w:hAnsi="Times New Roman" w:cs="Times New Roman"/>
          <w:sz w:val="24"/>
          <w:szCs w:val="24"/>
        </w:rPr>
        <w:t>F3D0_S188_L001_R1_001</w:t>
      </w:r>
      <w:r w:rsidRPr="00D05C33">
        <w:rPr>
          <w:rFonts w:ascii="Times New Roman" w:hAnsi="Times New Roman" w:cs="Times New Roman"/>
          <w:sz w:val="24"/>
          <w:szCs w:val="24"/>
        </w:rPr>
        <w:t>.fastq” disponibilizado no pelo próprio desafio. Os softwares utilizados para realizar a analise da qualidade e a limpeza dos dados foram FastQC e Trimmomatic, respectivamente.</w:t>
      </w:r>
    </w:p>
    <w:p w14:paraId="0CB9E2C6" w14:textId="1D28186B" w:rsidR="00E91460" w:rsidRPr="00D05C33" w:rsidRDefault="00E91460" w:rsidP="00D05C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5C33">
        <w:rPr>
          <w:rFonts w:ascii="Times New Roman" w:hAnsi="Times New Roman" w:cs="Times New Roman"/>
          <w:sz w:val="24"/>
          <w:szCs w:val="24"/>
        </w:rPr>
        <w:t>Primeiramente, o arquivo “</w:t>
      </w:r>
      <w:r w:rsidRPr="00D05C33">
        <w:rPr>
          <w:rFonts w:ascii="Times New Roman" w:hAnsi="Times New Roman" w:cs="Times New Roman"/>
          <w:sz w:val="24"/>
          <w:szCs w:val="24"/>
        </w:rPr>
        <w:t>F3D0_S188_L001_R1_001</w:t>
      </w:r>
      <w:r w:rsidRPr="00D05C33">
        <w:rPr>
          <w:rFonts w:ascii="Times New Roman" w:hAnsi="Times New Roman" w:cs="Times New Roman"/>
          <w:sz w:val="24"/>
          <w:szCs w:val="24"/>
        </w:rPr>
        <w:t>.fastq” foi aberto no software FastQC, onde foi possível observar o número total de sequências, bem como o número de sequências marcadas como sendo de baixa qualidade. Na aba referente à qualidade das sequências por bases (</w:t>
      </w:r>
      <w:r w:rsidRPr="00D05C33">
        <w:rPr>
          <w:rFonts w:ascii="Times New Roman" w:hAnsi="Times New Roman" w:cs="Times New Roman"/>
          <w:i/>
          <w:iCs/>
          <w:sz w:val="24"/>
          <w:szCs w:val="24"/>
        </w:rPr>
        <w:t>Per base sequence quality</w:t>
      </w:r>
      <w:r w:rsidRPr="00D05C33">
        <w:rPr>
          <w:rFonts w:ascii="Times New Roman" w:hAnsi="Times New Roman" w:cs="Times New Roman"/>
          <w:sz w:val="24"/>
          <w:szCs w:val="24"/>
        </w:rPr>
        <w:t>) foi possível observar que uma parte considerável das sequências estava abaixo de 30 na escala phred/phrap (</w:t>
      </w:r>
      <w:r w:rsidR="00D05C33" w:rsidRPr="00D05C33">
        <w:rPr>
          <w:rFonts w:ascii="Times New Roman" w:hAnsi="Times New Roman" w:cs="Times New Roman"/>
          <w:b/>
          <w:bCs/>
          <w:sz w:val="24"/>
          <w:szCs w:val="24"/>
        </w:rPr>
        <w:t>Figura</w:t>
      </w:r>
      <w:r w:rsidRPr="00D05C33">
        <w:rPr>
          <w:rFonts w:ascii="Times New Roman" w:hAnsi="Times New Roman" w:cs="Times New Roman"/>
          <w:sz w:val="24"/>
          <w:szCs w:val="24"/>
        </w:rPr>
        <w:t xml:space="preserve"> </w:t>
      </w:r>
      <w:r w:rsidRPr="00D05C33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D05C33">
        <w:rPr>
          <w:rFonts w:ascii="Times New Roman" w:hAnsi="Times New Roman" w:cs="Times New Roman"/>
          <w:sz w:val="24"/>
          <w:szCs w:val="24"/>
        </w:rPr>
        <w:t>).</w:t>
      </w:r>
    </w:p>
    <w:p w14:paraId="79249F65" w14:textId="0C9C960F" w:rsidR="00E91460" w:rsidRPr="00D05C33" w:rsidRDefault="00D05C33" w:rsidP="00D05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3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0CFDA598" wp14:editId="52BBB494">
            <wp:simplePos x="0" y="0"/>
            <wp:positionH relativeFrom="column">
              <wp:posOffset>3810</wp:posOffset>
            </wp:positionH>
            <wp:positionV relativeFrom="paragraph">
              <wp:posOffset>403225</wp:posOffset>
            </wp:positionV>
            <wp:extent cx="5463540" cy="3729355"/>
            <wp:effectExtent l="0" t="0" r="381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1460" w:rsidRPr="00D05C33">
        <w:rPr>
          <w:rFonts w:ascii="Times New Roman" w:hAnsi="Times New Roman" w:cs="Times New Roman"/>
          <w:b/>
          <w:bCs/>
          <w:sz w:val="24"/>
          <w:szCs w:val="24"/>
        </w:rPr>
        <w:t>Figura 1</w:t>
      </w:r>
      <w:r w:rsidR="00E91460" w:rsidRPr="00D05C33">
        <w:rPr>
          <w:rFonts w:ascii="Times New Roman" w:hAnsi="Times New Roman" w:cs="Times New Roman"/>
          <w:sz w:val="24"/>
          <w:szCs w:val="24"/>
        </w:rPr>
        <w:t xml:space="preserve">. </w:t>
      </w:r>
      <w:r w:rsidRPr="00D05C33">
        <w:rPr>
          <w:rFonts w:ascii="Times New Roman" w:hAnsi="Times New Roman" w:cs="Times New Roman"/>
          <w:sz w:val="24"/>
          <w:szCs w:val="24"/>
        </w:rPr>
        <w:t>Score de qualidade das bases antes da trimagem.</w:t>
      </w:r>
    </w:p>
    <w:p w14:paraId="542DB30C" w14:textId="5EAFE335" w:rsidR="00E91460" w:rsidRPr="00D05C33" w:rsidRDefault="00D05C33" w:rsidP="00D05C3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5C33">
        <w:rPr>
          <w:rFonts w:ascii="Times New Roman" w:hAnsi="Times New Roman" w:cs="Times New Roman"/>
          <w:sz w:val="24"/>
          <w:szCs w:val="24"/>
        </w:rPr>
        <w:t>Em seguida, o arquivo utilizado foi modificado pelo software Trimmomatic, disponível na plataforma Galaxy, a fim de eliminar porções de baixa qualidade das sequências. Após a trimagem, um novo arquivo fastq foi gerado (“</w:t>
      </w:r>
      <w:r w:rsidRPr="00D05C33">
        <w:rPr>
          <w:rFonts w:ascii="Times New Roman" w:hAnsi="Times New Roman" w:cs="Times New Roman"/>
          <w:sz w:val="24"/>
          <w:szCs w:val="24"/>
        </w:rPr>
        <w:t>Galaxy13-[Trimmomatic_on_F3D0_S188_L001_R1_001.fastq</w:t>
      </w:r>
      <w:r w:rsidRPr="00D05C33">
        <w:rPr>
          <w:rFonts w:ascii="Times New Roman" w:hAnsi="Times New Roman" w:cs="Times New Roman"/>
          <w:sz w:val="24"/>
          <w:szCs w:val="24"/>
        </w:rPr>
        <w:t>].fastqsanger”), o qual também foi submetido ao FastQC. O resultado da qualidade das bases observado foi melhor do que o observado antes da trimagem, tendo uma porção muito menos de bases estando abaixo de 30 na escala phred/phrap e nenhuma abaixo de 20 (</w:t>
      </w:r>
      <w:r w:rsidRPr="00D05C33">
        <w:rPr>
          <w:rFonts w:ascii="Times New Roman" w:hAnsi="Times New Roman" w:cs="Times New Roman"/>
          <w:b/>
          <w:bCs/>
          <w:sz w:val="24"/>
          <w:szCs w:val="24"/>
        </w:rPr>
        <w:t>Figura 2.</w:t>
      </w:r>
      <w:r w:rsidRPr="00D05C33">
        <w:rPr>
          <w:rFonts w:ascii="Times New Roman" w:hAnsi="Times New Roman" w:cs="Times New Roman"/>
          <w:sz w:val="24"/>
          <w:szCs w:val="24"/>
        </w:rPr>
        <w:t>).</w:t>
      </w:r>
    </w:p>
    <w:p w14:paraId="4CBF6FD6" w14:textId="1CAC5C79" w:rsidR="00D05C33" w:rsidRPr="00D05C33" w:rsidRDefault="00D05C33" w:rsidP="00D05C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3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8992" behindDoc="0" locked="0" layoutInCell="1" allowOverlap="1" wp14:anchorId="557B7F54" wp14:editId="7F618B94">
            <wp:simplePos x="0" y="0"/>
            <wp:positionH relativeFrom="column">
              <wp:posOffset>3810</wp:posOffset>
            </wp:positionH>
            <wp:positionV relativeFrom="paragraph">
              <wp:posOffset>450215</wp:posOffset>
            </wp:positionV>
            <wp:extent cx="5400040" cy="372935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05C33">
        <w:rPr>
          <w:rFonts w:ascii="Times New Roman" w:hAnsi="Times New Roman" w:cs="Times New Roman"/>
          <w:b/>
          <w:bCs/>
          <w:sz w:val="24"/>
          <w:szCs w:val="24"/>
        </w:rPr>
        <w:t>Figura 2.</w:t>
      </w:r>
      <w:r w:rsidRPr="00D05C33">
        <w:rPr>
          <w:rFonts w:ascii="Times New Roman" w:hAnsi="Times New Roman" w:cs="Times New Roman"/>
          <w:sz w:val="24"/>
          <w:szCs w:val="24"/>
        </w:rPr>
        <w:t xml:space="preserve"> Score de qualidade das bases após a trimagem.</w:t>
      </w:r>
    </w:p>
    <w:sectPr w:rsidR="00D05C33" w:rsidRPr="00D05C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A0305"/>
    <w:rsid w:val="004A0305"/>
    <w:rsid w:val="007E1CD2"/>
    <w:rsid w:val="00C57090"/>
    <w:rsid w:val="00D05C33"/>
    <w:rsid w:val="00E91460"/>
    <w:rsid w:val="00FB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C063"/>
  <w15:chartTrackingRefBased/>
  <w15:docId w15:val="{38FF3CD8-F156-44AA-8C00-D43824D5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de Bortoli</dc:creator>
  <cp:keywords/>
  <dc:description/>
  <cp:lastModifiedBy>Leonardo de Bortoli</cp:lastModifiedBy>
  <cp:revision>2</cp:revision>
  <dcterms:created xsi:type="dcterms:W3CDTF">2021-03-27T16:23:00Z</dcterms:created>
  <dcterms:modified xsi:type="dcterms:W3CDTF">2021-03-27T16:45:00Z</dcterms:modified>
</cp:coreProperties>
</file>