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xmlns:c="http://schemas.openxmlformats.org/drawingml/2006/chart" mc:Ignorable="w14 w15 w16se w16cid wp14">
  <w:body>
    <w:tbl>
      <w:tblPr>
        <w:tblStyle w:val="Tabela-Siatka"/>
        <w:tblW w:w="9659" w:type="dxa"/>
        <w:tblInd w:w="-147" w:type="dxa"/>
        <w:tblLook w:val="04A0" w:firstRow="1" w:lastRow="0" w:firstColumn="1" w:lastColumn="0" w:noHBand="0" w:noVBand="1"/>
      </w:tblPr>
      <w:tblGrid>
        <w:gridCol w:w="2625"/>
        <w:gridCol w:w="590"/>
        <w:gridCol w:w="1866"/>
        <w:gridCol w:w="2561"/>
        <w:gridCol w:w="2017"/>
      </w:tblGrid>
      <w:tr w:rsidRPr="00B153A7" w:rsidR="008E5EA6" w:rsidTr="00B153A7" w14:paraId="6699EB12" w14:textId="77777777">
        <w:trPr>
          <w:trHeight w:val="544"/>
        </w:trPr>
        <w:tc>
          <w:tcPr>
            <w:tcW w:w="9659" w:type="dxa"/>
            <w:gridSpan w:val="5"/>
            <w:vAlign w:val="center"/>
          </w:tcPr>
          <w:p w:rsidRPr="00B153A7" w:rsidR="008E5EA6" w:rsidP="008E5EA6" w:rsidRDefault="008E5EA6" w14:paraId="231DAC0C" w14:textId="77777777">
            <w:pPr>
              <w:jc w:val="center"/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Katedra Podstaw Elektrotechniki i Elektrotechnologii</w:t>
            </w:r>
          </w:p>
          <w:p w:rsidRPr="00B153A7" w:rsidR="008E5EA6" w:rsidP="008E5EA6" w:rsidRDefault="008E5EA6" w14:paraId="445E095C" w14:textId="77777777">
            <w:pPr>
              <w:jc w:val="center"/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Laboratorium Podstaw Inżynierii Materiałowej</w:t>
            </w:r>
          </w:p>
        </w:tc>
      </w:tr>
      <w:tr w:rsidRPr="00B153A7" w:rsidR="008E5EA6" w:rsidTr="00B153A7" w14:paraId="5F3E67B5" w14:textId="77777777">
        <w:trPr>
          <w:trHeight w:val="1104"/>
        </w:trPr>
        <w:tc>
          <w:tcPr>
            <w:tcW w:w="2625" w:type="dxa"/>
            <w:vMerge w:val="restart"/>
          </w:tcPr>
          <w:p w:rsidRPr="00B153A7" w:rsidR="008E5EA6" w:rsidRDefault="006C3362" w14:paraId="39DBEF33" w14:textId="77777777">
            <w:pPr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object w:dxaOrig="2145" w:dyaOrig="3045" w14:anchorId="694614B8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107.25pt;height:152.25pt" o:ole="" type="#_x0000_t75">
                  <v:imagedata o:title="" r:id="rId6"/>
                </v:shape>
                <o:OLEObject Type="Embed" ProgID="PBrush" ShapeID="_x0000_i1025" DrawAspect="Content" ObjectID="_1582733855" r:id="rId7"/>
              </w:object>
            </w:r>
          </w:p>
        </w:tc>
        <w:tc>
          <w:tcPr>
            <w:tcW w:w="590" w:type="dxa"/>
            <w:vAlign w:val="center"/>
          </w:tcPr>
          <w:p w:rsidRPr="00B153A7" w:rsidR="008E5EA6" w:rsidRDefault="008E5EA6" w14:paraId="45745351" w14:textId="77777777">
            <w:pPr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Lp.</w:t>
            </w:r>
          </w:p>
        </w:tc>
        <w:tc>
          <w:tcPr>
            <w:tcW w:w="4427" w:type="dxa"/>
            <w:gridSpan w:val="2"/>
            <w:vAlign w:val="center"/>
          </w:tcPr>
          <w:p w:rsidRPr="00B153A7" w:rsidR="008E5EA6" w:rsidP="008E5EA6" w:rsidRDefault="008E5EA6" w14:paraId="1AAD1176" w14:textId="77777777">
            <w:pPr>
              <w:jc w:val="center"/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Imię i Nazwisko</w:t>
            </w:r>
          </w:p>
        </w:tc>
        <w:tc>
          <w:tcPr>
            <w:tcW w:w="2017" w:type="dxa"/>
          </w:tcPr>
          <w:p w:rsidRPr="00B153A7" w:rsidR="008E5EA6" w:rsidP="008E5EA6" w:rsidRDefault="008E5EA6" w14:paraId="7C8396D5" w14:textId="77777777">
            <w:pPr>
              <w:jc w:val="center"/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Udział studenta w opracowaniu sprawozdania [%]</w:t>
            </w:r>
          </w:p>
        </w:tc>
      </w:tr>
      <w:tr w:rsidRPr="00B153A7" w:rsidR="008E5EA6" w:rsidTr="00B153A7" w14:paraId="4FC519CE" w14:textId="77777777">
        <w:trPr>
          <w:trHeight w:val="489"/>
        </w:trPr>
        <w:tc>
          <w:tcPr>
            <w:tcW w:w="2625" w:type="dxa"/>
            <w:vMerge/>
          </w:tcPr>
          <w:p w:rsidRPr="00B153A7" w:rsidR="008E5EA6" w:rsidRDefault="008E5EA6" w14:paraId="781D6E2E" w14:textId="77777777">
            <w:pPr>
              <w:rPr>
                <w:rFonts w:ascii="Tahoma" w:hAnsi="Tahoma" w:cs="Tahoma"/>
              </w:rPr>
            </w:pPr>
          </w:p>
        </w:tc>
        <w:tc>
          <w:tcPr>
            <w:tcW w:w="590" w:type="dxa"/>
            <w:vAlign w:val="center"/>
          </w:tcPr>
          <w:p w:rsidRPr="00B153A7" w:rsidR="008E5EA6" w:rsidP="008E5EA6" w:rsidRDefault="008E5EA6" w14:paraId="1C18DC57" w14:textId="77777777">
            <w:pPr>
              <w:jc w:val="center"/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1</w:t>
            </w:r>
          </w:p>
        </w:tc>
        <w:tc>
          <w:tcPr>
            <w:tcW w:w="4427" w:type="dxa"/>
            <w:gridSpan w:val="2"/>
            <w:vAlign w:val="center"/>
          </w:tcPr>
          <w:p w:rsidRPr="00B153A7" w:rsidR="008E5EA6" w:rsidRDefault="008E5EA6" w14:paraId="00C9B260" w14:textId="77777777">
            <w:pPr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KAROLINA GROSIAK</w:t>
            </w:r>
          </w:p>
        </w:tc>
        <w:tc>
          <w:tcPr>
            <w:tcW w:w="2017" w:type="dxa"/>
          </w:tcPr>
          <w:p w:rsidRPr="00B153A7" w:rsidR="008E5EA6" w:rsidRDefault="008E5EA6" w14:paraId="54CCCC43" w14:textId="77777777">
            <w:pPr>
              <w:rPr>
                <w:rFonts w:ascii="Tahoma" w:hAnsi="Tahoma" w:cs="Tahoma"/>
              </w:rPr>
            </w:pPr>
          </w:p>
        </w:tc>
      </w:tr>
      <w:tr w:rsidRPr="00B153A7" w:rsidR="008E5EA6" w:rsidTr="00B153A7" w14:paraId="5EE10133" w14:textId="77777777">
        <w:trPr>
          <w:trHeight w:val="583"/>
        </w:trPr>
        <w:tc>
          <w:tcPr>
            <w:tcW w:w="2625" w:type="dxa"/>
            <w:vMerge/>
          </w:tcPr>
          <w:p w:rsidRPr="00B153A7" w:rsidR="008E5EA6" w:rsidRDefault="008E5EA6" w14:paraId="577BD59E" w14:textId="77777777">
            <w:pPr>
              <w:rPr>
                <w:rFonts w:ascii="Tahoma" w:hAnsi="Tahoma" w:cs="Tahoma"/>
              </w:rPr>
            </w:pPr>
          </w:p>
        </w:tc>
        <w:tc>
          <w:tcPr>
            <w:tcW w:w="590" w:type="dxa"/>
            <w:vAlign w:val="center"/>
          </w:tcPr>
          <w:p w:rsidRPr="00B153A7" w:rsidR="008E5EA6" w:rsidP="008E5EA6" w:rsidRDefault="008E5EA6" w14:paraId="44BEE9D0" w14:textId="77777777">
            <w:pPr>
              <w:jc w:val="center"/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2</w:t>
            </w:r>
          </w:p>
        </w:tc>
        <w:tc>
          <w:tcPr>
            <w:tcW w:w="4427" w:type="dxa"/>
            <w:gridSpan w:val="2"/>
            <w:vAlign w:val="center"/>
          </w:tcPr>
          <w:p w:rsidRPr="00B153A7" w:rsidR="008E5EA6" w:rsidRDefault="008E5EA6" w14:paraId="6B1C9B1D" w14:textId="77777777">
            <w:pPr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ELŻBIETA WIŚNIEWSKA</w:t>
            </w:r>
          </w:p>
        </w:tc>
        <w:tc>
          <w:tcPr>
            <w:tcW w:w="2017" w:type="dxa"/>
          </w:tcPr>
          <w:p w:rsidRPr="00B153A7" w:rsidR="008E5EA6" w:rsidRDefault="008E5EA6" w14:paraId="43779D79" w14:textId="77777777">
            <w:pPr>
              <w:rPr>
                <w:rFonts w:ascii="Tahoma" w:hAnsi="Tahoma" w:cs="Tahoma"/>
              </w:rPr>
            </w:pPr>
          </w:p>
        </w:tc>
      </w:tr>
      <w:tr w:rsidRPr="00B153A7" w:rsidR="008E5EA6" w:rsidTr="00B153A7" w14:paraId="5CF5143E" w14:textId="77777777">
        <w:trPr>
          <w:trHeight w:val="577"/>
        </w:trPr>
        <w:tc>
          <w:tcPr>
            <w:tcW w:w="2625" w:type="dxa"/>
            <w:vMerge/>
          </w:tcPr>
          <w:p w:rsidRPr="00B153A7" w:rsidR="008E5EA6" w:rsidRDefault="008E5EA6" w14:paraId="78F7DDFC" w14:textId="77777777">
            <w:pPr>
              <w:rPr>
                <w:rFonts w:ascii="Tahoma" w:hAnsi="Tahoma" w:cs="Tahoma"/>
              </w:rPr>
            </w:pPr>
          </w:p>
        </w:tc>
        <w:tc>
          <w:tcPr>
            <w:tcW w:w="590" w:type="dxa"/>
            <w:vAlign w:val="center"/>
          </w:tcPr>
          <w:p w:rsidRPr="00B153A7" w:rsidR="008E5EA6" w:rsidP="008E5EA6" w:rsidRDefault="008E5EA6" w14:paraId="580C124B" w14:textId="77777777">
            <w:pPr>
              <w:jc w:val="center"/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3</w:t>
            </w:r>
          </w:p>
        </w:tc>
        <w:tc>
          <w:tcPr>
            <w:tcW w:w="4427" w:type="dxa"/>
            <w:gridSpan w:val="2"/>
            <w:vAlign w:val="center"/>
          </w:tcPr>
          <w:p w:rsidRPr="00B153A7" w:rsidR="008E5EA6" w:rsidRDefault="008E5EA6" w14:paraId="6226A9ED" w14:textId="77777777">
            <w:pPr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KACPER BORUCKI</w:t>
            </w:r>
          </w:p>
        </w:tc>
        <w:tc>
          <w:tcPr>
            <w:tcW w:w="2017" w:type="dxa"/>
          </w:tcPr>
          <w:p w:rsidRPr="00B153A7" w:rsidR="008E5EA6" w:rsidRDefault="008E5EA6" w14:paraId="0051CB68" w14:textId="77777777">
            <w:pPr>
              <w:rPr>
                <w:rFonts w:ascii="Tahoma" w:hAnsi="Tahoma" w:cs="Tahoma"/>
              </w:rPr>
            </w:pPr>
          </w:p>
        </w:tc>
      </w:tr>
      <w:tr w:rsidRPr="00B153A7" w:rsidR="008E5EA6" w:rsidTr="00B153A7" w14:paraId="76470A11" w14:textId="77777777">
        <w:trPr>
          <w:trHeight w:val="571"/>
        </w:trPr>
        <w:tc>
          <w:tcPr>
            <w:tcW w:w="2625" w:type="dxa"/>
            <w:vMerge/>
          </w:tcPr>
          <w:p w:rsidRPr="00B153A7" w:rsidR="008E5EA6" w:rsidRDefault="008E5EA6" w14:paraId="411688F5" w14:textId="77777777">
            <w:pPr>
              <w:rPr>
                <w:rFonts w:ascii="Tahoma" w:hAnsi="Tahoma" w:cs="Tahoma"/>
              </w:rPr>
            </w:pPr>
          </w:p>
        </w:tc>
        <w:tc>
          <w:tcPr>
            <w:tcW w:w="590" w:type="dxa"/>
            <w:vAlign w:val="center"/>
          </w:tcPr>
          <w:p w:rsidRPr="00B153A7" w:rsidR="008E5EA6" w:rsidP="008E5EA6" w:rsidRDefault="008E5EA6" w14:paraId="1890FF97" w14:textId="77777777">
            <w:pPr>
              <w:jc w:val="center"/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4</w:t>
            </w:r>
          </w:p>
        </w:tc>
        <w:tc>
          <w:tcPr>
            <w:tcW w:w="4427" w:type="dxa"/>
            <w:gridSpan w:val="2"/>
            <w:vAlign w:val="center"/>
          </w:tcPr>
          <w:p w:rsidRPr="00B153A7" w:rsidR="008E5EA6" w:rsidRDefault="008E5EA6" w14:paraId="0DA9FC81" w14:textId="77777777">
            <w:pPr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DOMINIK MICHORZEWSKI</w:t>
            </w:r>
          </w:p>
        </w:tc>
        <w:tc>
          <w:tcPr>
            <w:tcW w:w="2017" w:type="dxa"/>
          </w:tcPr>
          <w:p w:rsidRPr="00B153A7" w:rsidR="008E5EA6" w:rsidRDefault="008E5EA6" w14:paraId="4D48A0A0" w14:textId="77777777">
            <w:pPr>
              <w:rPr>
                <w:rFonts w:ascii="Tahoma" w:hAnsi="Tahoma" w:cs="Tahoma"/>
              </w:rPr>
            </w:pPr>
          </w:p>
        </w:tc>
      </w:tr>
      <w:tr w:rsidRPr="00B153A7" w:rsidR="008E5EA6" w:rsidTr="00B153A7" w14:paraId="70687418" w14:textId="77777777">
        <w:trPr>
          <w:trHeight w:val="264"/>
        </w:trPr>
        <w:tc>
          <w:tcPr>
            <w:tcW w:w="2625" w:type="dxa"/>
          </w:tcPr>
          <w:p w:rsidRPr="00B153A7" w:rsidR="008E5EA6" w:rsidP="008E5EA6" w:rsidRDefault="008E5EA6" w14:paraId="1E5A1641" w14:textId="77777777">
            <w:pPr>
              <w:jc w:val="center"/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Data ćwiczenia</w:t>
            </w:r>
          </w:p>
        </w:tc>
        <w:tc>
          <w:tcPr>
            <w:tcW w:w="2456" w:type="dxa"/>
            <w:gridSpan w:val="2"/>
          </w:tcPr>
          <w:p w:rsidRPr="00B153A7" w:rsidR="008E5EA6" w:rsidP="008E5EA6" w:rsidRDefault="008E5EA6" w14:paraId="01147AA2" w14:textId="77777777">
            <w:pPr>
              <w:jc w:val="center"/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Wydział</w:t>
            </w:r>
          </w:p>
        </w:tc>
        <w:tc>
          <w:tcPr>
            <w:tcW w:w="4578" w:type="dxa"/>
            <w:gridSpan w:val="2"/>
          </w:tcPr>
          <w:p w:rsidRPr="00B153A7" w:rsidR="008E5EA6" w:rsidRDefault="006C3362" w14:paraId="09B1431D" w14:textId="77777777">
            <w:pPr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Elektryczny</w:t>
            </w:r>
          </w:p>
        </w:tc>
      </w:tr>
      <w:tr w:rsidRPr="00B153A7" w:rsidR="008E5EA6" w:rsidTr="00B153A7" w14:paraId="67EB5537" w14:textId="77777777">
        <w:trPr>
          <w:trHeight w:val="559"/>
        </w:trPr>
        <w:tc>
          <w:tcPr>
            <w:tcW w:w="2625" w:type="dxa"/>
            <w:vMerge w:val="restart"/>
            <w:vAlign w:val="center"/>
          </w:tcPr>
          <w:p w:rsidRPr="00B153A7" w:rsidR="008E5EA6" w:rsidP="006C3362" w:rsidRDefault="006C3362" w14:paraId="723AA9C6" w14:textId="77777777">
            <w:pPr>
              <w:jc w:val="center"/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04.03.2018</w:t>
            </w:r>
          </w:p>
        </w:tc>
        <w:tc>
          <w:tcPr>
            <w:tcW w:w="2456" w:type="dxa"/>
            <w:gridSpan w:val="2"/>
            <w:vAlign w:val="center"/>
          </w:tcPr>
          <w:p w:rsidRPr="00B153A7" w:rsidR="008E5EA6" w:rsidP="006C3362" w:rsidRDefault="008E5EA6" w14:paraId="4F900C7C" w14:textId="77777777">
            <w:pPr>
              <w:jc w:val="center"/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Nazwa i kod kursu</w:t>
            </w:r>
          </w:p>
        </w:tc>
        <w:tc>
          <w:tcPr>
            <w:tcW w:w="4578" w:type="dxa"/>
            <w:gridSpan w:val="2"/>
            <w:vAlign w:val="center"/>
          </w:tcPr>
          <w:p w:rsidRPr="00B153A7" w:rsidR="008E5EA6" w:rsidP="006C3362" w:rsidRDefault="006C3362" w14:paraId="643BDF1D" w14:textId="77777777">
            <w:pPr>
              <w:jc w:val="center"/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Podstawy Inżynierii Materiałowej – ELR041262L</w:t>
            </w:r>
          </w:p>
        </w:tc>
      </w:tr>
      <w:tr w:rsidRPr="00B153A7" w:rsidR="008E5EA6" w:rsidTr="00B153A7" w14:paraId="76DA0DE5" w14:textId="77777777">
        <w:trPr>
          <w:trHeight w:val="559"/>
        </w:trPr>
        <w:tc>
          <w:tcPr>
            <w:tcW w:w="2625" w:type="dxa"/>
            <w:vMerge/>
            <w:vAlign w:val="center"/>
          </w:tcPr>
          <w:p w:rsidRPr="00B153A7" w:rsidR="008E5EA6" w:rsidP="006C3362" w:rsidRDefault="008E5EA6" w14:paraId="4A311E95" w14:textId="7777777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456" w:type="dxa"/>
            <w:gridSpan w:val="2"/>
            <w:vAlign w:val="center"/>
          </w:tcPr>
          <w:p w:rsidRPr="00B153A7" w:rsidR="008E5EA6" w:rsidP="006C3362" w:rsidRDefault="008E5EA6" w14:paraId="596F20C8" w14:textId="77777777">
            <w:pPr>
              <w:jc w:val="center"/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Nr grupy laboratoryjnej</w:t>
            </w:r>
          </w:p>
        </w:tc>
        <w:tc>
          <w:tcPr>
            <w:tcW w:w="4578" w:type="dxa"/>
            <w:gridSpan w:val="2"/>
            <w:vAlign w:val="center"/>
          </w:tcPr>
          <w:p w:rsidRPr="00B153A7" w:rsidR="008E5EA6" w:rsidP="006C3362" w:rsidRDefault="006C3362" w14:paraId="17496CA7" w14:textId="77777777">
            <w:pPr>
              <w:jc w:val="center"/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4</w:t>
            </w:r>
          </w:p>
        </w:tc>
      </w:tr>
      <w:tr w:rsidRPr="00B153A7" w:rsidR="008E5EA6" w:rsidTr="00B153A7" w14:paraId="4CE03FEB" w14:textId="77777777">
        <w:trPr>
          <w:trHeight w:val="544"/>
        </w:trPr>
        <w:tc>
          <w:tcPr>
            <w:tcW w:w="2625" w:type="dxa"/>
            <w:vAlign w:val="center"/>
          </w:tcPr>
          <w:p w:rsidRPr="00B153A7" w:rsidR="008E5EA6" w:rsidP="006C3362" w:rsidRDefault="008E5EA6" w14:paraId="2653F21E" w14:textId="77777777">
            <w:pPr>
              <w:jc w:val="center"/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Nr ćwiczenia</w:t>
            </w:r>
          </w:p>
        </w:tc>
        <w:tc>
          <w:tcPr>
            <w:tcW w:w="5017" w:type="dxa"/>
            <w:gridSpan w:val="3"/>
            <w:vAlign w:val="center"/>
          </w:tcPr>
          <w:p w:rsidRPr="00B153A7" w:rsidR="008E5EA6" w:rsidP="006C3362" w:rsidRDefault="008E5EA6" w14:paraId="7D7C4056" w14:textId="77777777">
            <w:pPr>
              <w:jc w:val="center"/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Temat ćwiczenia</w:t>
            </w:r>
          </w:p>
        </w:tc>
        <w:tc>
          <w:tcPr>
            <w:tcW w:w="2017" w:type="dxa"/>
            <w:vAlign w:val="center"/>
          </w:tcPr>
          <w:p w:rsidRPr="00B153A7" w:rsidR="008E5EA6" w:rsidP="008E5EA6" w:rsidRDefault="008E5EA6" w14:paraId="22BD2279" w14:textId="77777777">
            <w:pPr>
              <w:jc w:val="center"/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Ocena i podpis prowadzącego</w:t>
            </w:r>
          </w:p>
        </w:tc>
      </w:tr>
      <w:tr w:rsidRPr="00B153A7" w:rsidR="008E5EA6" w:rsidTr="00B153A7" w14:paraId="5609C67F" w14:textId="77777777">
        <w:trPr>
          <w:trHeight w:val="849"/>
        </w:trPr>
        <w:tc>
          <w:tcPr>
            <w:tcW w:w="2625" w:type="dxa"/>
            <w:vAlign w:val="center"/>
          </w:tcPr>
          <w:p w:rsidRPr="00B153A7" w:rsidR="008E5EA6" w:rsidP="006C3362" w:rsidRDefault="006C3362" w14:paraId="5200EA8B" w14:textId="77777777">
            <w:pPr>
              <w:jc w:val="center"/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4</w:t>
            </w:r>
          </w:p>
        </w:tc>
        <w:tc>
          <w:tcPr>
            <w:tcW w:w="5017" w:type="dxa"/>
            <w:gridSpan w:val="3"/>
            <w:vAlign w:val="center"/>
          </w:tcPr>
          <w:p w:rsidRPr="00B153A7" w:rsidR="008E5EA6" w:rsidP="006C3362" w:rsidRDefault="006C3362" w14:paraId="0832BDFA" w14:textId="77777777">
            <w:pPr>
              <w:jc w:val="center"/>
              <w:rPr>
                <w:rFonts w:ascii="Tahoma" w:hAnsi="Tahoma" w:cs="Tahoma"/>
              </w:rPr>
            </w:pPr>
            <w:r w:rsidRPr="00B153A7">
              <w:rPr>
                <w:rFonts w:ascii="Tahoma" w:hAnsi="Tahoma" w:cs="Tahoma"/>
              </w:rPr>
              <w:t>Badanie wytrzymałości elektrycznej</w:t>
            </w:r>
          </w:p>
        </w:tc>
        <w:tc>
          <w:tcPr>
            <w:tcW w:w="2017" w:type="dxa"/>
          </w:tcPr>
          <w:p w:rsidRPr="00B153A7" w:rsidR="008E5EA6" w:rsidRDefault="008E5EA6" w14:paraId="1DAECD61" w14:textId="77777777">
            <w:pPr>
              <w:rPr>
                <w:rFonts w:ascii="Tahoma" w:hAnsi="Tahoma" w:cs="Tahoma"/>
              </w:rPr>
            </w:pPr>
          </w:p>
        </w:tc>
      </w:tr>
    </w:tbl>
    <w:p w:rsidRPr="00B153A7" w:rsidR="006C3362" w:rsidP="006C3362" w:rsidRDefault="006C3362" w14:paraId="5010E22F" w14:textId="77777777">
      <w:pPr>
        <w:rPr>
          <w:rFonts w:ascii="Tahoma" w:hAnsi="Tahoma" w:cs="Tahoma"/>
        </w:rPr>
      </w:pPr>
    </w:p>
    <w:p w:rsidRPr="00B153A7" w:rsidR="006C3362" w:rsidP="004B3F6B" w:rsidRDefault="006C3362" w14:paraId="32C1FC11" w14:textId="5E2AE30E">
      <w:pPr>
        <w:pStyle w:val="Nagwek1"/>
        <w:numPr>
          <w:ilvl w:val="0"/>
          <w:numId w:val="32"/>
        </w:numPr>
      </w:pPr>
      <w:r w:rsidRPr="00B153A7">
        <w:t>Cel i zakres ćwiczenia:</w:t>
      </w:r>
    </w:p>
    <w:p w:rsidRPr="00B153A7" w:rsidR="006C3362" w:rsidP="006C3362" w:rsidRDefault="006C3362" w14:paraId="56EFED98" w14:textId="77777777">
      <w:pPr>
        <w:spacing w:after="0"/>
        <w:rPr>
          <w:rFonts w:ascii="Tahoma" w:hAnsi="Tahoma" w:cs="Tahoma"/>
        </w:rPr>
      </w:pPr>
    </w:p>
    <w:p w:rsidRPr="00B153A7" w:rsidR="006C3362" w:rsidP="00C0328C" w:rsidRDefault="006C3362" w14:paraId="4D7ABCC1" w14:textId="77777777">
      <w:pPr>
        <w:pStyle w:val="Nagwek2"/>
        <w:ind w:left="720"/>
      </w:pPr>
      <w:r w:rsidRPr="00B153A7">
        <w:t xml:space="preserve">Cel: </w:t>
      </w:r>
    </w:p>
    <w:p w:rsidRPr="00C0328C" w:rsidR="006C3362" w:rsidP="00C0328C" w:rsidRDefault="006C3362" w14:paraId="78A81E76" w14:textId="044F9736">
      <w:pPr>
        <w:pStyle w:val="Akapitzlist"/>
        <w:numPr>
          <w:ilvl w:val="0"/>
          <w:numId w:val="11"/>
        </w:numPr>
        <w:spacing w:after="0"/>
        <w:rPr>
          <w:rFonts w:ascii="Tahoma" w:hAnsi="Tahoma" w:cs="Tahoma"/>
        </w:rPr>
      </w:pPr>
      <w:r w:rsidRPr="00C0328C">
        <w:rPr>
          <w:rFonts w:ascii="Tahoma" w:hAnsi="Tahoma" w:cs="Tahoma"/>
        </w:rPr>
        <w:t>Badanie wytrzymałości elektrycznej</w:t>
      </w:r>
      <w:r w:rsidR="00C0328C">
        <w:rPr>
          <w:rFonts w:ascii="Tahoma" w:hAnsi="Tahoma" w:cs="Tahoma"/>
        </w:rPr>
        <w:t xml:space="preserve"> materiałów</w:t>
      </w:r>
    </w:p>
    <w:p w:rsidRPr="00B153A7" w:rsidR="006C3362" w:rsidP="006C3362" w:rsidRDefault="006C3362" w14:paraId="64A599B7" w14:textId="77777777">
      <w:pPr>
        <w:spacing w:after="0"/>
        <w:rPr>
          <w:rFonts w:ascii="Tahoma" w:hAnsi="Tahoma" w:cs="Tahoma"/>
        </w:rPr>
      </w:pPr>
    </w:p>
    <w:p w:rsidRPr="00B153A7" w:rsidR="006C3362" w:rsidP="00C0328C" w:rsidRDefault="006C3362" w14:paraId="4006DD45" w14:textId="77777777">
      <w:pPr>
        <w:pStyle w:val="Nagwek2"/>
        <w:ind w:left="720"/>
      </w:pPr>
      <w:r w:rsidRPr="00B153A7">
        <w:t>Zakres:</w:t>
      </w:r>
    </w:p>
    <w:p w:rsidRPr="00C0328C" w:rsidR="006C3362" w:rsidP="00C0328C" w:rsidRDefault="006C3362" w14:paraId="62636719" w14:textId="77777777">
      <w:pPr>
        <w:pStyle w:val="Akapitzlist"/>
        <w:numPr>
          <w:ilvl w:val="0"/>
          <w:numId w:val="11"/>
        </w:numPr>
        <w:spacing w:after="0"/>
        <w:rPr>
          <w:rFonts w:ascii="Tahoma" w:hAnsi="Tahoma" w:cs="Tahoma"/>
        </w:rPr>
      </w:pPr>
      <w:r w:rsidRPr="00C0328C">
        <w:rPr>
          <w:rFonts w:ascii="Tahoma" w:hAnsi="Tahoma" w:cs="Tahoma"/>
        </w:rPr>
        <w:t>Pomiar napięcia przebicia oleju transformatorowego.</w:t>
      </w:r>
    </w:p>
    <w:p w:rsidRPr="00C0328C" w:rsidR="006C3362" w:rsidP="00C0328C" w:rsidRDefault="006C3362" w14:paraId="1A770B6B" w14:textId="77777777">
      <w:pPr>
        <w:pStyle w:val="Akapitzlist"/>
        <w:numPr>
          <w:ilvl w:val="0"/>
          <w:numId w:val="11"/>
        </w:numPr>
        <w:spacing w:after="0"/>
        <w:rPr>
          <w:rFonts w:ascii="Tahoma" w:hAnsi="Tahoma" w:cs="Tahoma"/>
        </w:rPr>
      </w:pPr>
      <w:r w:rsidRPr="00C0328C">
        <w:rPr>
          <w:rFonts w:ascii="Tahoma" w:hAnsi="Tahoma" w:cs="Tahoma"/>
        </w:rPr>
        <w:t>Pomiar wytrzymałości elektrycznej papieru kablowego.</w:t>
      </w:r>
    </w:p>
    <w:p w:rsidRPr="00C0328C" w:rsidR="006C3362" w:rsidP="00C0328C" w:rsidRDefault="006C3362" w14:paraId="63FDB979" w14:textId="77777777">
      <w:pPr>
        <w:pStyle w:val="Akapitzlist"/>
        <w:numPr>
          <w:ilvl w:val="0"/>
          <w:numId w:val="11"/>
        </w:numPr>
        <w:spacing w:after="0"/>
        <w:rPr>
          <w:rFonts w:ascii="Tahoma" w:hAnsi="Tahoma" w:cs="Tahoma"/>
        </w:rPr>
      </w:pPr>
      <w:r w:rsidRPr="00C0328C">
        <w:rPr>
          <w:rFonts w:ascii="Tahoma" w:hAnsi="Tahoma" w:cs="Tahoma"/>
        </w:rPr>
        <w:t>Badanie odporności na prądy pełzające metodą kroplową.</w:t>
      </w:r>
    </w:p>
    <w:p w:rsidRPr="00B153A7" w:rsidR="006C3362" w:rsidP="006C3362" w:rsidRDefault="006C3362" w14:paraId="17C13A3D" w14:textId="77777777">
      <w:pPr>
        <w:spacing w:after="0"/>
        <w:rPr>
          <w:rFonts w:ascii="Tahoma" w:hAnsi="Tahoma" w:cs="Tahoma"/>
        </w:rPr>
      </w:pPr>
    </w:p>
    <w:p w:rsidRPr="00B153A7" w:rsidR="006C3362" w:rsidP="004B3F6B" w:rsidRDefault="006C3362" w14:paraId="6AE4037C" w14:textId="7E625568">
      <w:pPr>
        <w:pStyle w:val="Nagwek1"/>
        <w:numPr>
          <w:ilvl w:val="0"/>
          <w:numId w:val="32"/>
        </w:numPr>
      </w:pPr>
      <w:r w:rsidRPr="00B153A7">
        <w:t>Opis sposobu wykonania ćwiczenia:</w:t>
      </w:r>
    </w:p>
    <w:p w:rsidRPr="00B153A7" w:rsidR="006C3362" w:rsidP="006C3362" w:rsidRDefault="006C3362" w14:paraId="48669745" w14:textId="77777777">
      <w:pPr>
        <w:spacing w:after="0"/>
        <w:rPr>
          <w:rFonts w:ascii="Tahoma" w:hAnsi="Tahoma" w:cs="Tahoma"/>
        </w:rPr>
      </w:pPr>
    </w:p>
    <w:p w:rsidRPr="009F5944" w:rsidR="009F5944" w:rsidP="00722CAE" w:rsidRDefault="009F5944" w14:paraId="12E8CA0B" w14:textId="2F63E17C">
      <w:pPr>
        <w:pStyle w:val="Nagwek2"/>
        <w:numPr>
          <w:ilvl w:val="0"/>
          <w:numId w:val="18"/>
        </w:numPr>
        <w:rPr/>
      </w:pPr>
      <w:bookmarkStart w:name="_Hlk508902538" w:id="0"/>
      <w:r w:rsidR="6F824518">
        <w:rPr/>
        <w:t>Pomiar napięcia przebicia oleju transformatorowego:</w:t>
      </w:r>
    </w:p>
    <w:bookmarkEnd w:id="0"/>
    <w:p w:rsidR="6F824518" w:rsidP="6F824518" w:rsidRDefault="6F824518" w14:paraId="7860F313" w14:textId="4B652964">
      <w:pPr>
        <w:ind w:left="708" w:firstLine="0"/>
        <w:jc w:val="both"/>
        <w:rPr>
          <w:rFonts w:ascii="Tahoma" w:hAnsi="Tahoma" w:eastAsia="Tahoma" w:cs="Tahoma"/>
          <w:noProof w:val="0"/>
          <w:lang w:val="pl-PL"/>
        </w:rPr>
      </w:pPr>
      <w:r w:rsidRPr="6F824518" w:rsidR="6F824518">
        <w:rPr>
          <w:rFonts w:ascii="Tahoma" w:hAnsi="Tahoma" w:eastAsia="Tahoma" w:cs="Tahoma"/>
          <w:noProof w:val="0"/>
          <w:lang w:val="pl-PL"/>
        </w:rPr>
        <w:t xml:space="preserve">Pomiar napięcia przebicia oleju transformatorowego wykonano według </w:t>
      </w:r>
      <w:proofErr w:type="spellStart"/>
      <w:r w:rsidRPr="6F824518" w:rsidR="6F824518">
        <w:rPr>
          <w:rFonts w:ascii="Tahoma" w:hAnsi="Tahoma" w:eastAsia="Tahoma" w:cs="Tahoma"/>
          <w:noProof w:val="0"/>
          <w:lang w:val="pl-PL"/>
        </w:rPr>
        <w:t>normny</w:t>
      </w:r>
      <w:proofErr w:type="spellEnd"/>
      <w:r w:rsidRPr="6F824518" w:rsidR="6F824518">
        <w:rPr>
          <w:rFonts w:ascii="Tahoma" w:hAnsi="Tahoma" w:eastAsia="Tahoma" w:cs="Tahoma"/>
          <w:noProof w:val="0"/>
          <w:lang w:val="pl-PL"/>
        </w:rPr>
        <w:t xml:space="preserve"> PN-77/E-04408. Pomiary wykonane były za pomocą </w:t>
      </w:r>
      <w:r w:rsidRPr="6F824518" w:rsidR="6F824518">
        <w:rPr>
          <w:rFonts w:ascii="Tahoma" w:hAnsi="Tahoma" w:eastAsia="Tahoma" w:cs="Tahoma"/>
          <w:noProof w:val="0"/>
          <w:lang w:val="pl-PL"/>
        </w:rPr>
        <w:t xml:space="preserve">iskiernika kulistego z odstępem między elektrodami wynoszącym 2,5 mm, napięciem przemiennym o częstotliwości 50 </w:t>
      </w:r>
      <w:proofErr w:type="spellStart"/>
      <w:r w:rsidRPr="6F824518" w:rsidR="6F824518">
        <w:rPr>
          <w:rFonts w:ascii="Tahoma" w:hAnsi="Tahoma" w:eastAsia="Tahoma" w:cs="Tahoma"/>
          <w:noProof w:val="0"/>
          <w:lang w:val="pl-PL"/>
        </w:rPr>
        <w:t>Hz</w:t>
      </w:r>
      <w:proofErr w:type="spellEnd"/>
      <w:r w:rsidRPr="6F824518" w:rsidR="6F824518">
        <w:rPr>
          <w:rFonts w:ascii="Tahoma" w:hAnsi="Tahoma" w:eastAsia="Tahoma" w:cs="Tahoma"/>
          <w:noProof w:val="0"/>
          <w:lang w:val="pl-PL"/>
        </w:rPr>
        <w:t xml:space="preserve">. </w:t>
      </w:r>
      <w:r w:rsidRPr="6F824518" w:rsidR="6F824518">
        <w:rPr>
          <w:rFonts w:ascii="Tahoma" w:hAnsi="Tahoma" w:eastAsia="Tahoma" w:cs="Tahoma"/>
          <w:noProof w:val="0"/>
          <w:lang w:val="pl-PL"/>
        </w:rPr>
        <w:t xml:space="preserve">Do wykonania pomiarów wykorzystano transformator probierczy wysokiego napięcia o przekładni 220V/30kV. Naczynie z olejem było już przygotowane do ćwiczenia. </w:t>
      </w:r>
      <w:r w:rsidRPr="6F824518" w:rsidR="6F824518">
        <w:rPr>
          <w:rFonts w:ascii="Tahoma" w:hAnsi="Tahoma" w:eastAsia="Tahoma" w:cs="Tahoma"/>
          <w:noProof w:val="0"/>
          <w:lang w:val="pl-PL"/>
        </w:rPr>
        <w:t xml:space="preserve">Po uruchomieniu urządzenia probierczego, podnosiło ono napięcie automatycznie i rejestrowało wartość w chwili przebicia. Po każdym pomiarze mieszano olej szklanym pręcikiem, </w:t>
      </w:r>
      <w:r w:rsidRPr="6F824518" w:rsidR="6F824518">
        <w:rPr>
          <w:rFonts w:ascii="Tahoma" w:hAnsi="Tahoma" w:eastAsia="Tahoma" w:cs="Tahoma"/>
          <w:noProof w:val="0"/>
          <w:lang w:val="pl-PL"/>
        </w:rPr>
        <w:t>uważając, żeby nie powstały pęcherzyki powietrza. Wykonano 6 pomiarów z odstępami 5 minut.</w:t>
      </w:r>
    </w:p>
    <w:p w:rsidRPr="00B153A7" w:rsidR="00CE105F" w:rsidP="00722CAE" w:rsidRDefault="00CE105F" w14:paraId="225C199C" w14:textId="77777777">
      <w:pPr>
        <w:spacing w:after="0"/>
        <w:rPr>
          <w:rFonts w:ascii="Tahoma" w:hAnsi="Tahoma" w:cs="Tahoma"/>
        </w:rPr>
      </w:pPr>
    </w:p>
    <w:p w:rsidRPr="00722CAE" w:rsidR="00722CAE" w:rsidP="00722CAE" w:rsidRDefault="00722CAE" w14:paraId="60758193" w14:textId="064FDD73">
      <w:pPr>
        <w:pStyle w:val="Nagwek2"/>
        <w:numPr>
          <w:ilvl w:val="0"/>
          <w:numId w:val="18"/>
        </w:numPr>
      </w:pPr>
      <w:r>
        <w:t>Pomiar wytrzymałości papieru kablowego:</w:t>
      </w:r>
    </w:p>
    <w:p w:rsidR="00C0328C" w:rsidP="00722CAE" w:rsidRDefault="00736668" w14:paraId="54D735C2" w14:textId="393EBDB0">
      <w:pPr>
        <w:pStyle w:val="Akapitzlist"/>
        <w:spacing w:after="0"/>
        <w:jc w:val="both"/>
        <w:rPr>
          <w:rFonts w:ascii="Tahoma" w:hAnsi="Tahoma" w:cs="Tahoma"/>
          <w:i/>
        </w:rPr>
      </w:pPr>
      <w:r w:rsidRPr="00C0328C">
        <w:rPr>
          <w:rFonts w:ascii="Tahoma" w:hAnsi="Tahoma" w:cs="Tahoma"/>
        </w:rPr>
        <w:t xml:space="preserve">Do wykonania ćwiczenia, tj. pomiaru wytrzymałości papieru kablowego (suchego), </w:t>
      </w:r>
      <w:r w:rsidR="00D74680">
        <w:rPr>
          <w:rFonts w:ascii="Tahoma" w:hAnsi="Tahoma" w:cs="Tahoma"/>
        </w:rPr>
        <w:t>skorzystano</w:t>
      </w:r>
      <w:r w:rsidRPr="00C0328C">
        <w:rPr>
          <w:rFonts w:ascii="Tahoma" w:hAnsi="Tahoma" w:cs="Tahoma"/>
        </w:rPr>
        <w:t xml:space="preserve"> z normy PN-IEC 243-1 </w:t>
      </w:r>
      <w:r w:rsidRPr="00C0328C">
        <w:rPr>
          <w:rFonts w:ascii="Tahoma" w:hAnsi="Tahoma" w:cs="Tahoma"/>
          <w:i/>
        </w:rPr>
        <w:t>Metody badania wytrzymałości elektrycznej materiałów elektroizolacyjnych stałych. Badania przy częstotliwości sieciowej.</w:t>
      </w:r>
      <w:r w:rsidR="00C0328C">
        <w:rPr>
          <w:rFonts w:ascii="Tahoma" w:hAnsi="Tahoma" w:cs="Tahoma"/>
          <w:i/>
        </w:rPr>
        <w:t xml:space="preserve"> </w:t>
      </w:r>
    </w:p>
    <w:p w:rsidRPr="00C0328C" w:rsidR="00C0328C" w:rsidP="00C0328C" w:rsidRDefault="00C0328C" w14:paraId="5F363A80" w14:textId="77777777">
      <w:pPr>
        <w:pStyle w:val="Akapitzlist"/>
        <w:rPr>
          <w:rFonts w:ascii="Tahoma" w:hAnsi="Tahoma" w:cs="Tahoma"/>
        </w:rPr>
      </w:pPr>
    </w:p>
    <w:p w:rsidRPr="00C0328C" w:rsidR="00736668" w:rsidP="6F824518" w:rsidRDefault="00736668" w14:paraId="2CB703E2" w14:textId="4ADA5AB9" w14:noSpellErr="1">
      <w:pPr>
        <w:pStyle w:val="Akapitzlist"/>
        <w:numPr>
          <w:ilvl w:val="0"/>
          <w:numId w:val="14"/>
        </w:numPr>
        <w:spacing w:after="0"/>
        <w:jc w:val="both"/>
        <w:rPr>
          <w:rFonts w:ascii="Tahoma" w:hAnsi="Tahoma" w:cs="Tahoma"/>
          <w:i w:val="1"/>
          <w:iCs w:val="1"/>
        </w:rPr>
      </w:pPr>
      <w:r w:rsidRPr="6F824518" w:rsidR="6F824518">
        <w:rPr>
          <w:rFonts w:ascii="Tahoma" w:hAnsi="Tahoma" w:cs="Tahoma"/>
        </w:rPr>
        <w:t>Do badań stos</w:t>
      </w:r>
      <w:r w:rsidRPr="6F824518" w:rsidR="6F824518">
        <w:rPr>
          <w:rFonts w:ascii="Tahoma" w:hAnsi="Tahoma" w:cs="Tahoma"/>
        </w:rPr>
        <w:t>owano</w:t>
      </w:r>
      <w:r w:rsidRPr="6F824518" w:rsidR="6F824518">
        <w:rPr>
          <w:rFonts w:ascii="Tahoma" w:hAnsi="Tahoma" w:cs="Tahoma"/>
        </w:rPr>
        <w:t xml:space="preserve"> metalowe elektrody, które </w:t>
      </w:r>
      <w:r w:rsidRPr="6F824518" w:rsidR="6F824518">
        <w:rPr>
          <w:rFonts w:ascii="Tahoma" w:hAnsi="Tahoma" w:cs="Tahoma"/>
        </w:rPr>
        <w:t xml:space="preserve">były </w:t>
      </w:r>
      <w:r w:rsidRPr="6F824518" w:rsidR="6F824518">
        <w:rPr>
          <w:rFonts w:ascii="Tahoma" w:hAnsi="Tahoma" w:cs="Tahoma"/>
        </w:rPr>
        <w:t>zasilane z układu probierczego wysokiego napięcia. Do wykonania pomiarów wykorz</w:t>
      </w:r>
      <w:r w:rsidRPr="6F824518" w:rsidR="6F824518">
        <w:rPr>
          <w:rFonts w:ascii="Tahoma" w:hAnsi="Tahoma" w:cs="Tahoma"/>
        </w:rPr>
        <w:t>ystano</w:t>
      </w:r>
      <w:r w:rsidRPr="6F824518" w:rsidR="6F824518">
        <w:rPr>
          <w:rFonts w:ascii="Tahoma" w:hAnsi="Tahoma" w:cs="Tahoma"/>
        </w:rPr>
        <w:t xml:space="preserve"> transformator probierczy wysokiego napięcia o przekładni 220V/30kV. </w:t>
      </w:r>
      <w:r w:rsidRPr="6F824518" w:rsidR="6F824518">
        <w:rPr>
          <w:rFonts w:ascii="Tahoma" w:hAnsi="Tahoma" w:cs="Tahoma"/>
        </w:rPr>
        <w:t xml:space="preserve">Podczas </w:t>
      </w:r>
      <w:r w:rsidRPr="6F824518" w:rsidR="6F824518">
        <w:rPr>
          <w:rFonts w:ascii="Tahoma" w:hAnsi="Tahoma" w:cs="Tahoma"/>
        </w:rPr>
        <w:t xml:space="preserve">badania wytrzymałości papieru kablowego </w:t>
      </w:r>
      <w:r w:rsidRPr="6F824518" w:rsidR="6F824518">
        <w:rPr>
          <w:rFonts w:ascii="Tahoma" w:hAnsi="Tahoma" w:cs="Tahoma"/>
        </w:rPr>
        <w:t>korzys</w:t>
      </w:r>
      <w:r w:rsidRPr="6F824518" w:rsidR="6F824518">
        <w:rPr>
          <w:rFonts w:ascii="Tahoma" w:hAnsi="Tahoma" w:cs="Tahoma"/>
        </w:rPr>
        <w:t>tano</w:t>
      </w:r>
      <w:r w:rsidRPr="6F824518" w:rsidR="6F824518">
        <w:rPr>
          <w:rFonts w:ascii="Tahoma" w:hAnsi="Tahoma" w:cs="Tahoma"/>
        </w:rPr>
        <w:t xml:space="preserve"> </w:t>
      </w:r>
      <w:r w:rsidRPr="6F824518" w:rsidR="6F824518">
        <w:rPr>
          <w:rFonts w:ascii="Tahoma" w:hAnsi="Tahoma" w:cs="Tahoma"/>
        </w:rPr>
        <w:t>z</w:t>
      </w:r>
      <w:r w:rsidRPr="6F824518" w:rsidR="6F824518">
        <w:rPr>
          <w:rFonts w:ascii="Tahoma" w:hAnsi="Tahoma" w:cs="Tahoma"/>
        </w:rPr>
        <w:t>e</w:t>
      </w:r>
      <w:r w:rsidRPr="6F824518" w:rsidR="6F824518">
        <w:rPr>
          <w:rFonts w:ascii="Tahoma" w:hAnsi="Tahoma" w:cs="Tahoma"/>
        </w:rPr>
        <w:t xml:space="preserve"> </w:t>
      </w:r>
      <w:r w:rsidRPr="6F824518" w:rsidR="6F824518">
        <w:rPr>
          <w:rFonts w:ascii="Tahoma" w:hAnsi="Tahoma" w:cs="Tahoma"/>
        </w:rPr>
        <w:t>schemat</w:t>
      </w:r>
      <w:r w:rsidRPr="6F824518" w:rsidR="6F824518">
        <w:rPr>
          <w:rFonts w:ascii="Tahoma" w:hAnsi="Tahoma" w:cs="Tahoma"/>
        </w:rPr>
        <w:t>u</w:t>
      </w:r>
      <w:r w:rsidRPr="6F824518" w:rsidR="6F824518">
        <w:rPr>
          <w:rFonts w:ascii="Tahoma" w:hAnsi="Tahoma" w:cs="Tahoma"/>
        </w:rPr>
        <w:t xml:space="preserve"> ideow</w:t>
      </w:r>
      <w:r w:rsidRPr="6F824518" w:rsidR="6F824518">
        <w:rPr>
          <w:rFonts w:ascii="Tahoma" w:hAnsi="Tahoma" w:cs="Tahoma"/>
        </w:rPr>
        <w:t>ego</w:t>
      </w:r>
      <w:r w:rsidRPr="6F824518" w:rsidR="6F824518">
        <w:rPr>
          <w:rFonts w:ascii="Tahoma" w:hAnsi="Tahoma" w:cs="Tahoma"/>
        </w:rPr>
        <w:t xml:space="preserve"> </w:t>
      </w:r>
      <w:r w:rsidRPr="6F824518" w:rsidR="6F824518">
        <w:rPr>
          <w:rFonts w:ascii="Tahoma" w:hAnsi="Tahoma" w:cs="Tahoma"/>
        </w:rPr>
        <w:t xml:space="preserve">układu probierczego aparatu do pomiaru wytrzymałości elektrycznej oleju transformatorowego, z tą różnicą, iż dolną elektrodę </w:t>
      </w:r>
      <w:r w:rsidRPr="6F824518" w:rsidR="6F824518">
        <w:rPr>
          <w:rFonts w:ascii="Tahoma" w:hAnsi="Tahoma" w:cs="Tahoma"/>
        </w:rPr>
        <w:t>uziemiono</w:t>
      </w:r>
      <w:r w:rsidRPr="6F824518" w:rsidR="6F824518">
        <w:rPr>
          <w:rFonts w:ascii="Tahoma" w:hAnsi="Tahoma" w:cs="Tahoma"/>
        </w:rPr>
        <w:t>, a górną podłą</w:t>
      </w:r>
      <w:r w:rsidRPr="6F824518" w:rsidR="6F824518">
        <w:rPr>
          <w:rFonts w:ascii="Tahoma" w:hAnsi="Tahoma" w:cs="Tahoma"/>
        </w:rPr>
        <w:t>czono</w:t>
      </w:r>
      <w:r w:rsidRPr="6F824518" w:rsidR="6F824518">
        <w:rPr>
          <w:rFonts w:ascii="Tahoma" w:hAnsi="Tahoma" w:cs="Tahoma"/>
        </w:rPr>
        <w:t xml:space="preserve"> do wysokiego napięcia. </w:t>
      </w:r>
      <w:r w:rsidRPr="6F824518" w:rsidR="6F824518">
        <w:rPr>
          <w:rFonts w:ascii="Tahoma" w:hAnsi="Tahoma" w:cs="Tahoma"/>
        </w:rPr>
        <w:t>Do badań przygoto</w:t>
      </w:r>
      <w:r w:rsidRPr="6F824518" w:rsidR="6F824518">
        <w:rPr>
          <w:rFonts w:ascii="Tahoma" w:hAnsi="Tahoma" w:cs="Tahoma"/>
        </w:rPr>
        <w:t xml:space="preserve">wano </w:t>
      </w:r>
      <w:r w:rsidRPr="6F824518" w:rsidR="6F824518">
        <w:rPr>
          <w:rFonts w:ascii="Tahoma" w:hAnsi="Tahoma" w:cs="Tahoma"/>
        </w:rPr>
        <w:t>próbkę o wymiarach 100 x 100 mm, składającą się z 5 warstw papieru. Następnie mierz</w:t>
      </w:r>
      <w:r w:rsidRPr="6F824518" w:rsidR="6F824518">
        <w:rPr>
          <w:rFonts w:ascii="Tahoma" w:hAnsi="Tahoma" w:cs="Tahoma"/>
        </w:rPr>
        <w:t xml:space="preserve">ono </w:t>
      </w:r>
      <w:r w:rsidRPr="6F824518" w:rsidR="6F824518">
        <w:rPr>
          <w:rFonts w:ascii="Tahoma" w:hAnsi="Tahoma" w:cs="Tahoma"/>
        </w:rPr>
        <w:t>grubościomierzem jedną warstwę papieru w 10 różnych miejscach. Kolejno wpis</w:t>
      </w:r>
      <w:r w:rsidRPr="6F824518" w:rsidR="6F824518">
        <w:rPr>
          <w:rFonts w:ascii="Tahoma" w:hAnsi="Tahoma" w:cs="Tahoma"/>
        </w:rPr>
        <w:t>ywano</w:t>
      </w:r>
      <w:r w:rsidRPr="6F824518" w:rsidR="6F824518">
        <w:rPr>
          <w:rFonts w:ascii="Tahoma" w:hAnsi="Tahoma" w:cs="Tahoma"/>
        </w:rPr>
        <w:t xml:space="preserve"> otrzymane wyniki do tabeli i na tej podstawie oblicz</w:t>
      </w:r>
      <w:r w:rsidRPr="6F824518" w:rsidR="6F824518">
        <w:rPr>
          <w:rFonts w:ascii="Tahoma" w:hAnsi="Tahoma" w:cs="Tahoma"/>
        </w:rPr>
        <w:t>o</w:t>
      </w:r>
      <w:r w:rsidRPr="6F824518" w:rsidR="6F824518">
        <w:rPr>
          <w:rFonts w:ascii="Tahoma" w:hAnsi="Tahoma" w:cs="Tahoma"/>
        </w:rPr>
        <w:t xml:space="preserve">no </w:t>
      </w:r>
      <w:r w:rsidRPr="6F824518" w:rsidR="6F824518">
        <w:rPr>
          <w:rFonts w:ascii="Tahoma" w:hAnsi="Tahoma" w:cs="Tahoma"/>
        </w:rPr>
        <w:t>średnią grubość papieru kablowego. Zgodnie ze schematem ideowym układu probierczego transformator probierczy wytwarza</w:t>
      </w:r>
      <w:r w:rsidRPr="6F824518" w:rsidR="6F824518">
        <w:rPr>
          <w:rFonts w:ascii="Tahoma" w:hAnsi="Tahoma" w:cs="Tahoma"/>
        </w:rPr>
        <w:t>ł</w:t>
      </w:r>
      <w:r w:rsidRPr="6F824518" w:rsidR="6F824518">
        <w:rPr>
          <w:rFonts w:ascii="Tahoma" w:hAnsi="Tahoma" w:cs="Tahoma"/>
        </w:rPr>
        <w:t xml:space="preserve"> wysokie napięcie, które działa</w:t>
      </w:r>
      <w:r w:rsidRPr="6F824518" w:rsidR="6F824518">
        <w:rPr>
          <w:rFonts w:ascii="Tahoma" w:hAnsi="Tahoma" w:cs="Tahoma"/>
        </w:rPr>
        <w:t>ło</w:t>
      </w:r>
      <w:r w:rsidRPr="6F824518" w:rsidR="6F824518">
        <w:rPr>
          <w:rFonts w:ascii="Tahoma" w:hAnsi="Tahoma" w:cs="Tahoma"/>
        </w:rPr>
        <w:t xml:space="preserve"> na próbkę. Wykorzystywany autotransformator regul</w:t>
      </w:r>
      <w:r w:rsidRPr="6F824518" w:rsidR="6F824518">
        <w:rPr>
          <w:rFonts w:ascii="Tahoma" w:hAnsi="Tahoma" w:cs="Tahoma"/>
        </w:rPr>
        <w:t>ował</w:t>
      </w:r>
      <w:r w:rsidRPr="6F824518" w:rsidR="6F824518">
        <w:rPr>
          <w:rFonts w:ascii="Tahoma" w:hAnsi="Tahoma" w:cs="Tahoma"/>
        </w:rPr>
        <w:t xml:space="preserve"> napięcie pierwotne transformatora wysokiego napięcia, zaś wykorzystywany rezystor w naszym schemacie ogranicza</w:t>
      </w:r>
      <w:r w:rsidRPr="6F824518" w:rsidR="6F824518">
        <w:rPr>
          <w:rFonts w:ascii="Tahoma" w:hAnsi="Tahoma" w:cs="Tahoma"/>
        </w:rPr>
        <w:t>ł</w:t>
      </w:r>
      <w:r w:rsidRPr="6F824518" w:rsidR="6F824518">
        <w:rPr>
          <w:rFonts w:ascii="Tahoma" w:hAnsi="Tahoma" w:cs="Tahoma"/>
        </w:rPr>
        <w:t xml:space="preserve"> </w:t>
      </w:r>
      <w:r w:rsidRPr="6F824518" w:rsidR="6F824518">
        <w:rPr>
          <w:rFonts w:ascii="Tahoma" w:hAnsi="Tahoma" w:cs="Tahoma"/>
          <w:color w:val="auto"/>
        </w:rPr>
        <w:t>wartość</w:t>
      </w:r>
      <w:r w:rsidRPr="6F824518" w:rsidR="6F824518">
        <w:rPr>
          <w:rFonts w:ascii="Tahoma" w:hAnsi="Tahoma" w:cs="Tahoma"/>
          <w:color w:val="auto"/>
        </w:rPr>
        <w:t xml:space="preserve"> </w:t>
      </w:r>
      <w:r w:rsidRPr="6F824518" w:rsidR="6F824518">
        <w:rPr>
          <w:rFonts w:ascii="Tahoma" w:hAnsi="Tahoma" w:cs="Tahoma"/>
        </w:rPr>
        <w:t>prądu po przebiciu. Przygotowaną próbkę umie</w:t>
      </w:r>
      <w:r w:rsidRPr="6F824518" w:rsidR="6F824518">
        <w:rPr>
          <w:rFonts w:ascii="Tahoma" w:hAnsi="Tahoma" w:cs="Tahoma"/>
        </w:rPr>
        <w:t>szczono</w:t>
      </w:r>
      <w:r w:rsidRPr="6F824518" w:rsidR="6F824518">
        <w:rPr>
          <w:rFonts w:ascii="Tahoma" w:hAnsi="Tahoma" w:cs="Tahoma"/>
        </w:rPr>
        <w:t xml:space="preserve"> pomiędzy elektrodami i przy</w:t>
      </w:r>
      <w:r w:rsidRPr="6F824518" w:rsidR="6F824518">
        <w:rPr>
          <w:rFonts w:ascii="Tahoma" w:hAnsi="Tahoma" w:cs="Tahoma"/>
        </w:rPr>
        <w:t>łożono</w:t>
      </w:r>
      <w:r w:rsidRPr="6F824518" w:rsidR="6F824518">
        <w:rPr>
          <w:rFonts w:ascii="Tahoma" w:hAnsi="Tahoma" w:cs="Tahoma"/>
        </w:rPr>
        <w:t xml:space="preserve"> do niej napięcie aż do czasu przebicia. Za pomocą woltomierza mierz</w:t>
      </w:r>
      <w:r w:rsidRPr="6F824518" w:rsidR="6F824518">
        <w:rPr>
          <w:rFonts w:ascii="Tahoma" w:hAnsi="Tahoma" w:cs="Tahoma"/>
        </w:rPr>
        <w:t>ono</w:t>
      </w:r>
      <w:r w:rsidRPr="6F824518" w:rsidR="6F824518">
        <w:rPr>
          <w:rFonts w:ascii="Tahoma" w:hAnsi="Tahoma" w:cs="Tahoma"/>
        </w:rPr>
        <w:t xml:space="preserve"> wartość napięcia po stronie pierwotnej transformatora wysokiego napięcia. Napięcie przebicia papieru kablowego przelic</w:t>
      </w:r>
      <w:r w:rsidRPr="6F824518" w:rsidR="6F824518">
        <w:rPr>
          <w:rFonts w:ascii="Tahoma" w:hAnsi="Tahoma" w:cs="Tahoma"/>
        </w:rPr>
        <w:t>zano</w:t>
      </w:r>
      <w:r w:rsidRPr="6F824518" w:rsidR="6F824518">
        <w:rPr>
          <w:rFonts w:ascii="Tahoma" w:hAnsi="Tahoma" w:cs="Tahoma"/>
        </w:rPr>
        <w:t xml:space="preserve"> </w:t>
      </w:r>
      <w:r w:rsidRPr="6F824518" w:rsidR="6F824518">
        <w:rPr>
          <w:rFonts w:ascii="Tahoma" w:hAnsi="Tahoma" w:cs="Tahoma"/>
        </w:rPr>
        <w:t>z uwzględnieniem przekładni transformatora wysokiego napięcia. Dla niniejszego badania wyko</w:t>
      </w:r>
      <w:r w:rsidRPr="6F824518" w:rsidR="6F824518">
        <w:rPr>
          <w:rFonts w:ascii="Tahoma" w:hAnsi="Tahoma" w:cs="Tahoma"/>
        </w:rPr>
        <w:t>nano</w:t>
      </w:r>
      <w:r w:rsidRPr="6F824518" w:rsidR="6F824518">
        <w:rPr>
          <w:rFonts w:ascii="Tahoma" w:hAnsi="Tahoma" w:cs="Tahoma"/>
        </w:rPr>
        <w:t xml:space="preserve"> 5 pomiarów, tak aby dla każdego z nich miejsce przebicia było inne.</w:t>
      </w:r>
    </w:p>
    <w:p w:rsidR="00736668" w:rsidP="00736668" w:rsidRDefault="00736668" w14:paraId="041CC25B" w14:textId="77777777">
      <w:pPr>
        <w:spacing w:after="0"/>
        <w:jc w:val="both"/>
        <w:rPr>
          <w:rFonts w:ascii="Tahoma" w:hAnsi="Tahoma" w:cs="Tahoma"/>
          <w:color w:val="FF0000"/>
        </w:rPr>
      </w:pPr>
    </w:p>
    <w:p w:rsidRPr="00C0328C" w:rsidR="00736668" w:rsidP="00722CAE" w:rsidRDefault="00736668" w14:paraId="5E58DAF3" w14:textId="3714956D">
      <w:pPr>
        <w:pStyle w:val="Akapitzlist"/>
        <w:numPr>
          <w:ilvl w:val="0"/>
          <w:numId w:val="14"/>
        </w:numPr>
        <w:spacing w:after="0"/>
        <w:jc w:val="both"/>
        <w:rPr>
          <w:rFonts w:ascii="Tahoma" w:hAnsi="Tahoma" w:cs="Tahoma"/>
        </w:rPr>
      </w:pPr>
      <w:r w:rsidRPr="00C0328C">
        <w:rPr>
          <w:rFonts w:ascii="Tahoma" w:hAnsi="Tahoma" w:cs="Tahoma"/>
        </w:rPr>
        <w:t>Do wykonania pomiaru wytrzymałości papieru kablowego nasyconego olejem transformatorowym, wykorz</w:t>
      </w:r>
      <w:r w:rsidR="00D74680">
        <w:rPr>
          <w:rFonts w:ascii="Tahoma" w:hAnsi="Tahoma" w:cs="Tahoma"/>
        </w:rPr>
        <w:t>ystano</w:t>
      </w:r>
      <w:r w:rsidRPr="00C0328C">
        <w:rPr>
          <w:rFonts w:ascii="Tahoma" w:hAnsi="Tahoma" w:cs="Tahoma"/>
        </w:rPr>
        <w:t xml:space="preserve"> kuwetę z materiału elektroizolacyjnego. Próbkę opisaną jak wyżej nasąc</w:t>
      </w:r>
      <w:r w:rsidR="00D74680">
        <w:rPr>
          <w:rFonts w:ascii="Tahoma" w:hAnsi="Tahoma" w:cs="Tahoma"/>
        </w:rPr>
        <w:t>zono</w:t>
      </w:r>
      <w:r w:rsidRPr="00C0328C">
        <w:rPr>
          <w:rFonts w:ascii="Tahoma" w:hAnsi="Tahoma" w:cs="Tahoma"/>
        </w:rPr>
        <w:t xml:space="preserve"> w </w:t>
      </w:r>
      <w:r w:rsidRPr="00C0328C" w:rsidR="00014F26">
        <w:rPr>
          <w:rFonts w:ascii="Tahoma" w:hAnsi="Tahoma" w:cs="Tahoma"/>
        </w:rPr>
        <w:t>w</w:t>
      </w:r>
      <w:r w:rsidR="00014F26">
        <w:rPr>
          <w:rFonts w:ascii="Tahoma" w:hAnsi="Tahoma" w:cs="Tahoma"/>
        </w:rPr>
        <w:t>w.</w:t>
      </w:r>
      <w:r w:rsidRPr="00C0328C">
        <w:rPr>
          <w:rFonts w:ascii="Tahoma" w:hAnsi="Tahoma" w:cs="Tahoma"/>
        </w:rPr>
        <w:t xml:space="preserve"> naczyniu. Wszystkie czynności wykon</w:t>
      </w:r>
      <w:r w:rsidR="00D74680">
        <w:rPr>
          <w:rFonts w:ascii="Tahoma" w:hAnsi="Tahoma" w:cs="Tahoma"/>
        </w:rPr>
        <w:t>ano</w:t>
      </w:r>
      <w:r w:rsidRPr="00C0328C">
        <w:rPr>
          <w:rFonts w:ascii="Tahoma" w:hAnsi="Tahoma" w:cs="Tahoma"/>
        </w:rPr>
        <w:t xml:space="preserve"> tak samo jak dla papieru suchego. </w:t>
      </w:r>
    </w:p>
    <w:p w:rsidRPr="00B153A7" w:rsidR="00601D82" w:rsidP="00022F6D" w:rsidRDefault="00601D82" w14:paraId="76D56FD4" w14:textId="77777777">
      <w:pPr>
        <w:spacing w:after="0"/>
        <w:jc w:val="both"/>
        <w:rPr>
          <w:rFonts w:ascii="Tahoma" w:hAnsi="Tahoma" w:cs="Tahoma"/>
        </w:rPr>
      </w:pPr>
    </w:p>
    <w:p w:rsidRPr="00722CAE" w:rsidR="00722CAE" w:rsidP="00722CAE" w:rsidRDefault="00722CAE" w14:paraId="4941F6CC" w14:textId="0598EF74">
      <w:pPr>
        <w:pStyle w:val="Nagwek2"/>
        <w:numPr>
          <w:ilvl w:val="0"/>
          <w:numId w:val="18"/>
        </w:numPr>
      </w:pPr>
      <w:r>
        <w:t>Odporność na prądy pełzające metodą kroplową</w:t>
      </w:r>
    </w:p>
    <w:p w:rsidR="00E40C5E" w:rsidP="6F824518" w:rsidRDefault="00601D82" w14:paraId="49ECFD26" w14:textId="1B001D8F" w14:noSpellErr="1">
      <w:pPr>
        <w:pStyle w:val="Akapitzlist"/>
        <w:jc w:val="both"/>
        <w:rPr>
          <w:rFonts w:ascii="Tahoma" w:hAnsi="Tahoma" w:cs="Tahoma"/>
        </w:rPr>
      </w:pPr>
      <w:commentRangeStart w:id="3"/>
      <w:r w:rsidRPr="6F824518" w:rsidR="6F824518">
        <w:rPr>
          <w:rFonts w:ascii="Tahoma" w:hAnsi="Tahoma" w:cs="Tahoma"/>
          <w:color w:val="auto"/>
        </w:rPr>
        <w:t xml:space="preserve">Badanie odporności na prądy pełzające metodą kroplową </w:t>
      </w:r>
      <w:r w:rsidRPr="6F824518" w:rsidR="6F824518">
        <w:rPr>
          <w:rFonts w:ascii="Tahoma" w:hAnsi="Tahoma" w:cs="Tahoma"/>
          <w:color w:val="auto"/>
        </w:rPr>
        <w:t>wykonano</w:t>
      </w:r>
      <w:r w:rsidRPr="6F824518" w:rsidR="6F824518">
        <w:rPr>
          <w:rFonts w:ascii="Tahoma" w:hAnsi="Tahoma" w:cs="Tahoma"/>
          <w:color w:val="auto"/>
        </w:rPr>
        <w:t xml:space="preserve"> zgodnie z normą</w:t>
      </w:r>
      <w:r>
        <w:br/>
      </w:r>
      <w:r w:rsidRPr="6F824518" w:rsidR="6F824518">
        <w:rPr>
          <w:rFonts w:ascii="Tahoma" w:hAnsi="Tahoma" w:cs="Tahoma"/>
          <w:color w:val="auto"/>
        </w:rPr>
        <w:t>PN-86/E-04415.</w:t>
      </w:r>
      <w:r w:rsidRPr="6F824518" w:rsidR="6F824518">
        <w:rPr>
          <w:rFonts w:ascii="Tahoma" w:hAnsi="Tahoma" w:cs="Tahoma"/>
          <w:color w:val="FF0000"/>
        </w:rPr>
        <w:t xml:space="preserve"> </w:t>
      </w:r>
      <w:commentRangeEnd w:id="3"/>
      <w:r>
        <w:rPr>
          <w:rStyle w:val="CommentReference"/>
        </w:rPr>
        <w:commentReference w:id="3"/>
      </w:r>
      <w:r w:rsidRPr="6F824518" w:rsidR="6F824518">
        <w:rPr>
          <w:rFonts w:ascii="Tahoma" w:hAnsi="Tahoma" w:cs="Tahoma"/>
        </w:rPr>
        <w:t xml:space="preserve">Metoda ta polega na sztucznym zanieczyszczeniu powierzchni badanego materiału między elektrodami zasilanymi odpowiednią wartością napięcia, kroplami elektrolitu, które spadają między elektrody co 30 s. </w:t>
      </w:r>
    </w:p>
    <w:p w:rsidR="00722CAE" w:rsidP="00722CAE" w:rsidRDefault="00601D82" w14:paraId="5A305BB6" w14:textId="1BFB413E">
      <w:pPr>
        <w:pStyle w:val="Akapitzlist"/>
        <w:jc w:val="both"/>
        <w:rPr>
          <w:rFonts w:ascii="Tahoma" w:hAnsi="Tahoma" w:cs="Tahoma"/>
        </w:rPr>
      </w:pPr>
      <w:r w:rsidRPr="00C0328C">
        <w:rPr>
          <w:rFonts w:ascii="Tahoma" w:hAnsi="Tahoma" w:cs="Tahoma"/>
        </w:rPr>
        <w:lastRenderedPageBreak/>
        <w:t xml:space="preserve">W tym ćwiczeniu </w:t>
      </w:r>
      <w:r w:rsidR="000A7164">
        <w:rPr>
          <w:rFonts w:ascii="Tahoma" w:hAnsi="Tahoma" w:cs="Tahoma"/>
        </w:rPr>
        <w:t>wyznaczono</w:t>
      </w:r>
      <w:r w:rsidRPr="00C0328C">
        <w:rPr>
          <w:rFonts w:ascii="Tahoma" w:hAnsi="Tahoma" w:cs="Tahoma"/>
        </w:rPr>
        <w:t xml:space="preserve"> liczbę spadających kropli roztworu [0,1% roztwór chlorku amonowego (NH4CL) w wodzie destylowanej] niezbędnych do spowodowania uszkodzenia materiału. </w:t>
      </w:r>
    </w:p>
    <w:p w:rsidR="00E40C5E" w:rsidP="00722CAE" w:rsidRDefault="00E40C5E" w14:paraId="7B3B7069" w14:textId="77777777">
      <w:pPr>
        <w:pStyle w:val="Akapitzlist"/>
        <w:jc w:val="both"/>
        <w:rPr>
          <w:rFonts w:ascii="Tahoma" w:hAnsi="Tahoma" w:cs="Tahoma"/>
        </w:rPr>
      </w:pPr>
    </w:p>
    <w:p w:rsidR="00E40C5E" w:rsidP="00722CAE" w:rsidRDefault="00601D82" w14:paraId="511DD61F" w14:textId="7C284007">
      <w:pPr>
        <w:pStyle w:val="Akapitzlist"/>
        <w:jc w:val="both"/>
        <w:rPr>
          <w:rFonts w:ascii="Tahoma" w:hAnsi="Tahoma" w:cs="Tahoma"/>
        </w:rPr>
      </w:pPr>
      <w:r w:rsidRPr="00C0328C">
        <w:rPr>
          <w:rFonts w:ascii="Tahoma" w:hAnsi="Tahoma" w:cs="Tahoma"/>
        </w:rPr>
        <w:t>Wykorzystywana</w:t>
      </w:r>
      <w:r w:rsidR="00722CAE">
        <w:rPr>
          <w:rFonts w:ascii="Tahoma" w:hAnsi="Tahoma" w:cs="Tahoma"/>
        </w:rPr>
        <w:t xml:space="preserve"> </w:t>
      </w:r>
      <w:r w:rsidRPr="00C0328C">
        <w:rPr>
          <w:rFonts w:ascii="Tahoma" w:hAnsi="Tahoma" w:cs="Tahoma"/>
        </w:rPr>
        <w:t>próbk</w:t>
      </w:r>
      <w:r w:rsidR="00722CAE">
        <w:rPr>
          <w:rFonts w:ascii="Tahoma" w:hAnsi="Tahoma" w:cs="Tahoma"/>
        </w:rPr>
        <w:t xml:space="preserve">a </w:t>
      </w:r>
      <w:r w:rsidRPr="00C0328C">
        <w:rPr>
          <w:rFonts w:ascii="Tahoma" w:hAnsi="Tahoma" w:cs="Tahoma"/>
        </w:rPr>
        <w:t>(wykonana</w:t>
      </w:r>
      <w:r w:rsidR="00722CAE">
        <w:rPr>
          <w:rFonts w:ascii="Tahoma" w:hAnsi="Tahoma" w:cs="Tahoma"/>
        </w:rPr>
        <w:t xml:space="preserve"> </w:t>
      </w:r>
      <w:r w:rsidRPr="00C0328C">
        <w:rPr>
          <w:rFonts w:ascii="Tahoma" w:hAnsi="Tahoma" w:cs="Tahoma"/>
        </w:rPr>
        <w:t>z żywicy fenolowo</w:t>
      </w:r>
      <w:r w:rsidR="00722CAE">
        <w:rPr>
          <w:rFonts w:ascii="Tahoma" w:hAnsi="Tahoma" w:cs="Tahoma"/>
        </w:rPr>
        <w:t>-</w:t>
      </w:r>
      <w:r w:rsidRPr="00C0328C">
        <w:rPr>
          <w:rFonts w:ascii="Tahoma" w:hAnsi="Tahoma" w:cs="Tahoma"/>
        </w:rPr>
        <w:t>formaldehydowej z mączką</w:t>
      </w:r>
      <w:r w:rsidR="00722CAE">
        <w:rPr>
          <w:rFonts w:ascii="Tahoma" w:hAnsi="Tahoma" w:cs="Tahoma"/>
        </w:rPr>
        <w:t xml:space="preserve"> </w:t>
      </w:r>
      <w:r w:rsidRPr="00C0328C">
        <w:rPr>
          <w:rFonts w:ascii="Tahoma" w:hAnsi="Tahoma" w:cs="Tahoma"/>
        </w:rPr>
        <w:t xml:space="preserve">drewna) </w:t>
      </w:r>
      <w:r w:rsidR="00E40C5E">
        <w:rPr>
          <w:rFonts w:ascii="Tahoma" w:hAnsi="Tahoma" w:cs="Tahoma"/>
        </w:rPr>
        <w:t>miała grubość większą niż</w:t>
      </w:r>
      <w:r w:rsidR="00722CAE">
        <w:rPr>
          <w:rFonts w:ascii="Tahoma" w:hAnsi="Tahoma" w:cs="Tahoma"/>
        </w:rPr>
        <w:t xml:space="preserve"> </w:t>
      </w:r>
      <w:r w:rsidRPr="00C0328C">
        <w:rPr>
          <w:rFonts w:ascii="Tahoma" w:hAnsi="Tahoma" w:cs="Tahoma"/>
        </w:rPr>
        <w:t xml:space="preserve">3 mm i </w:t>
      </w:r>
      <w:r w:rsidR="00E40C5E">
        <w:rPr>
          <w:rFonts w:ascii="Tahoma" w:hAnsi="Tahoma" w:cs="Tahoma"/>
        </w:rPr>
        <w:t>była większa</w:t>
      </w:r>
      <w:r w:rsidRPr="00C0328C">
        <w:rPr>
          <w:rFonts w:ascii="Tahoma" w:hAnsi="Tahoma" w:cs="Tahoma"/>
        </w:rPr>
        <w:t xml:space="preserve"> niż 15x15 mm. Badanie </w:t>
      </w:r>
      <w:r w:rsidR="00743A39">
        <w:rPr>
          <w:rFonts w:ascii="Tahoma" w:hAnsi="Tahoma" w:cs="Tahoma"/>
        </w:rPr>
        <w:t>wykonano</w:t>
      </w:r>
      <w:r w:rsidR="00E40C5E">
        <w:rPr>
          <w:rFonts w:ascii="Tahoma" w:hAnsi="Tahoma" w:cs="Tahoma"/>
        </w:rPr>
        <w:t xml:space="preserve"> z wykorzystaniem napięcia przemiennego </w:t>
      </w:r>
      <w:r w:rsidRPr="00C0328C">
        <w:rPr>
          <w:rFonts w:ascii="Tahoma" w:hAnsi="Tahoma" w:cs="Tahoma"/>
        </w:rPr>
        <w:t>o częstotliwości sieciowej</w:t>
      </w:r>
      <w:r w:rsidRPr="00C0328C" w:rsidR="00CE105F">
        <w:rPr>
          <w:rFonts w:ascii="Tahoma" w:hAnsi="Tahoma" w:cs="Tahoma"/>
        </w:rPr>
        <w:t xml:space="preserve"> </w:t>
      </w:r>
      <w:r w:rsidRPr="00C0328C">
        <w:rPr>
          <w:rFonts w:ascii="Tahoma" w:hAnsi="Tahoma" w:cs="Tahoma"/>
        </w:rPr>
        <w:t>i regulowanej wartości od 100</w:t>
      </w:r>
      <w:r w:rsidR="00E40C5E">
        <w:rPr>
          <w:rFonts w:ascii="Tahoma" w:hAnsi="Tahoma" w:cs="Tahoma"/>
        </w:rPr>
        <w:t>V</w:t>
      </w:r>
      <w:r w:rsidRPr="00C0328C">
        <w:rPr>
          <w:rFonts w:ascii="Tahoma" w:hAnsi="Tahoma" w:cs="Tahoma"/>
        </w:rPr>
        <w:t xml:space="preserve"> do 500 V. Wykorzystywany układ pomiarowy umożliwiał regulację napięcia i automatycznie wyłączał napięcie po wystąpieniu zwarcia elektrod. </w:t>
      </w:r>
    </w:p>
    <w:p w:rsidR="00E40C5E" w:rsidP="00722CAE" w:rsidRDefault="00E40C5E" w14:paraId="6D5181DA" w14:textId="6AEF82B4">
      <w:pPr>
        <w:pStyle w:val="Akapitzlist"/>
        <w:jc w:val="both"/>
        <w:rPr>
          <w:rFonts w:ascii="Tahoma" w:hAnsi="Tahoma" w:cs="Tahoma"/>
        </w:rPr>
      </w:pPr>
    </w:p>
    <w:p w:rsidR="00E40C5E" w:rsidP="00722CAE" w:rsidRDefault="00743A39" w14:paraId="0176182C" w14:textId="68F5580D">
      <w:pPr>
        <w:pStyle w:val="Akapitzlist"/>
        <w:jc w:val="both"/>
        <w:rPr>
          <w:rFonts w:ascii="Tahoma" w:hAnsi="Tahoma" w:cs="Tahoma"/>
        </w:rPr>
      </w:pPr>
      <w:r>
        <w:rPr>
          <w:rFonts w:ascii="Tahoma" w:hAnsi="Tahoma" w:cs="Tahoma"/>
        </w:rPr>
        <w:t>Ustawiono</w:t>
      </w:r>
      <w:r w:rsidR="00E40C5E">
        <w:rPr>
          <w:rFonts w:ascii="Tahoma" w:hAnsi="Tahoma" w:cs="Tahoma"/>
        </w:rPr>
        <w:t xml:space="preserve"> elektrody na powierzchni próbki, wykonując pomiary przy różnych napięciach, </w:t>
      </w:r>
      <w:r>
        <w:rPr>
          <w:rFonts w:ascii="Tahoma" w:hAnsi="Tahoma" w:cs="Tahoma"/>
        </w:rPr>
        <w:t>począwszy</w:t>
      </w:r>
      <w:r w:rsidR="00E40C5E">
        <w:rPr>
          <w:rFonts w:ascii="Tahoma" w:hAnsi="Tahoma" w:cs="Tahoma"/>
        </w:rPr>
        <w:t xml:space="preserve"> od 500V. Dla każdej wartości napięcia </w:t>
      </w:r>
      <w:r>
        <w:rPr>
          <w:rFonts w:ascii="Tahoma" w:hAnsi="Tahoma" w:cs="Tahoma"/>
        </w:rPr>
        <w:t>zapisano</w:t>
      </w:r>
      <w:r w:rsidR="00E40C5E">
        <w:rPr>
          <w:rFonts w:ascii="Tahoma" w:hAnsi="Tahoma" w:cs="Tahoma"/>
        </w:rPr>
        <w:t xml:space="preserve"> liczbę kropel do czasu zwarcia elektrod. </w:t>
      </w:r>
      <w:r>
        <w:rPr>
          <w:rFonts w:ascii="Tahoma" w:hAnsi="Tahoma" w:cs="Tahoma"/>
        </w:rPr>
        <w:t>Wykonano</w:t>
      </w:r>
      <w:r w:rsidR="00E40C5E">
        <w:rPr>
          <w:rFonts w:ascii="Tahoma" w:hAnsi="Tahoma" w:cs="Tahoma"/>
        </w:rPr>
        <w:t xml:space="preserve"> 5 pomiarów. </w:t>
      </w:r>
      <w:r w:rsidR="005C1ED8">
        <w:rPr>
          <w:rFonts w:ascii="Tahoma" w:hAnsi="Tahoma" w:cs="Tahoma"/>
        </w:rPr>
        <w:t xml:space="preserve">Po każdej próbie próbka była czyszczona i </w:t>
      </w:r>
      <w:r w:rsidR="000A7164">
        <w:rPr>
          <w:rFonts w:ascii="Tahoma" w:hAnsi="Tahoma" w:cs="Tahoma"/>
        </w:rPr>
        <w:t>ustawiana</w:t>
      </w:r>
      <w:r w:rsidR="005C1ED8">
        <w:rPr>
          <w:rFonts w:ascii="Tahoma" w:hAnsi="Tahoma" w:cs="Tahoma"/>
        </w:rPr>
        <w:t xml:space="preserve"> ponownie.</w:t>
      </w:r>
    </w:p>
    <w:p w:rsidR="009340BB" w:rsidP="00722CAE" w:rsidRDefault="009340BB" w14:paraId="6871223A" w14:textId="77777777">
      <w:pPr>
        <w:pStyle w:val="Akapitzlist"/>
        <w:jc w:val="both"/>
        <w:rPr>
          <w:rFonts w:ascii="Tahoma" w:hAnsi="Tahoma" w:cs="Tahoma"/>
        </w:rPr>
      </w:pPr>
    </w:p>
    <w:p w:rsidR="00743A39" w:rsidP="00722CAE" w:rsidRDefault="00743A39" w14:paraId="0D6532F5" w14:textId="77777777">
      <w:pPr>
        <w:pStyle w:val="Akapitzlist"/>
        <w:jc w:val="both"/>
        <w:rPr>
          <w:rFonts w:ascii="Tahoma" w:hAnsi="Tahoma" w:cs="Tahoma"/>
        </w:rPr>
      </w:pPr>
    </w:p>
    <w:p w:rsidRPr="00B153A7" w:rsidR="00601D82" w:rsidP="004B3F6B" w:rsidRDefault="00601D82" w14:paraId="50C1F23A" w14:textId="6E52117A">
      <w:pPr>
        <w:pStyle w:val="Nagwek1"/>
        <w:numPr>
          <w:ilvl w:val="0"/>
          <w:numId w:val="32"/>
        </w:numPr>
      </w:pPr>
      <w:r w:rsidRPr="00B153A7">
        <w:t>Spis przyrządów:</w:t>
      </w:r>
    </w:p>
    <w:p w:rsidR="00722CAE" w:rsidP="00722CAE" w:rsidRDefault="00722CAE" w14:paraId="01B2FDD4" w14:textId="77777777">
      <w:pPr>
        <w:pStyle w:val="Akapitzlist"/>
        <w:spacing w:after="0"/>
        <w:rPr>
          <w:rFonts w:ascii="Tahoma" w:hAnsi="Tahoma" w:cs="Tahoma"/>
        </w:rPr>
      </w:pPr>
    </w:p>
    <w:p w:rsidRPr="00722CAE" w:rsidR="00904075" w:rsidP="00722CAE" w:rsidRDefault="00904075" w14:paraId="3B768C4A" w14:textId="6D76CD68">
      <w:pPr>
        <w:pStyle w:val="Akapitzlist"/>
        <w:numPr>
          <w:ilvl w:val="0"/>
          <w:numId w:val="16"/>
        </w:numPr>
        <w:spacing w:after="0"/>
        <w:rPr>
          <w:rFonts w:ascii="Tahoma" w:hAnsi="Tahoma" w:cs="Tahoma"/>
        </w:rPr>
      </w:pPr>
      <w:r w:rsidRPr="00722CAE">
        <w:rPr>
          <w:rFonts w:ascii="Tahoma" w:hAnsi="Tahoma" w:cs="Tahoma"/>
        </w:rPr>
        <w:t>iskiernik kulisty I-7-IVa-2099,</w:t>
      </w:r>
    </w:p>
    <w:p w:rsidRPr="00722CAE" w:rsidR="00904075" w:rsidP="00722CAE" w:rsidRDefault="00722CAE" w14:paraId="4DF0B7F7" w14:textId="334B344E">
      <w:pPr>
        <w:pStyle w:val="Akapitzlist"/>
        <w:numPr>
          <w:ilvl w:val="0"/>
          <w:numId w:val="15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g</w:t>
      </w:r>
      <w:r w:rsidRPr="00722CAE" w:rsidR="00904075">
        <w:rPr>
          <w:rFonts w:ascii="Tahoma" w:hAnsi="Tahoma" w:cs="Tahoma"/>
        </w:rPr>
        <w:t>rubościomierz I-7-IVa-179,</w:t>
      </w:r>
    </w:p>
    <w:p w:rsidRPr="00722CAE" w:rsidR="00904075" w:rsidP="00722CAE" w:rsidRDefault="00722CAE" w14:paraId="26CE6AB4" w14:textId="3B398705">
      <w:pPr>
        <w:pStyle w:val="Akapitzlist"/>
        <w:numPr>
          <w:ilvl w:val="0"/>
          <w:numId w:val="15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</w:t>
      </w:r>
      <w:r w:rsidRPr="00722CAE" w:rsidR="00904075">
        <w:rPr>
          <w:rFonts w:ascii="Tahoma" w:hAnsi="Tahoma" w:cs="Tahoma"/>
        </w:rPr>
        <w:t>zklany pręcik,</w:t>
      </w:r>
    </w:p>
    <w:p w:rsidRPr="00722CAE" w:rsidR="00904075" w:rsidP="00722CAE" w:rsidRDefault="00904075" w14:paraId="57E04B6A" w14:textId="24E1FB5F">
      <w:pPr>
        <w:pStyle w:val="Akapitzlist"/>
        <w:numPr>
          <w:ilvl w:val="0"/>
          <w:numId w:val="15"/>
        </w:numPr>
        <w:spacing w:after="0"/>
        <w:rPr>
          <w:rFonts w:ascii="Tahoma" w:hAnsi="Tahoma" w:cs="Tahoma"/>
        </w:rPr>
      </w:pPr>
      <w:r w:rsidRPr="00722CAE">
        <w:rPr>
          <w:rFonts w:ascii="Tahoma" w:hAnsi="Tahoma" w:cs="Tahoma"/>
        </w:rPr>
        <w:t>elektrody walcowe I-7-IVa-349,</w:t>
      </w:r>
    </w:p>
    <w:p w:rsidRPr="00722CAE" w:rsidR="00904075" w:rsidP="00722CAE" w:rsidRDefault="00904075" w14:paraId="52B9FB0C" w14:textId="0543B54D">
      <w:pPr>
        <w:pStyle w:val="Akapitzlist"/>
        <w:numPr>
          <w:ilvl w:val="0"/>
          <w:numId w:val="15"/>
        </w:numPr>
        <w:spacing w:after="0"/>
        <w:rPr>
          <w:rFonts w:ascii="Tahoma" w:hAnsi="Tahoma" w:cs="Tahoma"/>
        </w:rPr>
      </w:pPr>
      <w:r w:rsidRPr="00722CAE">
        <w:rPr>
          <w:rFonts w:ascii="Tahoma" w:hAnsi="Tahoma" w:cs="Tahoma"/>
        </w:rPr>
        <w:t>transformator wysokiego napięcia I-7-IVa-2434,</w:t>
      </w:r>
    </w:p>
    <w:p w:rsidRPr="00722CAE" w:rsidR="00904075" w:rsidP="00722CAE" w:rsidRDefault="00904075" w14:paraId="43E0D785" w14:textId="348541CE">
      <w:pPr>
        <w:pStyle w:val="Akapitzlist"/>
        <w:numPr>
          <w:ilvl w:val="0"/>
          <w:numId w:val="15"/>
        </w:numPr>
        <w:spacing w:after="0"/>
        <w:rPr>
          <w:rFonts w:ascii="Tahoma" w:hAnsi="Tahoma" w:cs="Tahoma"/>
        </w:rPr>
      </w:pPr>
      <w:r w:rsidRPr="00722CAE">
        <w:rPr>
          <w:rFonts w:ascii="Tahoma" w:hAnsi="Tahoma" w:cs="Tahoma"/>
        </w:rPr>
        <w:t>pęseta,</w:t>
      </w:r>
    </w:p>
    <w:p w:rsidRPr="00722CAE" w:rsidR="00904075" w:rsidP="00722CAE" w:rsidRDefault="00904075" w14:paraId="23B8F331" w14:textId="13744558">
      <w:pPr>
        <w:pStyle w:val="Akapitzlist"/>
        <w:numPr>
          <w:ilvl w:val="0"/>
          <w:numId w:val="15"/>
        </w:numPr>
        <w:spacing w:after="0"/>
        <w:rPr>
          <w:rFonts w:ascii="Tahoma" w:hAnsi="Tahoma" w:cs="Tahoma"/>
        </w:rPr>
      </w:pPr>
      <w:r w:rsidRPr="00722CAE">
        <w:rPr>
          <w:rFonts w:ascii="Tahoma" w:hAnsi="Tahoma" w:cs="Tahoma"/>
        </w:rPr>
        <w:t>woltomierz I-7-IVa-370,</w:t>
      </w:r>
    </w:p>
    <w:p w:rsidRPr="00722CAE" w:rsidR="00904075" w:rsidP="00722CAE" w:rsidRDefault="00904075" w14:paraId="09566B88" w14:textId="626FD6B9">
      <w:pPr>
        <w:pStyle w:val="Akapitzlist"/>
        <w:numPr>
          <w:ilvl w:val="0"/>
          <w:numId w:val="15"/>
        </w:numPr>
        <w:spacing w:after="0"/>
        <w:rPr>
          <w:rFonts w:ascii="Tahoma" w:hAnsi="Tahoma" w:cs="Tahoma"/>
        </w:rPr>
      </w:pPr>
      <w:r w:rsidRPr="00722CAE">
        <w:rPr>
          <w:rFonts w:ascii="Tahoma" w:hAnsi="Tahoma" w:cs="Tahoma"/>
        </w:rPr>
        <w:t>woltomierz I-7-IVa-3</w:t>
      </w:r>
      <w:r w:rsidRPr="00722CAE" w:rsidR="007A4964">
        <w:rPr>
          <w:rFonts w:ascii="Tahoma" w:hAnsi="Tahoma" w:cs="Tahoma"/>
        </w:rPr>
        <w:t>0</w:t>
      </w:r>
      <w:r w:rsidRPr="00722CAE">
        <w:rPr>
          <w:rFonts w:ascii="Tahoma" w:hAnsi="Tahoma" w:cs="Tahoma"/>
        </w:rPr>
        <w:t>,</w:t>
      </w:r>
    </w:p>
    <w:p w:rsidRPr="00722CAE" w:rsidR="00904075" w:rsidP="00722CAE" w:rsidRDefault="00904075" w14:paraId="5367F3E2" w14:textId="0730DF95">
      <w:pPr>
        <w:pStyle w:val="Akapitzlist"/>
        <w:numPr>
          <w:ilvl w:val="0"/>
          <w:numId w:val="15"/>
        </w:numPr>
        <w:spacing w:after="0"/>
        <w:rPr>
          <w:rFonts w:ascii="Tahoma" w:hAnsi="Tahoma" w:cs="Tahoma"/>
        </w:rPr>
      </w:pPr>
      <w:r w:rsidRPr="00722CAE">
        <w:rPr>
          <w:rFonts w:ascii="Tahoma" w:hAnsi="Tahoma" w:cs="Tahoma"/>
        </w:rPr>
        <w:t>naczynie porcelanowe.</w:t>
      </w:r>
    </w:p>
    <w:p w:rsidRPr="00722CAE" w:rsidR="00601D82" w:rsidP="00722CAE" w:rsidRDefault="00513699" w14:paraId="711EE351" w14:textId="445434B5">
      <w:pPr>
        <w:pStyle w:val="Akapitzlist"/>
        <w:numPr>
          <w:ilvl w:val="0"/>
          <w:numId w:val="15"/>
        </w:numPr>
        <w:spacing w:after="0"/>
        <w:rPr>
          <w:rFonts w:ascii="Tahoma" w:hAnsi="Tahoma" w:cs="Tahoma"/>
        </w:rPr>
      </w:pPr>
      <w:r w:rsidRPr="00722CAE">
        <w:rPr>
          <w:rFonts w:ascii="Tahoma" w:hAnsi="Tahoma" w:cs="Tahoma"/>
        </w:rPr>
        <w:t>barometr J-7-EWB-452</w:t>
      </w:r>
    </w:p>
    <w:p w:rsidRPr="00B153A7" w:rsidR="006D28F1" w:rsidP="006D28F1" w:rsidRDefault="006D28F1" w14:paraId="1BB52AC5" w14:textId="77777777">
      <w:pPr>
        <w:spacing w:after="0"/>
        <w:rPr>
          <w:rFonts w:ascii="Tahoma" w:hAnsi="Tahoma" w:cs="Tahoma"/>
        </w:rPr>
      </w:pPr>
    </w:p>
    <w:p w:rsidR="002F336F" w:rsidRDefault="002F336F" w14:paraId="49CA2407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6"/>
          <w:szCs w:val="36"/>
        </w:rPr>
      </w:pPr>
      <w:r>
        <w:br w:type="page"/>
      </w:r>
    </w:p>
    <w:p w:rsidRPr="00B153A7" w:rsidR="00904075" w:rsidP="004B3F6B" w:rsidRDefault="00904075" w14:paraId="49038F04" w14:textId="59C2B422">
      <w:pPr>
        <w:pStyle w:val="Nagwek1"/>
        <w:numPr>
          <w:ilvl w:val="0"/>
          <w:numId w:val="32"/>
        </w:numPr>
      </w:pPr>
      <w:commentRangeStart w:id="4"/>
      <w:r w:rsidRPr="00B153A7">
        <w:lastRenderedPageBreak/>
        <w:t>Schematy układów pomiarowych:</w:t>
      </w:r>
      <w:commentRangeEnd w:id="4"/>
      <w:r w:rsidR="006E4FF0">
        <w:rPr>
          <w:rStyle w:val="Odwoaniedokomentarza"/>
        </w:rPr>
        <w:commentReference w:id="4"/>
      </w:r>
    </w:p>
    <w:p w:rsidR="00722CAE" w:rsidP="00D46347" w:rsidRDefault="00722CAE" w14:paraId="22A2B5E6" w14:textId="77777777">
      <w:pPr>
        <w:spacing w:after="0"/>
        <w:rPr>
          <w:rFonts w:ascii="Tahoma" w:hAnsi="Tahoma" w:cs="Tahoma"/>
        </w:rPr>
      </w:pPr>
    </w:p>
    <w:p w:rsidRPr="00722CAE" w:rsidR="00904075" w:rsidP="00722CAE" w:rsidRDefault="00904075" w14:paraId="28925835" w14:textId="5BB48AF6">
      <w:pPr>
        <w:pStyle w:val="Nagwek2"/>
        <w:numPr>
          <w:ilvl w:val="0"/>
          <w:numId w:val="19"/>
        </w:numPr>
      </w:pPr>
      <w:r w:rsidRPr="00722CAE">
        <w:t>Układ do pomiaru napięcia przebicia oleju transformatorowego</w:t>
      </w:r>
    </w:p>
    <w:p w:rsidRPr="00B153A7" w:rsidR="006C3362" w:rsidP="006C3362" w:rsidRDefault="006C3362" w14:paraId="114EB53C" w14:textId="77777777">
      <w:pPr>
        <w:pStyle w:val="Akapitzlist"/>
        <w:rPr>
          <w:rFonts w:ascii="Tahoma" w:hAnsi="Tahoma" w:cs="Tahoma"/>
        </w:rPr>
      </w:pPr>
    </w:p>
    <w:p w:rsidRPr="006D28F1" w:rsidR="00CE105F" w:rsidP="006D28F1" w:rsidRDefault="00F55DFD" w14:paraId="68B9ECF1" w14:textId="51D17B8B">
      <w:pPr>
        <w:jc w:val="center"/>
        <w:rPr>
          <w:rFonts w:ascii="Tahoma" w:hAnsi="Tahoma" w:cs="Tahoma"/>
        </w:rPr>
      </w:pPr>
      <w:r w:rsidRPr="00B42E74">
        <w:rPr>
          <w:rFonts w:ascii="Tahoma" w:hAnsi="Tahoma" w:cs="Tahoma"/>
          <w:noProof/>
        </w:rPr>
        <w:drawing>
          <wp:inline distT="0" distB="0" distL="0" distR="0" wp14:anchorId="076BBDA9" wp14:editId="015A6A1E">
            <wp:extent cx="3838575" cy="2457059"/>
            <wp:effectExtent l="0" t="0" r="0" b="635"/>
            <wp:docPr id="13" name="Obraz 13" descr="C:\Users\Tomek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omek\Desktop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984" cy="246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5F" w:rsidP="00E3453B" w:rsidRDefault="00CE105F" w14:paraId="56E49A07" w14:textId="6DA5FE18">
      <w:pPr>
        <w:spacing w:after="0"/>
        <w:jc w:val="center"/>
        <w:rPr>
          <w:rStyle w:val="Wyrnieniedelikatne"/>
        </w:rPr>
      </w:pPr>
      <w:r w:rsidRPr="00CE105F">
        <w:rPr>
          <w:rStyle w:val="Wyrnieniedelikatne"/>
        </w:rPr>
        <w:t>Rys. 1 Iskiernik kulisty: 1-doprowadzenie napięcia probierczego, 2 – naczynie pomiarowe, 3- układ elektrod pomiarowych.</w:t>
      </w:r>
    </w:p>
    <w:p w:rsidR="006D28F1" w:rsidP="006D28F1" w:rsidRDefault="006D28F1" w14:paraId="1411C84C" w14:textId="77777777">
      <w:pPr>
        <w:jc w:val="center"/>
        <w:rPr>
          <w:rStyle w:val="Wyrnieniedelikatne"/>
        </w:rPr>
      </w:pPr>
    </w:p>
    <w:p w:rsidRPr="00722CAE" w:rsidR="00CE105F" w:rsidP="00722CAE" w:rsidRDefault="00CE105F" w14:paraId="6480B903" w14:textId="52524954">
      <w:pPr>
        <w:pStyle w:val="Nagwek2"/>
        <w:numPr>
          <w:ilvl w:val="0"/>
          <w:numId w:val="19"/>
        </w:numPr>
        <w:rPr>
          <w:rStyle w:val="Wyrnieniedelikatne"/>
          <w:i w:val="0"/>
          <w:iCs w:val="0"/>
          <w:color w:val="2F5496" w:themeColor="accent1" w:themeShade="BF"/>
        </w:rPr>
      </w:pPr>
      <w:r w:rsidRPr="00722CAE">
        <w:rPr>
          <w:rStyle w:val="Wyrnieniedelikatne"/>
          <w:i w:val="0"/>
          <w:iCs w:val="0"/>
          <w:color w:val="2F5496" w:themeColor="accent1" w:themeShade="BF"/>
        </w:rPr>
        <w:t>Układ do pomiaru napięcia przebicia papieru kablowego nasączonego olejem transformatorowym:</w:t>
      </w:r>
    </w:p>
    <w:p w:rsidR="00CE105F" w:rsidP="00CE105F" w:rsidRDefault="001B0990" w14:paraId="39469F9A" w14:textId="1D462CD5">
      <w:pPr>
        <w:jc w:val="center"/>
        <w:rPr>
          <w:rStyle w:val="Wyrnieniedelikatne"/>
          <w:rFonts w:ascii="Tahoma" w:hAnsi="Tahoma" w:cs="Tahoma"/>
          <w:i w:val="0"/>
          <w:color w:val="auto"/>
        </w:rPr>
      </w:pPr>
      <w:r w:rsidRPr="00B42E74">
        <w:rPr>
          <w:rStyle w:val="Wyrnieniedelikatne"/>
          <w:rFonts w:ascii="Tahoma" w:hAnsi="Tahoma" w:cs="Tahoma"/>
          <w:i w:val="0"/>
          <w:noProof/>
          <w:color w:val="auto"/>
        </w:rPr>
        <w:drawing>
          <wp:inline distT="0" distB="0" distL="0" distR="0" wp14:anchorId="28329636" wp14:editId="37B95D40">
            <wp:extent cx="4705350" cy="3067050"/>
            <wp:effectExtent l="0" t="0" r="0" b="0"/>
            <wp:docPr id="9" name="Obraz 9" descr="C:\Users\Tomek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ek\Desktop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5F" w:rsidP="00CE105F" w:rsidRDefault="00CE105F" w14:paraId="079B1373" w14:textId="5296BB68">
      <w:pPr>
        <w:jc w:val="both"/>
        <w:rPr>
          <w:rStyle w:val="Wyrnieniedelikatne"/>
        </w:rPr>
      </w:pPr>
      <w:r w:rsidRPr="00CE105F">
        <w:rPr>
          <w:rStyle w:val="Wyrnieniedelikatne"/>
        </w:rPr>
        <w:t>Rys. 2. Układ elektrod o niejednakowych średnicach, stosowany do badania płyt, materiałów arkuszowych, w tym preszpanów, papierów, tkanin i folii według normy PN-IEC 243-1.</w:t>
      </w:r>
    </w:p>
    <w:p w:rsidR="006D28F1" w:rsidP="00CE105F" w:rsidRDefault="006D28F1" w14:paraId="7BA05F4B" w14:textId="77777777">
      <w:pPr>
        <w:jc w:val="both"/>
        <w:rPr>
          <w:rStyle w:val="Wyrnieniedelikatne"/>
        </w:rPr>
      </w:pPr>
    </w:p>
    <w:p w:rsidRPr="00722CAE" w:rsidR="00CE105F" w:rsidP="00722CAE" w:rsidRDefault="00CE105F" w14:paraId="6345C58B" w14:textId="2880F191">
      <w:pPr>
        <w:pStyle w:val="Nagwek2"/>
        <w:numPr>
          <w:ilvl w:val="0"/>
          <w:numId w:val="19"/>
        </w:numPr>
        <w:rPr>
          <w:rStyle w:val="Wyrnieniedelikatne"/>
          <w:i w:val="0"/>
          <w:iCs w:val="0"/>
          <w:color w:val="2F5496" w:themeColor="accent1" w:themeShade="BF"/>
        </w:rPr>
      </w:pPr>
      <w:r w:rsidRPr="00722CAE">
        <w:rPr>
          <w:rStyle w:val="Wyrnieniedelikatne"/>
          <w:i w:val="0"/>
          <w:iCs w:val="0"/>
          <w:color w:val="2F5496" w:themeColor="accent1" w:themeShade="BF"/>
        </w:rPr>
        <w:lastRenderedPageBreak/>
        <w:t>Schemat ideowy układu probierczego aparatu do pomiaru wytrzymałości elektrycznej oleju transformatorowego:</w:t>
      </w:r>
    </w:p>
    <w:p w:rsidR="00CE105F" w:rsidP="00CE105F" w:rsidRDefault="00CE105F" w14:paraId="06B84A21" w14:textId="77777777">
      <w:pPr>
        <w:jc w:val="both"/>
        <w:rPr>
          <w:rStyle w:val="Wyrnieniedelikatne"/>
          <w:rFonts w:ascii="Tahoma" w:hAnsi="Tahoma" w:cs="Tahoma"/>
          <w:i w:val="0"/>
        </w:rPr>
      </w:pPr>
    </w:p>
    <w:p w:rsidR="00CE105F" w:rsidP="00F40159" w:rsidRDefault="0037309E" w14:paraId="6700854A" w14:textId="393880F0">
      <w:pPr>
        <w:jc w:val="center"/>
        <w:rPr>
          <w:rStyle w:val="Wyrnieniedelikatne"/>
          <w:rFonts w:ascii="Tahoma" w:hAnsi="Tahoma" w:cs="Tahoma"/>
          <w:i w:val="0"/>
        </w:rPr>
      </w:pPr>
      <w:r w:rsidRPr="00B42E74">
        <w:rPr>
          <w:rStyle w:val="Wyrnieniedelikatne"/>
          <w:rFonts w:ascii="Tahoma" w:hAnsi="Tahoma" w:cs="Tahoma"/>
          <w:i w:val="0"/>
          <w:noProof/>
        </w:rPr>
        <w:drawing>
          <wp:inline distT="0" distB="0" distL="0" distR="0" wp14:anchorId="47B73B86" wp14:editId="4CA5D396">
            <wp:extent cx="5760720" cy="2443480"/>
            <wp:effectExtent l="0" t="0" r="0" b="0"/>
            <wp:docPr id="15" name="Obraz 15" descr="C:\Users\Tomek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omek\Desktop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E105F" w:rsidR="00CE105F" w:rsidP="00CE105F" w:rsidRDefault="00CE105F" w14:paraId="1A0655A8" w14:textId="77777777">
      <w:pPr>
        <w:jc w:val="both"/>
        <w:rPr>
          <w:rStyle w:val="Wyrnieniedelikatne"/>
        </w:rPr>
      </w:pPr>
      <w:r w:rsidRPr="00CE105F">
        <w:rPr>
          <w:rStyle w:val="Wyrnieniedelikatne"/>
        </w:rPr>
        <w:t xml:space="preserve">Rys. 3. Schemat ideowy układu probierczego </w:t>
      </w:r>
      <w:r w:rsidR="00E7547F">
        <w:rPr>
          <w:rStyle w:val="Wyrnieniedelikatne"/>
        </w:rPr>
        <w:t>aparatu do pomiaru</w:t>
      </w:r>
      <w:r w:rsidRPr="00CE105F">
        <w:rPr>
          <w:rStyle w:val="Wyrnieniedelikatne"/>
        </w:rPr>
        <w:t xml:space="preserve"> wytrzymałości elektrycznej oleju transformatorowego. W – wyłącznik, B- blokada, L</w:t>
      </w:r>
      <w:r w:rsidRPr="00014F26">
        <w:rPr>
          <w:rStyle w:val="Wyrnieniedelikatne"/>
          <w:vertAlign w:val="subscript"/>
        </w:rPr>
        <w:t>k</w:t>
      </w:r>
      <w:r w:rsidRPr="00CE105F">
        <w:rPr>
          <w:rStyle w:val="Wyrnieniedelikatne"/>
        </w:rPr>
        <w:t xml:space="preserve"> – lampka sygnalizacyjna, AT – autotransformator, TWN – transformator wysokiego napięcia, RZ – opornik ograniczający, E – elektrody pomiarowe.</w:t>
      </w:r>
    </w:p>
    <w:p w:rsidRPr="00722CAE" w:rsidR="00CE105F" w:rsidP="00722CAE" w:rsidRDefault="00CE105F" w14:paraId="1E74C30C" w14:textId="2819D53E">
      <w:pPr>
        <w:pStyle w:val="Nagwek2"/>
        <w:numPr>
          <w:ilvl w:val="0"/>
          <w:numId w:val="19"/>
        </w:numPr>
        <w:rPr>
          <w:rStyle w:val="Wyrnieniedelikatne"/>
          <w:i w:val="0"/>
          <w:iCs w:val="0"/>
          <w:color w:val="2F5496" w:themeColor="accent1" w:themeShade="BF"/>
        </w:rPr>
      </w:pPr>
      <w:r w:rsidRPr="00722CAE">
        <w:rPr>
          <w:rStyle w:val="Wyrnieniedelikatne"/>
          <w:i w:val="0"/>
          <w:iCs w:val="0"/>
          <w:color w:val="2F5496" w:themeColor="accent1" w:themeShade="BF"/>
        </w:rPr>
        <w:t>Schemat ustawienia elektrod na próbce danego materiału:</w:t>
      </w:r>
    </w:p>
    <w:p w:rsidRPr="00CE105F" w:rsidR="00CE105F" w:rsidP="00CE105F" w:rsidRDefault="006D28F1" w14:paraId="006B6228" w14:textId="609C82C8">
      <w:pPr>
        <w:jc w:val="center"/>
        <w:rPr>
          <w:rStyle w:val="Wyrnieniedelikatne"/>
        </w:rPr>
      </w:pPr>
      <w:r w:rsidRPr="00B42E74">
        <w:rPr>
          <w:rStyle w:val="Wyrnieniedelikatne"/>
          <w:rFonts w:ascii="Tahoma" w:hAnsi="Tahoma" w:cs="Tahoma"/>
          <w:i w:val="0"/>
          <w:noProof/>
        </w:rPr>
        <w:drawing>
          <wp:inline distT="0" distB="0" distL="0" distR="0" wp14:anchorId="6F522CF0" wp14:editId="3E92DDD0">
            <wp:extent cx="4162425" cy="3743325"/>
            <wp:effectExtent l="0" t="0" r="9525" b="9525"/>
            <wp:docPr id="16" name="Obraz 16" descr="C:\Users\Tomek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omek\Desktop\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5F" w:rsidP="00CE105F" w:rsidRDefault="00CE105F" w14:paraId="32A13B86" w14:textId="77777777">
      <w:pPr>
        <w:jc w:val="both"/>
        <w:rPr>
          <w:rStyle w:val="Wyrnieniedelikatne"/>
        </w:rPr>
      </w:pPr>
      <w:r w:rsidRPr="00CE105F">
        <w:rPr>
          <w:rStyle w:val="Wyrnieniedelikatne"/>
        </w:rPr>
        <w:t>Rys. 4. Schemat ustawienia elektrod na próbce danego materiału: 1,2 – elektrody platynowe, 3 – podstawa, 4 końcówka urządzenia do wytworzenia spadających kropel, 5 – próbka badanego materiału.</w:t>
      </w:r>
    </w:p>
    <w:p w:rsidR="00CE105F" w:rsidP="00CE105F" w:rsidRDefault="00CE105F" w14:paraId="6E7556D9" w14:textId="77777777">
      <w:pPr>
        <w:jc w:val="both"/>
        <w:rPr>
          <w:rStyle w:val="Wyrnieniedelikatne"/>
        </w:rPr>
      </w:pPr>
    </w:p>
    <w:p w:rsidR="00530884" w:rsidP="004B3F6B" w:rsidRDefault="00CE105F" w14:paraId="51A07EE4" w14:textId="37D9FE40">
      <w:pPr>
        <w:pStyle w:val="Nagwek1"/>
        <w:numPr>
          <w:ilvl w:val="0"/>
          <w:numId w:val="32"/>
        </w:numPr>
        <w:rPr>
          <w:rStyle w:val="Wyrnieniedelikatne"/>
          <w:i w:val="0"/>
          <w:iCs w:val="0"/>
          <w:color w:val="2F5496" w:themeColor="accent1" w:themeShade="BF"/>
        </w:rPr>
      </w:pPr>
      <w:r w:rsidRPr="00722CAE">
        <w:rPr>
          <w:rStyle w:val="Wyrnieniedelikatne"/>
          <w:i w:val="0"/>
          <w:iCs w:val="0"/>
          <w:color w:val="2F5496" w:themeColor="accent1" w:themeShade="BF"/>
        </w:rPr>
        <w:lastRenderedPageBreak/>
        <w:t>Warunki środowiskowe:</w:t>
      </w:r>
    </w:p>
    <w:p w:rsidRPr="00530884" w:rsidR="00530884" w:rsidP="00530884" w:rsidRDefault="00530884" w14:paraId="18A4E00B" w14:textId="7777777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E105F" w:rsidTr="00CE105F" w14:paraId="0C6CAD8E" w14:textId="77777777">
        <w:tc>
          <w:tcPr>
            <w:tcW w:w="2265" w:type="dxa"/>
            <w:vMerge w:val="restart"/>
          </w:tcPr>
          <w:p w:rsidR="00CE105F" w:rsidP="00CE105F" w:rsidRDefault="00CE105F" w14:paraId="407F974B" w14:textId="77777777">
            <w:pPr>
              <w:jc w:val="center"/>
              <w:rPr>
                <w:rStyle w:val="Wyrnieniedelikatne"/>
                <w:rFonts w:ascii="Tahoma" w:hAnsi="Tahoma" w:cs="Tahoma"/>
                <w:i w:val="0"/>
              </w:rPr>
            </w:pPr>
            <w:r>
              <w:rPr>
                <w:rStyle w:val="Wyrnieniedelikatne"/>
                <w:rFonts w:ascii="Tahoma" w:hAnsi="Tahoma" w:cs="Tahoma"/>
                <w:i w:val="0"/>
              </w:rPr>
              <w:t>Warunki środowiskowe</w:t>
            </w:r>
          </w:p>
        </w:tc>
        <w:tc>
          <w:tcPr>
            <w:tcW w:w="2265" w:type="dxa"/>
          </w:tcPr>
          <w:p w:rsidRPr="00CE105F" w:rsidR="00CE105F" w:rsidP="00F40159" w:rsidRDefault="00CE105F" w14:paraId="79DBE32C" w14:textId="77777777">
            <w:pPr>
              <w:jc w:val="center"/>
              <w:rPr>
                <w:rStyle w:val="Wyrnieniedelikatne"/>
                <w:rFonts w:ascii="Tahoma" w:hAnsi="Tahoma" w:cs="Tahoma"/>
                <w:i w:val="0"/>
              </w:rPr>
            </w:pPr>
            <w:r w:rsidRPr="00CE105F">
              <w:rPr>
                <w:rStyle w:val="Wyrnieniedelikatne"/>
                <w:rFonts w:ascii="Tahoma" w:hAnsi="Tahoma" w:cs="Tahoma"/>
                <w:i w:val="0"/>
              </w:rPr>
              <w:t>temperatura [</w:t>
            </w:r>
            <w:r w:rsidRPr="00CE105F">
              <w:rPr>
                <w:rFonts w:ascii="Arial" w:hAnsi="Arial" w:cs="Arial"/>
                <w:color w:val="222222"/>
                <w:shd w:val="clear" w:color="auto" w:fill="FFFFFF"/>
              </w:rPr>
              <w:t>°</w:t>
            </w:r>
            <w:r w:rsidRPr="00CE105F">
              <w:rPr>
                <w:rFonts w:ascii="Arial" w:hAnsi="Arial" w:cs="Arial"/>
                <w:bCs/>
                <w:color w:val="222222"/>
                <w:shd w:val="clear" w:color="auto" w:fill="FFFFFF"/>
              </w:rPr>
              <w:t>C</w:t>
            </w:r>
            <w:r w:rsidRPr="00CE105F">
              <w:rPr>
                <w:rStyle w:val="Wyrnieniedelikatne"/>
                <w:rFonts w:ascii="Tahoma" w:hAnsi="Tahoma" w:cs="Tahoma"/>
                <w:i w:val="0"/>
              </w:rPr>
              <w:t>]</w:t>
            </w:r>
          </w:p>
        </w:tc>
        <w:tc>
          <w:tcPr>
            <w:tcW w:w="2266" w:type="dxa"/>
          </w:tcPr>
          <w:p w:rsidR="00CE105F" w:rsidP="00F40159" w:rsidRDefault="00CE105F" w14:paraId="03A70167" w14:textId="77777777">
            <w:pPr>
              <w:jc w:val="center"/>
              <w:rPr>
                <w:rStyle w:val="Wyrnieniedelikatne"/>
                <w:rFonts w:ascii="Tahoma" w:hAnsi="Tahoma" w:cs="Tahoma"/>
                <w:i w:val="0"/>
              </w:rPr>
            </w:pPr>
            <w:r>
              <w:rPr>
                <w:rStyle w:val="Wyrnieniedelikatne"/>
                <w:rFonts w:ascii="Tahoma" w:hAnsi="Tahoma" w:cs="Tahoma"/>
                <w:i w:val="0"/>
              </w:rPr>
              <w:t>wilgotność [%]</w:t>
            </w:r>
          </w:p>
        </w:tc>
        <w:tc>
          <w:tcPr>
            <w:tcW w:w="2266" w:type="dxa"/>
          </w:tcPr>
          <w:p w:rsidR="00CE105F" w:rsidP="00F40159" w:rsidRDefault="00CE105F" w14:paraId="38ED8DFB" w14:textId="77777777">
            <w:pPr>
              <w:jc w:val="center"/>
              <w:rPr>
                <w:rStyle w:val="Wyrnieniedelikatne"/>
                <w:rFonts w:ascii="Tahoma" w:hAnsi="Tahoma" w:cs="Tahoma"/>
                <w:i w:val="0"/>
              </w:rPr>
            </w:pPr>
            <w:r>
              <w:rPr>
                <w:rStyle w:val="Wyrnieniedelikatne"/>
                <w:rFonts w:ascii="Tahoma" w:hAnsi="Tahoma" w:cs="Tahoma"/>
                <w:i w:val="0"/>
              </w:rPr>
              <w:t>Ciśnienie [hPa]</w:t>
            </w:r>
          </w:p>
        </w:tc>
      </w:tr>
      <w:tr w:rsidR="00CE105F" w:rsidTr="00CE105F" w14:paraId="0424B2CD" w14:textId="77777777">
        <w:tc>
          <w:tcPr>
            <w:tcW w:w="2265" w:type="dxa"/>
            <w:vMerge/>
          </w:tcPr>
          <w:p w:rsidR="00CE105F" w:rsidP="00CE105F" w:rsidRDefault="00CE105F" w14:paraId="404ACC1F" w14:textId="77777777">
            <w:pPr>
              <w:jc w:val="both"/>
              <w:rPr>
                <w:rStyle w:val="Wyrnieniedelikatne"/>
                <w:rFonts w:ascii="Tahoma" w:hAnsi="Tahoma" w:cs="Tahoma"/>
                <w:i w:val="0"/>
              </w:rPr>
            </w:pPr>
          </w:p>
        </w:tc>
        <w:tc>
          <w:tcPr>
            <w:tcW w:w="2265" w:type="dxa"/>
          </w:tcPr>
          <w:p w:rsidR="00CE105F" w:rsidP="00F40159" w:rsidRDefault="00CE105F" w14:paraId="10858932" w14:textId="77777777">
            <w:pPr>
              <w:jc w:val="center"/>
              <w:rPr>
                <w:rStyle w:val="Wyrnieniedelikatne"/>
                <w:rFonts w:ascii="Tahoma" w:hAnsi="Tahoma" w:cs="Tahoma"/>
                <w:i w:val="0"/>
              </w:rPr>
            </w:pPr>
            <w:r>
              <w:rPr>
                <w:rStyle w:val="Wyrnieniedelikatne"/>
                <w:rFonts w:ascii="Tahoma" w:hAnsi="Tahoma" w:cs="Tahoma"/>
                <w:i w:val="0"/>
              </w:rPr>
              <w:t>20</w:t>
            </w:r>
          </w:p>
        </w:tc>
        <w:tc>
          <w:tcPr>
            <w:tcW w:w="2266" w:type="dxa"/>
          </w:tcPr>
          <w:p w:rsidR="00CE105F" w:rsidP="00F40159" w:rsidRDefault="00CE105F" w14:paraId="6DED0506" w14:textId="77777777">
            <w:pPr>
              <w:jc w:val="center"/>
              <w:rPr>
                <w:rStyle w:val="Wyrnieniedelikatne"/>
                <w:rFonts w:ascii="Tahoma" w:hAnsi="Tahoma" w:cs="Tahoma"/>
                <w:i w:val="0"/>
              </w:rPr>
            </w:pPr>
            <w:r>
              <w:rPr>
                <w:rStyle w:val="Wyrnieniedelikatne"/>
                <w:rFonts w:ascii="Tahoma" w:hAnsi="Tahoma" w:cs="Tahoma"/>
                <w:i w:val="0"/>
              </w:rPr>
              <w:t>29</w:t>
            </w:r>
          </w:p>
        </w:tc>
        <w:tc>
          <w:tcPr>
            <w:tcW w:w="2266" w:type="dxa"/>
          </w:tcPr>
          <w:p w:rsidR="00CE105F" w:rsidP="00F40159" w:rsidRDefault="00CE105F" w14:paraId="38E6AA6C" w14:textId="77777777">
            <w:pPr>
              <w:jc w:val="center"/>
              <w:rPr>
                <w:rStyle w:val="Wyrnieniedelikatne"/>
                <w:rFonts w:ascii="Tahoma" w:hAnsi="Tahoma" w:cs="Tahoma"/>
                <w:i w:val="0"/>
              </w:rPr>
            </w:pPr>
            <w:r>
              <w:rPr>
                <w:rStyle w:val="Wyrnieniedelikatne"/>
                <w:rFonts w:ascii="Tahoma" w:hAnsi="Tahoma" w:cs="Tahoma"/>
                <w:i w:val="0"/>
              </w:rPr>
              <w:t>993,51</w:t>
            </w:r>
          </w:p>
        </w:tc>
      </w:tr>
    </w:tbl>
    <w:p w:rsidR="00CE105F" w:rsidP="00CE105F" w:rsidRDefault="00CE105F" w14:paraId="0EEC137B" w14:textId="77777777">
      <w:pPr>
        <w:jc w:val="both"/>
        <w:rPr>
          <w:rStyle w:val="Wyrnieniedelikatne"/>
          <w:rFonts w:ascii="Tahoma" w:hAnsi="Tahoma" w:cs="Tahoma"/>
          <w:i w:val="0"/>
        </w:rPr>
      </w:pPr>
    </w:p>
    <w:p w:rsidR="00F40159" w:rsidRDefault="00F40159" w14:paraId="3309CF2A" w14:textId="3A0DF3EF">
      <w:pPr>
        <w:rPr>
          <w:rStyle w:val="Wyrnieniedelikatne"/>
          <w:rFonts w:asciiTheme="majorHAnsi" w:hAnsiTheme="majorHAnsi" w:eastAsiaTheme="majorEastAsia" w:cstheme="majorBidi"/>
          <w:i w:val="0"/>
          <w:iCs w:val="0"/>
          <w:color w:val="2F5496" w:themeColor="accent1" w:themeShade="BF"/>
          <w:sz w:val="36"/>
          <w:szCs w:val="36"/>
        </w:rPr>
      </w:pPr>
    </w:p>
    <w:p w:rsidR="001643B7" w:rsidP="004B3F6B" w:rsidRDefault="00CB0EFC" w14:paraId="20622AA8" w14:textId="4872AAC4">
      <w:pPr>
        <w:pStyle w:val="Nagwek1"/>
        <w:numPr>
          <w:ilvl w:val="0"/>
          <w:numId w:val="32"/>
        </w:numPr>
        <w:rPr>
          <w:rStyle w:val="Wyrnieniedelikatne"/>
          <w:i w:val="0"/>
          <w:iCs w:val="0"/>
          <w:color w:val="2F5496" w:themeColor="accent1" w:themeShade="BF"/>
        </w:rPr>
      </w:pPr>
      <w:r w:rsidRPr="00722CAE">
        <w:rPr>
          <w:rStyle w:val="Wyrnieniedelikatne"/>
          <w:i w:val="0"/>
          <w:iCs w:val="0"/>
          <w:color w:val="2F5496" w:themeColor="accent1" w:themeShade="BF"/>
        </w:rPr>
        <w:t>Wyniki pomiarów</w:t>
      </w:r>
    </w:p>
    <w:p w:rsidR="00530884" w:rsidP="00530884" w:rsidRDefault="00530884" w14:paraId="2AD200DB" w14:textId="2E1CCD4F"/>
    <w:p w:rsidRPr="00530884" w:rsidR="00530884" w:rsidP="00530884" w:rsidRDefault="00530884" w14:paraId="21FD1888" w14:textId="6D97C107">
      <w:pPr>
        <w:pStyle w:val="Nagwek2"/>
        <w:numPr>
          <w:ilvl w:val="0"/>
          <w:numId w:val="23"/>
        </w:numPr>
      </w:pPr>
      <w:r>
        <w:t xml:space="preserve">Olej transformatorowy </w:t>
      </w:r>
    </w:p>
    <w:p w:rsidRPr="00530884" w:rsidR="001643B7" w:rsidP="00530884" w:rsidRDefault="001643B7" w14:paraId="710B3BE8" w14:textId="71941CE9">
      <w:pPr>
        <w:pStyle w:val="Nagwek3"/>
        <w:numPr>
          <w:ilvl w:val="0"/>
          <w:numId w:val="25"/>
        </w:numPr>
        <w:rPr>
          <w:rStyle w:val="Wyrnieniedelikatne"/>
          <w:i w:val="0"/>
          <w:iCs w:val="0"/>
          <w:color w:val="404040" w:themeColor="text1" w:themeTint="BF"/>
        </w:rPr>
      </w:pPr>
      <w:r w:rsidRPr="00530884">
        <w:rPr>
          <w:rStyle w:val="Wyrnieniedelikatne"/>
          <w:i w:val="0"/>
          <w:iCs w:val="0"/>
          <w:color w:val="404040" w:themeColor="text1" w:themeTint="BF"/>
        </w:rPr>
        <w:t>Wynik bez wykluczenia odstających wyników</w:t>
      </w:r>
      <w:r w:rsidRPr="00530884" w:rsidR="00F207C6">
        <w:rPr>
          <w:rStyle w:val="Wyrnieniedelikatne"/>
          <w:i w:val="0"/>
          <w:iCs w:val="0"/>
          <w:color w:val="404040" w:themeColor="text1" w:themeTint="BF"/>
        </w:rPr>
        <w:t xml:space="preserve"> poszczególnych pomiarów</w:t>
      </w:r>
    </w:p>
    <w:p w:rsidR="00CB0EFC" w:rsidP="00CB0EFC" w:rsidRDefault="00CB0EFC" w14:paraId="57061B0E" w14:textId="77777777">
      <w:pPr>
        <w:jc w:val="both"/>
        <w:rPr>
          <w:rStyle w:val="Wyrnieniedelikatne"/>
          <w:rFonts w:ascii="Tahoma" w:hAnsi="Tahoma" w:cs="Tahoma"/>
          <w:i w:val="0"/>
        </w:rPr>
      </w:pPr>
    </w:p>
    <w:p w:rsidR="00CB0EFC" w:rsidP="00530884" w:rsidRDefault="00CB0EFC" w14:paraId="2048D7F5" w14:textId="77777777">
      <w:pPr>
        <w:jc w:val="center"/>
        <w:rPr>
          <w:rStyle w:val="Wyrnieniedelikatne"/>
          <w:rFonts w:ascii="Tahoma" w:hAnsi="Tahoma" w:cs="Tahoma"/>
          <w:i w:val="0"/>
        </w:rPr>
      </w:pPr>
      <w:r w:rsidRPr="00CB0EFC">
        <w:rPr>
          <w:rStyle w:val="Wyrnieniedelikatne"/>
          <w:i w:val="0"/>
          <w:iCs w:val="0"/>
          <w:noProof/>
          <w:color w:val="auto"/>
        </w:rPr>
        <w:drawing>
          <wp:inline distT="0" distB="0" distL="0" distR="0" wp14:anchorId="2C9B5F31" wp14:editId="5F9F95FE">
            <wp:extent cx="3409950" cy="17240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EFC" w:rsidP="00530884" w:rsidRDefault="0000504E" w14:paraId="25918CC0" w14:textId="008F233F">
      <w:pPr>
        <w:jc w:val="center"/>
        <w:rPr>
          <w:rStyle w:val="Wyrnieniedelikatne"/>
          <w:rFonts w:ascii="Tahoma" w:hAnsi="Tahoma" w:cs="Tahoma"/>
          <w:i w:val="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24AE3" wp14:editId="5A338518">
                <wp:simplePos x="0" y="0"/>
                <wp:positionH relativeFrom="column">
                  <wp:posOffset>-190500</wp:posOffset>
                </wp:positionH>
                <wp:positionV relativeFrom="paragraph">
                  <wp:posOffset>273685</wp:posOffset>
                </wp:positionV>
                <wp:extent cx="638175" cy="182614"/>
                <wp:effectExtent l="0" t="0" r="0" b="0"/>
                <wp:wrapNone/>
                <wp:docPr id="2" name="pole tekstow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1826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CB0EFC" w:rsidP="00CB0EFC" w:rsidRDefault="00B2616E" w14:paraId="46930E2E" w14:textId="77777777">
                            <w:pPr>
                              <w:pStyle w:val="Normalny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24C24AE3">
                <v:stroke joinstyle="miter"/>
                <v:path gradientshapeok="t" o:connecttype="rect"/>
              </v:shapetype>
              <v:shape id="pole tekstowe 1" style="position:absolute;left:0;text-align:left;margin-left:-15pt;margin-top:21.55pt;width:50.25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">
                <v:textbox style="mso-fit-shape-to-text:t" inset="0,0,0,0">
                  <w:txbxContent>
                    <w:p w:rsidR="00CB0EFC" w:rsidP="00CB0EFC" w:rsidRDefault="00B2616E" w14:paraId="46930E2E" w14:textId="77777777">
                      <w:pPr>
                        <w:pStyle w:val="Normalny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B0EF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2CFF90" wp14:editId="35A2E294">
                <wp:simplePos x="0" y="0"/>
                <wp:positionH relativeFrom="column">
                  <wp:posOffset>24130</wp:posOffset>
                </wp:positionH>
                <wp:positionV relativeFrom="paragraph">
                  <wp:posOffset>14605</wp:posOffset>
                </wp:positionV>
                <wp:extent cx="230769" cy="182614"/>
                <wp:effectExtent l="0" t="0" r="0" b="0"/>
                <wp:wrapNone/>
                <wp:docPr id="3" name="pole tekstow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69" cy="1826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CB0EFC" w:rsidP="00CB0EFC" w:rsidRDefault="00B2616E" w14:paraId="5EF1C0FC" w14:textId="77777777">
                            <w:pPr>
                              <w:pStyle w:val="Normalny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pi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vertOverflow="clip" horzOverflow="clip" wrap="non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style="position:absolute;left:0;text-align:left;margin-left:1.9pt;margin-top:1.15pt;width:18.15pt;height:14.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" w14:anchorId="3F2CFF90">
                <v:textbox style="mso-fit-shape-to-text:t" inset="0,0,0,0">
                  <w:txbxContent>
                    <w:p w:rsidR="00CB0EFC" w:rsidP="00CB0EFC" w:rsidRDefault="00B2616E" w14:paraId="5EF1C0FC" w14:textId="77777777">
                      <w:pPr>
                        <w:pStyle w:val="Normalny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22"/>
                                </w:rPr>
                                <m:t>pi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Style w:val="Wyrnieniedelikatne"/>
          <w:rFonts w:ascii="Tahoma" w:hAnsi="Tahoma" w:cs="Tahoma"/>
          <w:i w:val="0"/>
        </w:rPr>
        <w:t>- wartość napięcia przebicia otrzymane w kolejnych pomiarach</w:t>
      </w:r>
    </w:p>
    <w:p w:rsidR="0000504E" w:rsidP="00530884" w:rsidRDefault="0000504E" w14:paraId="5BD164CF" w14:textId="680AE792">
      <w:pPr>
        <w:jc w:val="center"/>
        <w:rPr>
          <w:rStyle w:val="Wyrnieniedelikatne"/>
          <w:rFonts w:ascii="Tahoma" w:hAnsi="Tahoma" w:cs="Tahoma"/>
          <w:i w:val="0"/>
        </w:rPr>
      </w:pPr>
      <w:r>
        <w:rPr>
          <w:rStyle w:val="Wyrnieniedelikatne"/>
          <w:rFonts w:ascii="Tahoma" w:hAnsi="Tahoma" w:cs="Tahoma"/>
          <w:i w:val="0"/>
        </w:rPr>
        <w:t>- średnia arytmetyczna otrzymanych wyników z sześciu pomiarów</w:t>
      </w:r>
      <w:r w:rsidR="001643B7">
        <w:rPr>
          <w:rStyle w:val="Wyrnieniedelikatne"/>
          <w:rFonts w:ascii="Tahoma" w:hAnsi="Tahoma" w:cs="Tahoma"/>
          <w:i w:val="0"/>
        </w:rPr>
        <w:t xml:space="preserve"> obliczona wzorem</w:t>
      </w:r>
    </w:p>
    <w:p w:rsidR="001643B7" w:rsidP="00530884" w:rsidRDefault="00B2616E" w14:paraId="0B1548D9" w14:textId="77777777">
      <w:pPr>
        <w:ind w:left="-567"/>
        <w:jc w:val="center"/>
        <w:rPr>
          <w:rStyle w:val="Wyrnieniedelikatne"/>
          <w:rFonts w:ascii="Tahoma" w:hAnsi="Tahoma" w:cs="Tahoma"/>
          <w:i w:val="0"/>
        </w:rPr>
      </w:pPr>
      <m:oMathPara>
        <m:oMath>
          <m:sSub>
            <m:sSubPr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U</m:t>
              </m:r>
            </m:e>
            <m:sub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p</m:t>
              </m:r>
            </m:sub>
          </m:sSub>
          <m:r>
            <m:rPr>
              <m:sty m:val="p"/>
            </m:rPr>
            <w:rPr>
              <w:rStyle w:val="Wyrnieniedelikatne"/>
              <w:rFonts w:ascii="Cambria Math" w:hAnsi="Cambria Math" w:cs="Tahoma"/>
            </w:rPr>
            <m:t>=</m:t>
          </m:r>
          <m:f>
            <m:fPr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</w:rPr>
              </m:ctrlPr>
            </m:naryPr>
            <m:sub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i=1</m:t>
              </m:r>
            </m:sub>
            <m:sup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n</m:t>
              </m:r>
            </m:sup>
            <m:e>
              <m:sSub>
                <m:sSubPr>
                  <m:ctrlPr>
                    <w:rPr>
                      <w:rStyle w:val="Wyrnieniedelikatne"/>
                      <w:rFonts w:ascii="Cambria Math" w:hAnsi="Cambria Math" w:cs="Tahoma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Wyrnieniedelikatne"/>
                      <w:rFonts w:ascii="Cambria Math" w:hAnsi="Cambria Math" w:cs="Tahoma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Style w:val="Wyrnieniedelikatne"/>
                      <w:rFonts w:ascii="Cambria Math" w:hAnsi="Cambria Math" w:cs="Tahoma"/>
                    </w:rPr>
                    <m:t>pi</m:t>
                  </m:r>
                </m:sub>
              </m:sSub>
            </m:e>
          </m:nary>
        </m:oMath>
      </m:oMathPara>
    </w:p>
    <w:p w:rsidR="001643B7" w:rsidP="00530884" w:rsidRDefault="001643B7" w14:paraId="4A9852AC" w14:textId="77777777">
      <w:pPr>
        <w:jc w:val="center"/>
        <w:rPr>
          <w:rStyle w:val="Wyrnieniedelikatne"/>
          <w:rFonts w:ascii="Tahoma" w:hAnsi="Tahoma" w:cs="Tahoma"/>
          <w:i w:val="0"/>
        </w:rPr>
      </w:pPr>
    </w:p>
    <w:p w:rsidR="00CB0EFC" w:rsidP="00530884" w:rsidRDefault="0000504E" w14:paraId="50A85FE8" w14:textId="13E27879">
      <w:pPr>
        <w:ind w:firstLine="150"/>
        <w:jc w:val="center"/>
        <w:rPr>
          <w:rStyle w:val="Wyrnieniedelikatne"/>
          <w:rFonts w:ascii="Tahoma" w:hAnsi="Tahoma" w:cs="Tahoma"/>
          <w:i w:val="0"/>
        </w:rPr>
      </w:pPr>
      <w:r>
        <w:rPr>
          <w:rStyle w:val="Wyrnieniedelikatne"/>
          <w:rFonts w:ascii="Tahoma" w:hAnsi="Tahoma" w:cs="Tahoma"/>
          <w:i w:val="0"/>
        </w:rPr>
        <w:t>S</w:t>
      </w:r>
      <w:r w:rsidR="00530884">
        <w:rPr>
          <w:rStyle w:val="Wyrnieniedelikatne"/>
          <w:rFonts w:ascii="Tahoma" w:hAnsi="Tahoma" w:cs="Tahoma"/>
          <w:i w:val="0"/>
        </w:rPr>
        <w:t xml:space="preserve"> </w:t>
      </w:r>
      <w:r>
        <w:rPr>
          <w:rStyle w:val="Wyrnieniedelikatne"/>
          <w:rFonts w:ascii="Tahoma" w:hAnsi="Tahoma" w:cs="Tahoma"/>
          <w:i w:val="0"/>
        </w:rPr>
        <w:t>- średnie odchylenie standardowe obliczone według wzoru</w:t>
      </w:r>
    </w:p>
    <w:p w:rsidRPr="001643B7" w:rsidR="0000504E" w:rsidP="00530884" w:rsidRDefault="001643B7" w14:paraId="667435CC" w14:textId="77777777">
      <w:pPr>
        <w:ind w:left="-426"/>
        <w:jc w:val="center"/>
        <w:rPr>
          <w:rStyle w:val="Wyrnieniedelikatne"/>
          <w:rFonts w:ascii="Tahoma" w:hAnsi="Tahoma" w:cs="Tahoma"/>
          <w:i w:val="0"/>
          <w:sz w:val="32"/>
        </w:rPr>
      </w:pPr>
      <m:oMathPara>
        <m:oMath>
          <m:r>
            <m:rPr>
              <m:sty m:val="p"/>
            </m:rPr>
            <w:rPr>
              <w:rStyle w:val="Wyrnieniedelikatne"/>
              <w:rFonts w:ascii="Cambria Math" w:hAnsi="Cambria Math" w:cs="Tahoma"/>
              <w:sz w:val="32"/>
            </w:rPr>
            <m:t>s=</m:t>
          </m:r>
          <m:rad>
            <m:radPr>
              <m:degHide m:val="1"/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  <w:sz w:val="32"/>
                </w:rPr>
              </m:ctrlPr>
            </m:radPr>
            <m:deg/>
            <m:e>
              <m:f>
                <m:fPr>
                  <m:ctrlPr>
                    <w:rPr>
                      <w:rStyle w:val="Wyrnieniedelikatne"/>
                      <w:rFonts w:ascii="Cambria Math" w:hAnsi="Cambria Math" w:cs="Tahoma"/>
                      <w:i w:val="0"/>
                      <w:iCs w:val="0"/>
                      <w:sz w:val="3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Style w:val="Wyrnieniedelikatne"/>
                          <w:rFonts w:ascii="Cambria Math" w:hAnsi="Cambria Math" w:cs="Tahoma"/>
                          <w:i w:val="0"/>
                          <w:iCs w:val="0"/>
                          <w:sz w:val="32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Style w:val="Wyrnieniedelikatne"/>
                          <w:rFonts w:ascii="Cambria Math" w:hAnsi="Cambria Math" w:cs="Tahoma"/>
                          <w:sz w:val="32"/>
                        </w:rPr>
                        <m:t>i=1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Wyrnieniedelikatne"/>
                          <w:rFonts w:ascii="Cambria Math" w:hAnsi="Cambria Math" w:cs="Tahoma"/>
                          <w:sz w:val="32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Style w:val="Wyrnieniedelikatne"/>
                              <w:rFonts w:ascii="Cambria Math" w:hAnsi="Cambria Math" w:cs="Tahoma"/>
                              <w:i w:val="0"/>
                              <w:iCs w:val="0"/>
                              <w:sz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Wyrnieniedelikatne"/>
                              <w:rFonts w:ascii="Cambria Math" w:hAnsi="Cambria Math" w:cs="Tahoma"/>
                              <w:sz w:val="3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Style w:val="Wyrnieniedelikatne"/>
                                  <w:rFonts w:ascii="Cambria Math" w:hAnsi="Cambria Math" w:cs="Tahoma"/>
                                  <w:i w:val="0"/>
                                  <w:iCs w:val="0"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Wyrnieniedelikatne"/>
                                  <w:rFonts w:ascii="Cambria Math" w:hAnsi="Cambria Math" w:cs="Tahoma"/>
                                  <w:sz w:val="32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Style w:val="Wyrnieniedelikatne"/>
                                  <w:rFonts w:ascii="Cambria Math" w:hAnsi="Cambria Math" w:cs="Tahoma"/>
                                  <w:sz w:val="32"/>
                                </w:rPr>
                                <m:t>pi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Style w:val="Wyrnieniedelikatne"/>
                              <w:rFonts w:ascii="Cambria Math" w:hAnsi="Cambria Math" w:cs="Tahoma"/>
                              <w:sz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Style w:val="Wyrnieniedelikatne"/>
                                  <w:rFonts w:ascii="Cambria Math" w:hAnsi="Cambria Math" w:cs="Tahoma"/>
                                  <w:i w:val="0"/>
                                  <w:iCs w:val="0"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Wyrnieniedelikatne"/>
                                  <w:rFonts w:ascii="Cambria Math" w:hAnsi="Cambria Math" w:cs="Tahoma"/>
                                  <w:sz w:val="32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Style w:val="Wyrnieniedelikatne"/>
                                  <w:rFonts w:ascii="Cambria Math" w:hAnsi="Cambria Math" w:cs="Tahoma"/>
                                  <w:sz w:val="32"/>
                                </w:rPr>
                                <m:t>p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Style w:val="Wyrnieniedelikatne"/>
                              <w:rFonts w:ascii="Cambria Math" w:hAnsi="Cambria Math" w:cs="Tahoma"/>
                              <w:sz w:val="32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Wyrnieniedelikatne"/>
                              <w:rFonts w:ascii="Cambria Math" w:hAnsi="Cambria Math" w:cs="Tahoma"/>
                              <w:sz w:val="32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Style w:val="Wyrnieniedelikatne"/>
                      <w:rFonts w:ascii="Cambria Math" w:hAnsi="Cambria Math" w:cs="Tahoma"/>
                      <w:sz w:val="32"/>
                    </w:rPr>
                    <m:t>n-1</m:t>
                  </m:r>
                </m:den>
              </m:f>
            </m:e>
          </m:rad>
        </m:oMath>
      </m:oMathPara>
    </w:p>
    <w:p w:rsidR="00CB0EFC" w:rsidP="00530884" w:rsidRDefault="00CB0EFC" w14:paraId="1340D03E" w14:textId="25A48312">
      <w:pPr>
        <w:ind w:firstLine="150"/>
        <w:jc w:val="center"/>
        <w:rPr>
          <w:rStyle w:val="Wyrnieniedelikatne"/>
          <w:rFonts w:ascii="Tahoma" w:hAnsi="Tahoma" w:cs="Tahoma"/>
          <w:i w:val="0"/>
        </w:rPr>
      </w:pPr>
      <w:r>
        <w:rPr>
          <w:rStyle w:val="Wyrnieniedelikatne"/>
          <w:rFonts w:ascii="Tahoma" w:hAnsi="Tahoma" w:cs="Tahoma"/>
          <w:i w:val="0"/>
        </w:rPr>
        <w:t>V</w:t>
      </w:r>
      <w:r w:rsidR="001643B7">
        <w:rPr>
          <w:rStyle w:val="Wyrnieniedelikatne"/>
          <w:rFonts w:ascii="Tahoma" w:hAnsi="Tahoma" w:cs="Tahoma"/>
          <w:i w:val="0"/>
        </w:rPr>
        <w:t xml:space="preserve"> - względne odchylenie standardowe obliczone według wzoru</w:t>
      </w:r>
    </w:p>
    <w:p w:rsidR="001643B7" w:rsidP="00530884" w:rsidRDefault="001643B7" w14:paraId="38819B0A" w14:textId="77777777">
      <w:pPr>
        <w:ind w:firstLine="150"/>
        <w:jc w:val="center"/>
        <w:rPr>
          <w:rStyle w:val="Wyrnieniedelikatne"/>
          <w:rFonts w:ascii="Tahoma" w:hAnsi="Tahoma" w:cs="Tahoma"/>
          <w:i w:val="0"/>
        </w:rPr>
      </w:pPr>
      <m:oMathPara>
        <m:oMath>
          <m:r>
            <m:rPr>
              <m:sty m:val="p"/>
            </m:rPr>
            <w:rPr>
              <w:rStyle w:val="Wyrnieniedelikatne"/>
              <w:rFonts w:ascii="Cambria Math" w:hAnsi="Cambria Math" w:cs="Tahoma"/>
            </w:rPr>
            <m:t>V=</m:t>
          </m:r>
          <m:f>
            <m:fPr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s</m:t>
              </m:r>
            </m:num>
            <m:den>
              <m:sSub>
                <m:sSubPr>
                  <m:ctrlPr>
                    <w:rPr>
                      <w:rStyle w:val="Wyrnieniedelikatne"/>
                      <w:rFonts w:ascii="Cambria Math" w:hAnsi="Cambria Math" w:cs="Tahoma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Wyrnieniedelikatne"/>
                      <w:rFonts w:ascii="Cambria Math" w:hAnsi="Cambria Math" w:cs="Tahoma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Style w:val="Wyrnieniedelikatne"/>
                      <w:rFonts w:ascii="Cambria Math" w:hAnsi="Cambria Math" w:cs="Tahoma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Style w:val="Wyrnieniedelikatne"/>
              <w:rFonts w:ascii="Cambria Math" w:hAnsi="Cambria Math" w:cs="Tahoma"/>
            </w:rPr>
            <m:t>100%</m:t>
          </m:r>
        </m:oMath>
      </m:oMathPara>
    </w:p>
    <w:p w:rsidR="004B3F6B" w:rsidRDefault="004B3F6B" w14:paraId="2D296E5C" w14:textId="77777777">
      <w:pPr>
        <w:rPr>
          <w:rStyle w:val="Wyrnieniedelikatne"/>
          <w:rFonts w:asciiTheme="majorHAnsi" w:hAnsiTheme="majorHAnsi" w:eastAsiaTheme="majorEastAsia" w:cstheme="majorBidi"/>
          <w:i w:val="0"/>
          <w:iCs w:val="0"/>
          <w:color w:val="404040" w:themeColor="text1" w:themeTint="BF"/>
          <w:sz w:val="26"/>
          <w:szCs w:val="26"/>
        </w:rPr>
      </w:pPr>
      <w:r>
        <w:rPr>
          <w:rStyle w:val="Wyrnieniedelikatne"/>
          <w:i w:val="0"/>
          <w:iCs w:val="0"/>
          <w:color w:val="404040" w:themeColor="text1" w:themeTint="BF"/>
        </w:rPr>
        <w:br w:type="page"/>
      </w:r>
    </w:p>
    <w:p w:rsidRPr="00530884" w:rsidR="00CB0EFC" w:rsidP="00530884" w:rsidRDefault="00F207C6" w14:paraId="5F25912B" w14:textId="68EB7D0E">
      <w:pPr>
        <w:pStyle w:val="Nagwek3"/>
        <w:numPr>
          <w:ilvl w:val="0"/>
          <w:numId w:val="25"/>
        </w:numPr>
        <w:rPr>
          <w:rStyle w:val="Wyrnieniedelikatne"/>
          <w:i w:val="0"/>
          <w:iCs w:val="0"/>
          <w:color w:val="404040" w:themeColor="text1" w:themeTint="BF"/>
        </w:rPr>
      </w:pPr>
      <w:r w:rsidRPr="00530884">
        <w:rPr>
          <w:rStyle w:val="Wyrnieniedelikatne"/>
          <w:i w:val="0"/>
          <w:iCs w:val="0"/>
          <w:color w:val="404040" w:themeColor="text1" w:themeTint="BF"/>
        </w:rPr>
        <w:lastRenderedPageBreak/>
        <w:t>Wynik po wykluczeniu wyników pomiarów 1 i 5, które znacznie odstają od reszty</w:t>
      </w:r>
    </w:p>
    <w:p w:rsidR="00F207C6" w:rsidP="00F207C6" w:rsidRDefault="00F207C6" w14:paraId="3F3F03D9" w14:textId="77777777">
      <w:pPr>
        <w:jc w:val="both"/>
        <w:rPr>
          <w:rStyle w:val="Wyrnieniedelikatne"/>
          <w:rFonts w:ascii="Tahoma" w:hAnsi="Tahoma" w:cs="Tahoma"/>
          <w:i w:val="0"/>
        </w:rPr>
      </w:pPr>
    </w:p>
    <w:p w:rsidR="00F207C6" w:rsidP="00530884" w:rsidRDefault="00F207C6" w14:paraId="6F8384E1" w14:textId="77777777">
      <w:pPr>
        <w:jc w:val="center"/>
        <w:rPr>
          <w:rStyle w:val="Wyrnieniedelikatne"/>
          <w:rFonts w:ascii="Tahoma" w:hAnsi="Tahoma" w:cs="Tahoma"/>
          <w:i w:val="0"/>
        </w:rPr>
      </w:pPr>
      <w:r w:rsidRPr="00F207C6">
        <w:rPr>
          <w:rStyle w:val="Wyrnieniedelikatne"/>
          <w:i w:val="0"/>
          <w:iCs w:val="0"/>
          <w:noProof/>
          <w:color w:val="auto"/>
        </w:rPr>
        <w:drawing>
          <wp:inline distT="0" distB="0" distL="0" distR="0" wp14:anchorId="6CF5BC19" wp14:editId="2A3DED17">
            <wp:extent cx="3409950" cy="13430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7C6" w:rsidP="00F207C6" w:rsidRDefault="00F207C6" w14:paraId="238D9EE8" w14:textId="77777777">
      <w:pPr>
        <w:jc w:val="both"/>
        <w:rPr>
          <w:rStyle w:val="Wyrnieniedelikatne"/>
          <w:rFonts w:ascii="Tahoma" w:hAnsi="Tahoma" w:cs="Tahoma"/>
          <w:i w:val="0"/>
        </w:rPr>
      </w:pPr>
    </w:p>
    <w:p w:rsidRPr="00530884" w:rsidR="00154D16" w:rsidP="00530884" w:rsidRDefault="00154D16" w14:paraId="37C59373" w14:textId="5E28B4BE">
      <w:pPr>
        <w:pStyle w:val="Nagwek2"/>
        <w:numPr>
          <w:ilvl w:val="0"/>
          <w:numId w:val="23"/>
        </w:numPr>
        <w:rPr>
          <w:rStyle w:val="Wyrnieniedelikatne"/>
          <w:i w:val="0"/>
          <w:iCs w:val="0"/>
          <w:color w:val="2F5496" w:themeColor="accent1" w:themeShade="BF"/>
        </w:rPr>
      </w:pPr>
      <w:r w:rsidRPr="00530884">
        <w:rPr>
          <w:rStyle w:val="Wyrnieniedelikatne"/>
          <w:i w:val="0"/>
          <w:iCs w:val="0"/>
          <w:color w:val="2F5496" w:themeColor="accent1" w:themeShade="BF"/>
        </w:rPr>
        <w:t>Papier kablowy</w:t>
      </w:r>
    </w:p>
    <w:p w:rsidR="00154D16" w:rsidP="00530884" w:rsidRDefault="00C955C2" w14:paraId="31B67CC4" w14:textId="31736780">
      <w:pPr>
        <w:pStyle w:val="Nagwek3"/>
        <w:numPr>
          <w:ilvl w:val="0"/>
          <w:numId w:val="27"/>
        </w:numPr>
        <w:rPr>
          <w:rStyle w:val="Wyrnieniedelikatne"/>
          <w:i w:val="0"/>
          <w:iCs w:val="0"/>
          <w:color w:val="404040" w:themeColor="text1" w:themeTint="BF"/>
        </w:rPr>
      </w:pPr>
      <w:r w:rsidRPr="00530884">
        <w:rPr>
          <w:rStyle w:val="Wyrnieniedelikatne"/>
          <w:i w:val="0"/>
          <w:iCs w:val="0"/>
          <w:color w:val="404040" w:themeColor="text1" w:themeTint="BF"/>
        </w:rPr>
        <w:t>Sprawdzenie grubości warstwy papieru</w:t>
      </w:r>
    </w:p>
    <w:p w:rsidRPr="002B6A62" w:rsidR="002B6A62" w:rsidP="002B6A62" w:rsidRDefault="002B6A62" w14:paraId="33566029" w14:textId="77777777"/>
    <w:p w:rsidR="00F40159" w:rsidP="00F40159" w:rsidRDefault="00F40159" w14:paraId="3D64B51C" w14:textId="77777777">
      <w:pPr>
        <w:pStyle w:val="Akapitzlist"/>
        <w:ind w:left="1080"/>
        <w:rPr>
          <w:rStyle w:val="Wyrnieniedelikatne"/>
          <w:rFonts w:ascii="Tahoma" w:hAnsi="Tahoma" w:cs="Tahoma"/>
          <w:i w:val="0"/>
        </w:rPr>
        <w:sectPr w:rsidR="00F40159">
          <w:pgSz w:w="11906" w:h="16838" w:orient="portrait"/>
          <w:pgMar w:top="1417" w:right="1417" w:bottom="1417" w:left="1417" w:header="708" w:footer="708" w:gutter="0"/>
          <w:cols w:space="708"/>
          <w:docGrid w:linePitch="360"/>
        </w:sectPr>
      </w:pPr>
    </w:p>
    <w:p w:rsidRPr="00C955C2" w:rsidR="00C955C2" w:rsidP="00F40159" w:rsidRDefault="00C955C2" w14:paraId="40DD4AD0" w14:textId="2DD41CE1">
      <w:pPr>
        <w:pStyle w:val="Akapitzlist"/>
        <w:ind w:left="1080"/>
        <w:rPr>
          <w:rStyle w:val="Wyrnieniedelikatne"/>
          <w:rFonts w:ascii="Tahoma" w:hAnsi="Tahoma" w:cs="Tahoma"/>
          <w:i w:val="0"/>
        </w:rPr>
      </w:pPr>
      <w:r w:rsidRPr="00C955C2">
        <w:rPr>
          <w:rStyle w:val="Wyrnieniedelikatne"/>
          <w:i w:val="0"/>
          <w:iCs w:val="0"/>
          <w:noProof/>
          <w:color w:val="auto"/>
        </w:rPr>
        <w:drawing>
          <wp:inline distT="0" distB="0" distL="0" distR="0" wp14:anchorId="712D79EE" wp14:editId="78AB9A57">
            <wp:extent cx="1695450" cy="22955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159" w:rsidP="00C955C2" w:rsidRDefault="00F40159" w14:paraId="72483E1A" w14:textId="77777777">
      <w:pPr>
        <w:jc w:val="both"/>
        <w:rPr>
          <w:rStyle w:val="Wyrnieniedelikatne"/>
          <w:rFonts w:ascii="Tahoma" w:hAnsi="Tahoma" w:cs="Tahoma"/>
          <w:i w:val="0"/>
          <w:iCs w:val="0"/>
        </w:rPr>
      </w:pPr>
    </w:p>
    <w:p w:rsidRPr="00F40159" w:rsidR="00F40159" w:rsidP="00C955C2" w:rsidRDefault="00F40159" w14:paraId="4227CF42" w14:textId="77777777">
      <w:pPr>
        <w:jc w:val="both"/>
        <w:rPr>
          <w:rStyle w:val="Wyrnieniedelikatne"/>
          <w:rFonts w:ascii="Tahoma" w:hAnsi="Tahoma" w:cs="Tahoma"/>
          <w:i w:val="0"/>
          <w:iCs w:val="0"/>
        </w:rPr>
      </w:pPr>
    </w:p>
    <w:p w:rsidRPr="00F40159" w:rsidR="00F40159" w:rsidP="00C955C2" w:rsidRDefault="00F40159" w14:paraId="1AC1DA62" w14:textId="77777777">
      <w:pPr>
        <w:jc w:val="both"/>
        <w:rPr>
          <w:rStyle w:val="Wyrnieniedelikatne"/>
          <w:rFonts w:ascii="Tahoma" w:hAnsi="Tahoma" w:cs="Tahoma"/>
          <w:i w:val="0"/>
          <w:iCs w:val="0"/>
        </w:rPr>
      </w:pPr>
    </w:p>
    <w:p w:rsidRPr="009A574A" w:rsidR="00C955C2" w:rsidP="009A574A" w:rsidRDefault="00B2616E" w14:paraId="048BDEB7" w14:textId="0C46FF6E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śr</m:t>
            </m:r>
          </m:sub>
        </m:sSub>
      </m:oMath>
      <w:r w:rsidRPr="009A574A" w:rsidR="00C955C2">
        <w:t>– średnia grubość papieru kablowego suchego</w:t>
      </w:r>
    </w:p>
    <w:p w:rsidRPr="009A574A" w:rsidR="00C955C2" w:rsidP="009A574A" w:rsidRDefault="00C955C2" w14:paraId="04EBBB18" w14:textId="08BA0EDD">
      <m:oMath>
        <m:r>
          <m:rPr>
            <m:sty m:val="p"/>
          </m:rPr>
          <w:rPr>
            <w:rFonts w:ascii="Cambria Math" w:hAnsi="Cambria Math"/>
          </w:rPr>
          <m:t>g [mm]</m:t>
        </m:r>
      </m:oMath>
      <w:r w:rsidRPr="009A574A">
        <w:t>– grubość papieru kablowego w różnych jego częściach</w:t>
      </w:r>
    </w:p>
    <w:p w:rsidR="00F40159" w:rsidP="00C955C2" w:rsidRDefault="00F40159" w14:paraId="123AEC6F" w14:textId="77777777">
      <w:pPr>
        <w:jc w:val="both"/>
        <w:rPr>
          <w:rStyle w:val="Wyrnieniedelikatne"/>
          <w:rFonts w:ascii="Tahoma" w:hAnsi="Tahoma" w:cs="Tahoma"/>
          <w:i w:val="0"/>
          <w:iCs w:val="0"/>
        </w:rPr>
        <w:sectPr w:rsidR="00F40159" w:rsidSect="00F40159">
          <w:type w:val="continuous"/>
          <w:pgSz w:w="11906" w:h="16838" w:orient="portrait"/>
          <w:pgMar w:top="1417" w:right="1417" w:bottom="1417" w:left="1417" w:header="708" w:footer="708" w:gutter="0"/>
          <w:cols w:space="708" w:num="2"/>
          <w:docGrid w:linePitch="360"/>
        </w:sectPr>
      </w:pPr>
    </w:p>
    <w:p w:rsidR="00C955C2" w:rsidP="00C955C2" w:rsidRDefault="00C955C2" w14:paraId="62754C6D" w14:textId="5B84D70D">
      <w:pPr>
        <w:jc w:val="both"/>
        <w:rPr>
          <w:rStyle w:val="Wyrnieniedelikatne"/>
          <w:rFonts w:ascii="Tahoma" w:hAnsi="Tahoma" w:cs="Tahoma"/>
          <w:i w:val="0"/>
          <w:iCs w:val="0"/>
        </w:rPr>
      </w:pPr>
    </w:p>
    <w:p w:rsidR="004B3F6B" w:rsidRDefault="004B3F6B" w14:paraId="02A87410" w14:textId="77777777">
      <w:pPr>
        <w:rPr>
          <w:rStyle w:val="Wyrnieniedelikatne"/>
          <w:rFonts w:asciiTheme="majorHAnsi" w:hAnsiTheme="majorHAnsi" w:eastAsiaTheme="majorEastAsia" w:cstheme="majorBidi"/>
          <w:i w:val="0"/>
          <w:iCs w:val="0"/>
          <w:color w:val="404040" w:themeColor="text1" w:themeTint="BF"/>
          <w:sz w:val="26"/>
          <w:szCs w:val="26"/>
        </w:rPr>
      </w:pPr>
      <w:r>
        <w:rPr>
          <w:rStyle w:val="Wyrnieniedelikatne"/>
          <w:i w:val="0"/>
          <w:iCs w:val="0"/>
          <w:color w:val="404040" w:themeColor="text1" w:themeTint="BF"/>
        </w:rPr>
        <w:br w:type="page"/>
      </w:r>
    </w:p>
    <w:p w:rsidR="00C955C2" w:rsidP="00530884" w:rsidRDefault="00530884" w14:paraId="4901E117" w14:textId="297B84F5">
      <w:pPr>
        <w:pStyle w:val="Nagwek3"/>
        <w:numPr>
          <w:ilvl w:val="0"/>
          <w:numId w:val="27"/>
        </w:numPr>
        <w:rPr>
          <w:rStyle w:val="Wyrnieniedelikatne"/>
          <w:i w:val="0"/>
          <w:iCs w:val="0"/>
          <w:color w:val="404040" w:themeColor="text1" w:themeTint="BF"/>
        </w:rPr>
      </w:pPr>
      <w:r>
        <w:rPr>
          <w:rStyle w:val="Wyrnieniedelikatne"/>
          <w:i w:val="0"/>
          <w:iCs w:val="0"/>
          <w:color w:val="404040" w:themeColor="text1" w:themeTint="BF"/>
        </w:rPr>
        <w:lastRenderedPageBreak/>
        <w:t>W</w:t>
      </w:r>
      <w:r w:rsidRPr="00530884" w:rsidR="00C955C2">
        <w:rPr>
          <w:rStyle w:val="Wyrnieniedelikatne"/>
          <w:i w:val="0"/>
          <w:iCs w:val="0"/>
          <w:color w:val="404040" w:themeColor="text1" w:themeTint="BF"/>
        </w:rPr>
        <w:t>yniki pomiarów</w:t>
      </w:r>
    </w:p>
    <w:p w:rsidRPr="00530884" w:rsidR="00530884" w:rsidP="00530884" w:rsidRDefault="00530884" w14:paraId="4CCF65E5" w14:textId="77777777"/>
    <w:p w:rsidR="00C955C2" w:rsidP="00530884" w:rsidRDefault="00C955C2" w14:paraId="682513FB" w14:textId="12B88342">
      <w:pPr>
        <w:jc w:val="center"/>
        <w:rPr>
          <w:rStyle w:val="Wyrnieniedelikatne"/>
          <w:rFonts w:ascii="Tahoma" w:hAnsi="Tahoma" w:cs="Tahoma"/>
          <w:i w:val="0"/>
        </w:rPr>
      </w:pPr>
      <w:r w:rsidRPr="00C955C2">
        <w:rPr>
          <w:rStyle w:val="Wyrnieniedelikatne"/>
          <w:i w:val="0"/>
          <w:iCs w:val="0"/>
          <w:noProof/>
          <w:color w:val="auto"/>
        </w:rPr>
        <w:drawing>
          <wp:inline distT="0" distB="0" distL="0" distR="0" wp14:anchorId="2A3D3A50" wp14:editId="09F2DA98">
            <wp:extent cx="4462670" cy="16002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583" cy="160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159" w:rsidP="00530884" w:rsidRDefault="00F40159" w14:paraId="4B9026F6" w14:textId="77777777">
      <w:pPr>
        <w:jc w:val="center"/>
        <w:rPr>
          <w:rStyle w:val="Wyrnieniedelikatne"/>
          <w:rFonts w:ascii="Tahoma" w:hAnsi="Tahoma" w:cs="Tahoma"/>
          <w:i w:val="0"/>
        </w:rPr>
      </w:pPr>
    </w:p>
    <w:p w:rsidR="00C955C2" w:rsidP="002B6A62" w:rsidRDefault="00C955C2" w14:paraId="717C8236" w14:textId="77777777">
      <w:pPr>
        <w:jc w:val="center"/>
        <w:rPr>
          <w:rStyle w:val="Wyrnieniedelikatne"/>
          <w:rFonts w:ascii="Tahoma" w:hAnsi="Tahoma" w:cs="Tahoma"/>
          <w:i w:val="0"/>
        </w:rPr>
      </w:pPr>
      <w:r w:rsidRPr="00C955C2">
        <w:rPr>
          <w:rStyle w:val="Wyrnieniedelikatne"/>
          <w:i w:val="0"/>
          <w:iCs w:val="0"/>
          <w:noProof/>
          <w:color w:val="auto"/>
        </w:rPr>
        <w:drawing>
          <wp:inline distT="0" distB="0" distL="0" distR="0" wp14:anchorId="44B8B04B" wp14:editId="7C4FF420">
            <wp:extent cx="5029200" cy="15335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A574A" w:rsidR="00C955C2" w:rsidP="009A574A" w:rsidRDefault="00C955C2" w14:paraId="509C3F63" w14:textId="77777777">
      <w:pPr>
        <w:ind w:left="1416"/>
      </w:pPr>
      <w:r w:rsidRPr="009A574A">
        <w:t>m- liczba warstw papieru (suchego/</w:t>
      </w:r>
      <w:r w:rsidRPr="009A574A" w:rsidR="00772204">
        <w:t>nasyconego olejem)</w:t>
      </w:r>
    </w:p>
    <w:p w:rsidRPr="009A574A" w:rsidR="00C955C2" w:rsidP="009A574A" w:rsidRDefault="00B2616E" w14:paraId="153896DA" w14:textId="77777777">
      <w:pPr>
        <w:ind w:left="141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9A574A" w:rsidR="00772204">
        <w:t>- wartość napięcia zmierzona po stronie pierwotnej transformatora wysokiego napięcia</w:t>
      </w:r>
    </w:p>
    <w:p w:rsidRPr="009A574A" w:rsidR="00772204" w:rsidP="009A574A" w:rsidRDefault="00B2616E" w14:paraId="36FFF386" w14:textId="77777777">
      <w:pPr>
        <w:ind w:left="141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tr</m:t>
            </m:r>
          </m:sub>
        </m:sSub>
      </m:oMath>
      <w:r w:rsidRPr="009A574A" w:rsidR="00772204">
        <w:t>- przekładnia zwojowa transformatora wysokiego napięcia</w:t>
      </w:r>
    </w:p>
    <w:p w:rsidRPr="009A574A" w:rsidR="00C955C2" w:rsidP="009A574A" w:rsidRDefault="00B2616E" w14:paraId="142E3CB7" w14:textId="77777777">
      <w:pPr>
        <w:ind w:left="141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pi</m:t>
            </m:r>
          </m:sub>
        </m:sSub>
      </m:oMath>
      <w:r w:rsidRPr="009A574A" w:rsidR="00772204">
        <w:t>- napięcie przebicia papieru kablowego przeliczone z uwzględnieniem przekładu transformatora wysokiego napięcia</w:t>
      </w:r>
    </w:p>
    <w:p w:rsidRPr="009A574A" w:rsidR="00C955C2" w:rsidP="009A574A" w:rsidRDefault="00B2616E" w14:paraId="4CDBF493" w14:textId="77777777">
      <w:pPr>
        <w:ind w:left="141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pśr</m:t>
            </m:r>
          </m:sub>
        </m:sSub>
      </m:oMath>
      <w:r w:rsidRPr="009A574A" w:rsidR="00772204">
        <w:t xml:space="preserve">- wartość środkowa napięcia przebicia po uporządkowaniu według rosnącej wartości </w:t>
      </w:r>
    </w:p>
    <w:p w:rsidRPr="009A574A" w:rsidR="00C955C2" w:rsidP="009A574A" w:rsidRDefault="00B2616E" w14:paraId="2D4278CE" w14:textId="77777777">
      <w:pPr>
        <w:ind w:left="141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ps</m:t>
            </m:r>
          </m:sub>
        </m:sSub>
      </m:oMath>
      <w:r w:rsidRPr="009A574A" w:rsidR="00772204">
        <w:t>- wytrzymałość elektryczna papieru suchego</w:t>
      </w:r>
    </w:p>
    <w:p w:rsidRPr="009A574A" w:rsidR="00C955C2" w:rsidP="009A574A" w:rsidRDefault="00B2616E" w14:paraId="6A2142A9" w14:textId="77777777">
      <w:pPr>
        <w:ind w:left="141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pn</m:t>
            </m:r>
          </m:sub>
        </m:sSub>
      </m:oMath>
      <w:r w:rsidRPr="009A574A" w:rsidR="00772204">
        <w:t>- wytrzymałość elektryczna papieru nasyconego olejem</w:t>
      </w:r>
    </w:p>
    <w:p w:rsidRPr="009A574A" w:rsidR="00513699" w:rsidP="009A574A" w:rsidRDefault="00B2616E" w14:paraId="190746B5" w14:textId="77777777">
      <w:pPr>
        <w:ind w:left="1416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ps(pn)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śr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śr</m:t>
                  </m:r>
                </m:sub>
              </m:sSub>
            </m:den>
          </m:f>
        </m:oMath>
      </m:oMathPara>
    </w:p>
    <w:p w:rsidRPr="009A574A" w:rsidR="00513699" w:rsidP="009A574A" w:rsidRDefault="00513699" w14:paraId="47304427" w14:textId="77777777">
      <w:pPr>
        <w:ind w:left="1416"/>
      </w:pPr>
    </w:p>
    <w:p w:rsidRPr="009A574A" w:rsidR="002B6A62" w:rsidP="009A574A" w:rsidRDefault="00B2616E" w14:paraId="01F6BA36" w14:textId="714113AD">
      <w:pPr>
        <w:ind w:left="1416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ps</m:t>
                </m:r>
              </m:sub>
            </m:sSub>
          </m:den>
        </m:f>
      </m:oMath>
      <w:r w:rsidRPr="009A574A" w:rsidR="00772204">
        <w:t xml:space="preserve"> – krotność wzrostu wytrzymałości papieru kablowego po jego nasyceniu olejem</w:t>
      </w:r>
    </w:p>
    <w:p w:rsidR="00F40159" w:rsidRDefault="00F40159" w14:paraId="190B36C6" w14:textId="1379411D">
      <w:pPr>
        <w:rPr>
          <w:rStyle w:val="Wyrnieniedelikatne"/>
          <w:rFonts w:asciiTheme="majorHAnsi" w:hAnsiTheme="majorHAnsi" w:eastAsiaTheme="majorEastAsia" w:cstheme="majorBidi"/>
          <w:i w:val="0"/>
          <w:iCs w:val="0"/>
          <w:color w:val="2F5496" w:themeColor="accent1" w:themeShade="BF"/>
          <w:sz w:val="28"/>
          <w:szCs w:val="28"/>
        </w:rPr>
      </w:pPr>
    </w:p>
    <w:p w:rsidRPr="002B6A62" w:rsidR="008B0F62" w:rsidP="00395528" w:rsidRDefault="002B6A62" w14:paraId="0DA0BDED" w14:textId="0A9F6D0C">
      <w:pPr>
        <w:pStyle w:val="Nagwek2"/>
        <w:numPr>
          <w:ilvl w:val="0"/>
          <w:numId w:val="23"/>
        </w:numPr>
        <w:spacing w:after="240"/>
        <w:rPr>
          <w:rStyle w:val="Wyrnieniedelikatne"/>
          <w:i w:val="0"/>
          <w:iCs w:val="0"/>
          <w:color w:val="2F5496" w:themeColor="accent1" w:themeShade="BF"/>
        </w:rPr>
      </w:pPr>
      <w:r w:rsidRPr="002B6A62">
        <w:rPr>
          <w:rStyle w:val="Wyrnieniedelikatne"/>
          <w:i w:val="0"/>
          <w:iCs w:val="0"/>
          <w:color w:val="2F5496" w:themeColor="accent1" w:themeShade="BF"/>
        </w:rPr>
        <w:lastRenderedPageBreak/>
        <w:t>O</w:t>
      </w:r>
      <w:r w:rsidRPr="002B6A62" w:rsidR="008B0F62">
        <w:rPr>
          <w:rStyle w:val="Wyrnieniedelikatne"/>
          <w:i w:val="0"/>
          <w:iCs w:val="0"/>
          <w:color w:val="2F5496" w:themeColor="accent1" w:themeShade="BF"/>
        </w:rPr>
        <w:t xml:space="preserve">dporność płytki z żywicy </w:t>
      </w:r>
      <w:r w:rsidRPr="002B6A62" w:rsidR="00014F26">
        <w:rPr>
          <w:rStyle w:val="Wyrnieniedelikatne"/>
          <w:i w:val="0"/>
          <w:iCs w:val="0"/>
          <w:color w:val="2F5496" w:themeColor="accent1" w:themeShade="BF"/>
        </w:rPr>
        <w:t>fenolowo</w:t>
      </w:r>
      <w:r w:rsidRPr="002B6A62" w:rsidR="008B0F62">
        <w:rPr>
          <w:rStyle w:val="Wyrnieniedelikatne"/>
          <w:i w:val="0"/>
          <w:iCs w:val="0"/>
          <w:color w:val="2F5496" w:themeColor="accent1" w:themeShade="BF"/>
        </w:rPr>
        <w:t>-formaldehydowej z mączką drzewną</w:t>
      </w:r>
      <w:r w:rsidR="00014F26">
        <w:rPr>
          <w:rStyle w:val="Wyrnieniedelikatne"/>
          <w:i w:val="0"/>
          <w:iCs w:val="0"/>
          <w:color w:val="2F5496" w:themeColor="accent1" w:themeShade="BF"/>
        </w:rPr>
        <w:t xml:space="preserve"> </w:t>
      </w:r>
      <w:r w:rsidRPr="002B6A62" w:rsidR="00014F26">
        <w:rPr>
          <w:rStyle w:val="Wyrnieniedelikatne"/>
          <w:i w:val="0"/>
          <w:iCs w:val="0"/>
          <w:color w:val="2F5496" w:themeColor="accent1" w:themeShade="BF"/>
        </w:rPr>
        <w:t>na prądy pełzające</w:t>
      </w:r>
    </w:p>
    <w:p w:rsidRPr="00395528" w:rsidR="00395528" w:rsidP="00395528" w:rsidRDefault="00395528" w14:paraId="508ECF5E" w14:textId="53363600">
      <w:pPr>
        <w:pStyle w:val="Nagwek3"/>
        <w:numPr>
          <w:ilvl w:val="0"/>
          <w:numId w:val="30"/>
        </w:numPr>
        <w:spacing w:after="240"/>
      </w:pPr>
      <w:r>
        <w:rPr>
          <w:rStyle w:val="Wyrnieniedelikatne"/>
          <w:i w:val="0"/>
          <w:iCs w:val="0"/>
          <w:color w:val="404040" w:themeColor="text1" w:themeTint="BF"/>
        </w:rPr>
        <w:t>Wyniki pomiarów</w:t>
      </w:r>
    </w:p>
    <w:p w:rsidR="008B0F62" w:rsidP="00F40159" w:rsidRDefault="00513699" w14:paraId="067FAE37" w14:textId="77777777">
      <w:pPr>
        <w:jc w:val="center"/>
        <w:rPr>
          <w:rStyle w:val="Wyrnieniedelikatne"/>
          <w:rFonts w:ascii="Tahoma" w:hAnsi="Tahoma" w:cs="Tahoma"/>
          <w:i w:val="0"/>
        </w:rPr>
      </w:pPr>
      <w:r w:rsidRPr="00513699">
        <w:rPr>
          <w:rStyle w:val="Wyrnieniedelikatne"/>
          <w:i w:val="0"/>
          <w:iCs w:val="0"/>
          <w:noProof/>
          <w:color w:val="auto"/>
        </w:rPr>
        <w:drawing>
          <wp:inline distT="0" distB="0" distL="0" distR="0" wp14:anchorId="22556963" wp14:editId="41B8B4E2">
            <wp:extent cx="5314950" cy="11525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99" w:rsidP="00395528" w:rsidRDefault="00395528" w14:paraId="3D01C781" w14:textId="61C281A7">
      <w:pPr>
        <w:pStyle w:val="Nagwek3"/>
        <w:numPr>
          <w:ilvl w:val="0"/>
          <w:numId w:val="30"/>
        </w:numPr>
        <w:spacing w:after="240"/>
        <w:rPr>
          <w:rStyle w:val="Wyrnieniedelikatne"/>
          <w:i w:val="0"/>
          <w:iCs w:val="0"/>
          <w:color w:val="404040" w:themeColor="text1" w:themeTint="BF"/>
        </w:rPr>
      </w:pPr>
      <w:r w:rsidRPr="00395528">
        <w:rPr>
          <w:rStyle w:val="Wyrnieniedelikatne"/>
          <w:i w:val="0"/>
          <w:iCs w:val="0"/>
          <w:color w:val="404040" w:themeColor="text1" w:themeTint="BF"/>
        </w:rPr>
        <w:t>Wykres</w:t>
      </w:r>
    </w:p>
    <w:p w:rsidRPr="009A574A" w:rsidR="00E40C5E" w:rsidP="009A574A" w:rsidRDefault="00E40C5E" w14:paraId="7DF4D3D5" w14:textId="4E34D0D7">
      <w:pPr>
        <w:ind w:left="708"/>
      </w:pPr>
      <w:r w:rsidRPr="009A574A">
        <w:t xml:space="preserve">Wykres przedstawia zależność między liczbą </w:t>
      </w:r>
      <w:r w:rsidRPr="009A574A" w:rsidR="00E20E6F">
        <w:t>kropel roztworu, które spadły na próbkę, a napięciem podawanym przez elektrody w momencie pojawienia się prądów pełzających.</w:t>
      </w:r>
    </w:p>
    <w:p w:rsidR="00513699" w:rsidP="003B19D9" w:rsidRDefault="009F42CA" w14:paraId="084F76B5" w14:textId="2FB057DE">
      <w:pPr>
        <w:jc w:val="center"/>
        <w:rPr>
          <w:rStyle w:val="Wyrnieniedelikatne"/>
          <w:rFonts w:ascii="Tahoma" w:hAnsi="Tahoma" w:cs="Tahoma"/>
          <w:i w:val="0"/>
        </w:rPr>
      </w:pPr>
      <w:r>
        <w:rPr>
          <w:noProof/>
        </w:rPr>
        <w:drawing>
          <wp:inline distT="0" distB="0" distL="0" distR="0" wp14:anchorId="1B27AA5B" wp14:editId="682D61C1">
            <wp:extent cx="5760720" cy="3517900"/>
            <wp:effectExtent l="0" t="0" r="11430" b="6350"/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8161E450-9F9C-49E9-B8ED-649926EAEF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13699" w:rsidP="00465024" w:rsidRDefault="00513699" w14:paraId="6B89C53C" w14:textId="77777777">
      <w:pPr>
        <w:jc w:val="both"/>
        <w:rPr>
          <w:rStyle w:val="Wyrnieniedelikatne"/>
          <w:rFonts w:ascii="Tahoma" w:hAnsi="Tahoma" w:cs="Tahoma"/>
          <w:i w:val="0"/>
        </w:rPr>
      </w:pPr>
    </w:p>
    <w:p w:rsidR="004B3F6B" w:rsidRDefault="004B3F6B" w14:paraId="46827D67" w14:textId="77777777">
      <w:pPr>
        <w:rPr>
          <w:rStyle w:val="Wyrnieniedelikatne"/>
          <w:rFonts w:asciiTheme="majorHAnsi" w:hAnsiTheme="majorHAnsi" w:eastAsiaTheme="majorEastAsia" w:cstheme="majorBidi"/>
          <w:i w:val="0"/>
          <w:iCs w:val="0"/>
          <w:color w:val="2F5496" w:themeColor="accent1" w:themeShade="BF"/>
          <w:sz w:val="36"/>
          <w:szCs w:val="36"/>
        </w:rPr>
      </w:pPr>
      <w:r>
        <w:rPr>
          <w:rStyle w:val="Wyrnieniedelikatne"/>
          <w:i w:val="0"/>
          <w:iCs w:val="0"/>
          <w:color w:val="2F5496" w:themeColor="accent1" w:themeShade="BF"/>
        </w:rPr>
        <w:br w:type="page"/>
      </w:r>
    </w:p>
    <w:p w:rsidRPr="00722CAE" w:rsidR="00513699" w:rsidP="004B3F6B" w:rsidRDefault="00513699" w14:paraId="1F607394" w14:textId="04153529">
      <w:pPr>
        <w:pStyle w:val="Nagwek1"/>
        <w:numPr>
          <w:ilvl w:val="0"/>
          <w:numId w:val="32"/>
        </w:numPr>
        <w:rPr>
          <w:rStyle w:val="Wyrnieniedelikatne"/>
          <w:i w:val="0"/>
          <w:iCs w:val="0"/>
          <w:color w:val="2F5496" w:themeColor="accent1" w:themeShade="BF"/>
        </w:rPr>
      </w:pPr>
      <w:r w:rsidRPr="00722CAE">
        <w:rPr>
          <w:rStyle w:val="Wyrnieniedelikatne"/>
          <w:i w:val="0"/>
          <w:iCs w:val="0"/>
          <w:color w:val="2F5496" w:themeColor="accent1" w:themeShade="BF"/>
        </w:rPr>
        <w:lastRenderedPageBreak/>
        <w:t xml:space="preserve">Przykładowe obliczenia </w:t>
      </w:r>
    </w:p>
    <w:p w:rsidR="002B6A62" w:rsidP="002B6A62" w:rsidRDefault="002B6A62" w14:paraId="6C269F1C" w14:textId="77777777">
      <w:pPr>
        <w:jc w:val="both"/>
        <w:rPr>
          <w:rStyle w:val="Wyrnieniedelikatne"/>
          <w:rFonts w:ascii="Tahoma" w:hAnsi="Tahoma" w:cs="Tahoma"/>
          <w:i w:val="0"/>
        </w:rPr>
      </w:pPr>
    </w:p>
    <w:p w:rsidRPr="002B6A62" w:rsidR="00513699" w:rsidP="002B6A62" w:rsidRDefault="002B6A62" w14:paraId="523EB414" w14:textId="2A2186F1">
      <w:pPr>
        <w:pStyle w:val="Nagwek2"/>
        <w:numPr>
          <w:ilvl w:val="0"/>
          <w:numId w:val="29"/>
        </w:numPr>
        <w:rPr>
          <w:rStyle w:val="Wyrnieniedelikatne"/>
          <w:i w:val="0"/>
          <w:iCs w:val="0"/>
          <w:color w:val="2F5496" w:themeColor="accent1" w:themeShade="BF"/>
        </w:rPr>
      </w:pPr>
      <w:r w:rsidRPr="002B6A62">
        <w:rPr>
          <w:rStyle w:val="Wyrnieniedelikatne"/>
          <w:i w:val="0"/>
          <w:iCs w:val="0"/>
          <w:color w:val="2F5496" w:themeColor="accent1" w:themeShade="BF"/>
        </w:rPr>
        <w:t xml:space="preserve">Olej transformatorowy  </w:t>
      </w:r>
    </w:p>
    <w:p w:rsidRPr="009A574A" w:rsidR="00B17FF4" w:rsidP="009A574A" w:rsidRDefault="00B17FF4" w14:paraId="4A8F4FC3" w14:textId="77777777">
      <w:pPr>
        <w:ind w:firstLine="708"/>
        <w:rPr>
          <w:i/>
        </w:rPr>
      </w:pPr>
      <w:r w:rsidRPr="009A574A">
        <w:rPr>
          <w:i/>
        </w:rPr>
        <w:t>po odjęciu wyników pomiarów znacznie odstających od normy</w:t>
      </w:r>
    </w:p>
    <w:p w:rsidRPr="00B17FF4" w:rsidR="0002639D" w:rsidP="0002639D" w:rsidRDefault="00B2616E" w14:paraId="76F3C646" w14:textId="77777777">
      <w:pPr>
        <w:jc w:val="both"/>
        <w:rPr>
          <w:rStyle w:val="Wyrnieniedelikatne"/>
          <w:rFonts w:ascii="Tahoma" w:hAnsi="Tahoma" w:cs="Tahoma"/>
          <w:i w:val="0"/>
        </w:rPr>
      </w:pPr>
      <m:oMathPara>
        <m:oMath>
          <m:sSub>
            <m:sSubPr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U</m:t>
              </m:r>
            </m:e>
            <m:sub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p</m:t>
              </m:r>
            </m:sub>
          </m:sSub>
          <m:r>
            <m:rPr>
              <m:sty m:val="p"/>
            </m:rPr>
            <w:rPr>
              <w:rStyle w:val="Wyrnieniedelikatne"/>
              <w:rFonts w:ascii="Cambria Math" w:hAnsi="Cambria Math" w:cs="Tahoma"/>
            </w:rPr>
            <m:t>=</m:t>
          </m:r>
          <m:f>
            <m:fPr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</w:rPr>
              </m:ctrlPr>
            </m:naryPr>
            <m:sub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1=1</m:t>
              </m:r>
            </m:sub>
            <m:sup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n</m:t>
              </m:r>
            </m:sup>
            <m:e>
              <m:sSub>
                <m:sSubPr>
                  <m:ctrlPr>
                    <w:rPr>
                      <w:rStyle w:val="Wyrnieniedelikatne"/>
                      <w:rFonts w:ascii="Cambria Math" w:hAnsi="Cambria Math" w:cs="Tahoma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Wyrnieniedelikatne"/>
                      <w:rFonts w:ascii="Cambria Math" w:hAnsi="Cambria Math" w:cs="Tahoma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Style w:val="Wyrnieniedelikatne"/>
                      <w:rFonts w:ascii="Cambria Math" w:hAnsi="Cambria Math" w:cs="Tahoma"/>
                    </w:rPr>
                    <m:t>pi</m:t>
                  </m:r>
                </m:sub>
              </m:sSub>
            </m:e>
          </m:nary>
          <m:r>
            <m:rPr>
              <m:sty m:val="p"/>
            </m:rPr>
            <w:rPr>
              <w:rStyle w:val="Wyrnieniedelikatne"/>
              <w:rFonts w:ascii="Cambria Math" w:hAnsi="Cambria Math" w:cs="Tahoma"/>
            </w:rPr>
            <m:t>=</m:t>
          </m:r>
          <m:f>
            <m:fPr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</w:rPr>
              </m:ctrlPr>
            </m:fPr>
            <m:num>
              <m:d>
                <m:dPr>
                  <m:ctrlPr>
                    <w:rPr>
                      <w:rStyle w:val="Wyrnieniedelikatne"/>
                      <w:rFonts w:ascii="Cambria Math" w:hAnsi="Cambria Math" w:cs="Tahoma"/>
                      <w:i w:val="0"/>
                      <w:iCs w:val="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Wyrnieniedelikatne"/>
                      <w:rFonts w:ascii="Cambria Math" w:hAnsi="Cambria Math" w:cs="Tahoma"/>
                    </w:rPr>
                    <m:t>17+13+16+19</m:t>
                  </m:r>
                </m:e>
              </m:d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kV</m:t>
              </m:r>
            </m:num>
            <m:den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4</m:t>
              </m:r>
            </m:den>
          </m:f>
          <m:r>
            <m:rPr>
              <m:sty m:val="p"/>
            </m:rPr>
            <w:rPr>
              <w:rStyle w:val="Wyrnieniedelikatne"/>
              <w:rFonts w:ascii="Cambria Math" w:hAnsi="Cambria Math" w:cs="Tahoma"/>
            </w:rPr>
            <m:t>=16,25kV</m:t>
          </m:r>
        </m:oMath>
      </m:oMathPara>
    </w:p>
    <w:p w:rsidRPr="00785B1D" w:rsidR="00B17FF4" w:rsidP="0002639D" w:rsidRDefault="00B17FF4" w14:paraId="010A74DA" w14:textId="77777777">
      <w:pPr>
        <w:jc w:val="both"/>
        <w:rPr>
          <w:rStyle w:val="Wyrnieniedelikatne"/>
          <w:rFonts w:ascii="Tahoma" w:hAnsi="Tahoma" w:cs="Tahoma"/>
          <w:i w:val="0"/>
          <w:iCs w:val="0"/>
          <w:sz w:val="32"/>
        </w:rPr>
      </w:pPr>
      <m:oMathPara>
        <m:oMathParaPr>
          <m:jc m:val="center"/>
        </m:oMathParaPr>
        <m:oMath>
          <m:r>
            <w:rPr>
              <w:rStyle w:val="Wyrnieniedelikatne"/>
              <w:rFonts w:ascii="Cambria Math" w:hAnsi="Cambria Math" w:cs="Tahoma"/>
              <w:sz w:val="32"/>
            </w:rPr>
            <m:t>s</m:t>
          </m:r>
          <m:r>
            <m:rPr>
              <m:sty m:val="p"/>
            </m:rPr>
            <w:rPr>
              <w:rStyle w:val="Wyrnieniedelikatne"/>
              <w:rFonts w:ascii="Cambria Math" w:hAnsi="Cambria Math" w:cs="Tahoma"/>
              <w:sz w:val="32"/>
            </w:rPr>
            <m:t>=</m:t>
          </m:r>
          <m:rad>
            <m:radPr>
              <m:degHide m:val="1"/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  <w:sz w:val="32"/>
                </w:rPr>
              </m:ctrlPr>
            </m:radPr>
            <m:deg/>
            <m:e>
              <m:f>
                <m:fPr>
                  <m:ctrlPr>
                    <w:rPr>
                      <w:rStyle w:val="Wyrnieniedelikatne"/>
                      <w:rFonts w:ascii="Cambria Math" w:hAnsi="Cambria Math" w:cs="Tahoma"/>
                      <w:i w:val="0"/>
                      <w:iCs w:val="0"/>
                      <w:sz w:val="3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Style w:val="Wyrnieniedelikatne"/>
                          <w:rFonts w:ascii="Cambria Math" w:hAnsi="Cambria Math" w:cs="Tahoma"/>
                          <w:i w:val="0"/>
                          <w:iCs w:val="0"/>
                          <w:sz w:val="32"/>
                        </w:rPr>
                      </m:ctrlPr>
                    </m:naryPr>
                    <m:sub>
                      <m:r>
                        <w:rPr>
                          <w:rStyle w:val="Wyrnieniedelikatne"/>
                          <w:rFonts w:ascii="Cambria Math" w:hAnsi="Cambria Math" w:cs="Tahoma"/>
                          <w:sz w:val="32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Style w:val="Wyrnieniedelikatne"/>
                          <w:rFonts w:ascii="Cambria Math" w:hAnsi="Cambria Math" w:cs="Tahoma"/>
                          <w:sz w:val="32"/>
                        </w:rPr>
                        <m:t>=1</m:t>
                      </m:r>
                    </m:sub>
                    <m:sup>
                      <m:r>
                        <w:rPr>
                          <w:rStyle w:val="Wyrnieniedelikatne"/>
                          <w:rFonts w:ascii="Cambria Math" w:hAnsi="Cambria Math" w:cs="Tahoma"/>
                          <w:sz w:val="32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Style w:val="Wyrnieniedelikatne"/>
                              <w:rFonts w:ascii="Cambria Math" w:hAnsi="Cambria Math" w:cs="Tahoma"/>
                              <w:i w:val="0"/>
                              <w:iCs w:val="0"/>
                              <w:sz w:val="32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Wyrnieniedelikatne"/>
                              <w:rFonts w:ascii="Cambria Math" w:hAnsi="Cambria Math" w:cs="Tahoma"/>
                              <w:sz w:val="3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Style w:val="Wyrnieniedelikatne"/>
                                  <w:rFonts w:ascii="Cambria Math" w:hAnsi="Cambria Math" w:cs="Tahoma"/>
                                  <w:i w:val="0"/>
                                  <w:iCs w:val="0"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Wyrnieniedelikatne"/>
                                  <w:rFonts w:ascii="Cambria Math" w:hAnsi="Cambria Math" w:cs="Tahoma"/>
                                  <w:sz w:val="3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Wyrnieniedelikatne"/>
                                  <w:rFonts w:ascii="Cambria Math" w:hAnsi="Cambria Math" w:cs="Tahoma"/>
                                  <w:sz w:val="32"/>
                                </w:rPr>
                                <m:t>pi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Style w:val="Wyrnieniedelikatne"/>
                              <w:rFonts w:ascii="Cambria Math" w:hAnsi="Cambria Math" w:cs="Tahoma"/>
                              <w:sz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Style w:val="Wyrnieniedelikatne"/>
                                  <w:rFonts w:ascii="Cambria Math" w:hAnsi="Cambria Math" w:cs="Tahoma"/>
                                  <w:i w:val="0"/>
                                  <w:iCs w:val="0"/>
                                  <w:sz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Wyrnieniedelikatne"/>
                                  <w:rFonts w:ascii="Cambria Math" w:hAnsi="Cambria Math" w:cs="Tahoma"/>
                                  <w:sz w:val="32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Style w:val="Wyrnieniedelikatne"/>
                                  <w:rFonts w:ascii="Cambria Math" w:hAnsi="Cambria Math" w:cs="Tahoma"/>
                                  <w:sz w:val="32"/>
                                </w:rPr>
                                <m:t>p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Style w:val="Wyrnieniedelikatne"/>
                              <w:rFonts w:ascii="Cambria Math" w:hAnsi="Cambria Math" w:cs="Tahoma"/>
                              <w:sz w:val="32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Wyrnieniedelikatne"/>
                              <w:rFonts w:ascii="Cambria Math" w:hAnsi="Cambria Math" w:cs="Tahoma"/>
                              <w:sz w:val="32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Style w:val="Wyrnieniedelikatne"/>
                      <w:rFonts w:ascii="Cambria Math" w:hAnsi="Cambria Math" w:cs="Tahoma"/>
                      <w:sz w:val="32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Wyrnieniedelikatne"/>
                      <w:rFonts w:ascii="Cambria Math" w:hAnsi="Cambria Math" w:cs="Tahoma"/>
                      <w:sz w:val="32"/>
                    </w:rPr>
                    <m:t>-1</m:t>
                  </m:r>
                </m:den>
              </m:f>
            </m:e>
          </m:rad>
          <m:r>
            <m:rPr>
              <m:sty m:val="p"/>
            </m:rPr>
            <w:rPr>
              <w:rStyle w:val="Wyrnieniedelikatne"/>
              <w:rFonts w:ascii="Cambria Math" w:hAnsi="Cambria Math" w:cs="Tahoma"/>
              <w:sz w:val="32"/>
            </w:rPr>
            <m:t>=</m:t>
          </m:r>
          <m:rad>
            <m:radPr>
              <m:degHide m:val="1"/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  <w:sz w:val="32"/>
                </w:rPr>
              </m:ctrlPr>
            </m:radPr>
            <m:deg/>
            <m:e>
              <m:f>
                <m:fPr>
                  <m:ctrlPr>
                    <w:rPr>
                      <w:rStyle w:val="Wyrnieniedelikatne"/>
                      <w:rFonts w:ascii="Cambria Math" w:hAnsi="Cambria Math" w:cs="Tahoma"/>
                      <w:i w:val="0"/>
                      <w:iCs w:val="0"/>
                      <w:sz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Wyrnieniedelikatne"/>
                      <w:rFonts w:ascii="Cambria Math" w:hAnsi="Cambria Math" w:cs="Tahoma"/>
                      <w:sz w:val="32"/>
                    </w:rPr>
                    <m:t>(0,56+10,56+0,06+7,46)</m:t>
                  </m:r>
                  <m:sSup>
                    <m:sSupPr>
                      <m:ctrlPr>
                        <w:rPr>
                          <w:rStyle w:val="Wyrnieniedelikatne"/>
                          <w:rFonts w:ascii="Cambria Math" w:hAnsi="Cambria Math" w:cs="Tahoma"/>
                          <w:i w:val="0"/>
                          <w:iCs w:val="0"/>
                          <w:sz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Wyrnieniedelikatne"/>
                          <w:rFonts w:ascii="Cambria Math" w:hAnsi="Cambria Math" w:cs="Tahoma"/>
                          <w:sz w:val="32"/>
                        </w:rPr>
                        <m:t>kV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Wyrnieniedelikatne"/>
                          <w:rFonts w:ascii="Cambria Math" w:hAnsi="Cambria Math" w:cs="Tahoma"/>
                          <w:sz w:val="32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Style w:val="Wyrnieniedelikatne"/>
                      <w:rFonts w:ascii="Cambria Math" w:hAnsi="Cambria Math" w:cs="Tahoma"/>
                      <w:sz w:val="32"/>
                    </w:rPr>
                    <m:t>3</m:t>
                  </m:r>
                </m:den>
              </m:f>
            </m:e>
          </m:rad>
          <m:r>
            <m:rPr>
              <m:sty m:val="p"/>
            </m:rPr>
            <w:rPr>
              <w:rStyle w:val="Wyrnieniedelikatne"/>
              <w:rFonts w:ascii="Cambria Math" w:hAnsi="Cambria Math" w:cs="Tahoma"/>
              <w:sz w:val="32"/>
            </w:rPr>
            <m:t>=2,5kV</m:t>
          </m:r>
        </m:oMath>
      </m:oMathPara>
    </w:p>
    <w:p w:rsidR="00785B1D" w:rsidP="0002639D" w:rsidRDefault="00785B1D" w14:paraId="093187C5" w14:textId="77777777">
      <w:pPr>
        <w:jc w:val="both"/>
        <w:rPr>
          <w:rStyle w:val="Wyrnieniedelikatne"/>
          <w:rFonts w:ascii="Tahoma" w:hAnsi="Tahoma" w:cs="Tahoma"/>
          <w:i w:val="0"/>
        </w:rPr>
      </w:pPr>
    </w:p>
    <w:p w:rsidR="00B17FF4" w:rsidP="00B17FF4" w:rsidRDefault="00B17FF4" w14:paraId="4C32495D" w14:textId="77777777">
      <w:pPr>
        <w:ind w:firstLine="150"/>
        <w:jc w:val="both"/>
        <w:rPr>
          <w:rStyle w:val="Wyrnieniedelikatne"/>
          <w:rFonts w:ascii="Tahoma" w:hAnsi="Tahoma" w:cs="Tahoma"/>
          <w:i w:val="0"/>
        </w:rPr>
      </w:pPr>
      <m:oMathPara>
        <m:oMath>
          <m:r>
            <m:rPr>
              <m:sty m:val="p"/>
            </m:rPr>
            <w:rPr>
              <w:rStyle w:val="Wyrnieniedelikatne"/>
              <w:rFonts w:ascii="Cambria Math" w:hAnsi="Cambria Math" w:cs="Tahoma"/>
            </w:rPr>
            <m:t>V=</m:t>
          </m:r>
          <m:f>
            <m:fPr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s</m:t>
              </m:r>
            </m:num>
            <m:den>
              <m:sSub>
                <m:sSubPr>
                  <m:ctrlPr>
                    <w:rPr>
                      <w:rStyle w:val="Wyrnieniedelikatne"/>
                      <w:rFonts w:ascii="Cambria Math" w:hAnsi="Cambria Math" w:cs="Tahoma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Wyrnieniedelikatne"/>
                      <w:rFonts w:ascii="Cambria Math" w:hAnsi="Cambria Math" w:cs="Tahoma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Style w:val="Wyrnieniedelikatne"/>
                      <w:rFonts w:ascii="Cambria Math" w:hAnsi="Cambria Math" w:cs="Tahoma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Style w:val="Wyrnieniedelikatne"/>
              <w:rFonts w:ascii="Cambria Math" w:hAnsi="Cambria Math" w:cs="Tahoma"/>
            </w:rPr>
            <m:t>100%=</m:t>
          </m:r>
          <m:f>
            <m:fPr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2,5kV</m:t>
              </m:r>
            </m:num>
            <m:den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16,25kV</m:t>
              </m:r>
            </m:den>
          </m:f>
          <m:r>
            <m:rPr>
              <m:sty m:val="p"/>
            </m:rPr>
            <w:rPr>
              <w:rStyle w:val="Wyrnieniedelikatne"/>
              <w:rFonts w:ascii="Cambria Math" w:hAnsi="Cambria Math" w:cs="Tahoma"/>
            </w:rPr>
            <m:t>100%=15%</m:t>
          </m:r>
        </m:oMath>
      </m:oMathPara>
    </w:p>
    <w:p w:rsidR="00B17FF4" w:rsidP="0002639D" w:rsidRDefault="00B17FF4" w14:paraId="40354DFD" w14:textId="77777777">
      <w:pPr>
        <w:jc w:val="both"/>
        <w:rPr>
          <w:rStyle w:val="Wyrnieniedelikatne"/>
          <w:rFonts w:ascii="Tahoma" w:hAnsi="Tahoma" w:cs="Tahoma"/>
          <w:i w:val="0"/>
        </w:rPr>
      </w:pPr>
    </w:p>
    <w:p w:rsidRPr="0002639D" w:rsidR="00B17FF4" w:rsidP="0002639D" w:rsidRDefault="00B17FF4" w14:paraId="57FDB2EF" w14:textId="77777777">
      <w:pPr>
        <w:jc w:val="both"/>
        <w:rPr>
          <w:rStyle w:val="Wyrnieniedelikatne"/>
          <w:rFonts w:ascii="Tahoma" w:hAnsi="Tahoma" w:cs="Tahoma"/>
          <w:i w:val="0"/>
        </w:rPr>
      </w:pPr>
    </w:p>
    <w:p w:rsidRPr="002B6A62" w:rsidR="0002639D" w:rsidP="002B6A62" w:rsidRDefault="002B6A62" w14:paraId="3AC6545D" w14:textId="02B7E2AB">
      <w:pPr>
        <w:pStyle w:val="Nagwek2"/>
        <w:numPr>
          <w:ilvl w:val="0"/>
          <w:numId w:val="29"/>
        </w:numPr>
        <w:rPr>
          <w:rStyle w:val="Wyrnieniedelikatne"/>
          <w:i w:val="0"/>
          <w:iCs w:val="0"/>
          <w:color w:val="2F5496" w:themeColor="accent1" w:themeShade="BF"/>
        </w:rPr>
      </w:pPr>
      <w:r>
        <w:rPr>
          <w:rStyle w:val="Wyrnieniedelikatne"/>
          <w:i w:val="0"/>
          <w:iCs w:val="0"/>
          <w:color w:val="2F5496" w:themeColor="accent1" w:themeShade="BF"/>
        </w:rPr>
        <w:t>P</w:t>
      </w:r>
      <w:r w:rsidRPr="002B6A62" w:rsidR="0002639D">
        <w:rPr>
          <w:rStyle w:val="Wyrnieniedelikatne"/>
          <w:i w:val="0"/>
          <w:iCs w:val="0"/>
          <w:color w:val="2F5496" w:themeColor="accent1" w:themeShade="BF"/>
        </w:rPr>
        <w:t>apier kablowy</w:t>
      </w:r>
    </w:p>
    <w:p w:rsidR="00B17FF4" w:rsidP="00B17FF4" w:rsidRDefault="00B17FF4" w14:paraId="659F4FF2" w14:textId="77777777">
      <w:pPr>
        <w:pStyle w:val="Akapitzlist"/>
        <w:jc w:val="both"/>
        <w:rPr>
          <w:rStyle w:val="Wyrnieniedelikatne"/>
          <w:rFonts w:ascii="Tahoma" w:hAnsi="Tahoma" w:cs="Tahoma"/>
          <w:i w:val="0"/>
        </w:rPr>
      </w:pPr>
    </w:p>
    <w:p w:rsidRPr="007B55E5" w:rsidR="00D91015" w:rsidP="00D91015" w:rsidRDefault="00B2616E" w14:paraId="2BCAE0CA" w14:textId="77777777">
      <w:pPr>
        <w:pStyle w:val="Akapitzlist"/>
        <w:rPr>
          <w:rStyle w:val="Wyrnieniedelikatne"/>
          <w:rFonts w:ascii="Tahoma" w:hAnsi="Tahoma" w:cs="Tahoma"/>
          <w:i w:val="0"/>
          <w:iCs w:val="0"/>
        </w:rPr>
      </w:pPr>
      <m:oMathPara>
        <m:oMath>
          <m:sSub>
            <m:sSubPr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U</m:t>
              </m:r>
            </m:e>
            <m:sub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pi</m:t>
              </m:r>
            </m:sub>
          </m:sSub>
          <m:r>
            <m:rPr>
              <m:sty m:val="p"/>
            </m:rPr>
            <w:rPr>
              <w:rStyle w:val="Wyrnieniedelikatne"/>
              <w:rFonts w:ascii="Cambria Math" w:hAnsi="Cambria Math" w:cs="Tahoma"/>
            </w:rPr>
            <m:t>=</m:t>
          </m:r>
          <m:sSub>
            <m:sSubPr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U</m:t>
              </m:r>
            </m:e>
            <m:sub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i</m:t>
              </m:r>
            </m:sub>
          </m:sSub>
          <m:r>
            <m:rPr>
              <m:sty m:val="p"/>
            </m:rPr>
            <w:rPr>
              <w:rStyle w:val="Wyrnieniedelikatne"/>
              <w:rFonts w:ascii="Cambria Math" w:hAnsi="Cambria Math" w:cs="Tahoma"/>
            </w:rPr>
            <m:t>*</m:t>
          </m:r>
          <m:f>
            <m:fPr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30kV</m:t>
              </m:r>
            </m:num>
            <m:den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220V</m:t>
              </m:r>
            </m:den>
          </m:f>
          <m:r>
            <m:rPr>
              <m:sty m:val="p"/>
            </m:rPr>
            <w:rPr>
              <w:rStyle w:val="Wyrnieniedelikatne"/>
              <w:rFonts w:ascii="Cambria Math" w:hAnsi="Cambria Math" w:cs="Tahoma"/>
            </w:rPr>
            <m:t xml:space="preserve"> → </m:t>
          </m:r>
          <m:sSub>
            <m:sSubPr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U</m:t>
              </m:r>
            </m:e>
            <m:sub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p1</m:t>
              </m:r>
            </m:sub>
          </m:sSub>
          <m:r>
            <m:rPr>
              <m:sty m:val="p"/>
            </m:rPr>
            <w:rPr>
              <w:rStyle w:val="Wyrnieniedelikatne"/>
              <w:rFonts w:ascii="Cambria Math" w:hAnsi="Cambria Math" w:cs="Tahoma"/>
            </w:rPr>
            <m:t>=32V*</m:t>
          </m:r>
          <m:f>
            <m:fPr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30kV</m:t>
              </m:r>
            </m:num>
            <m:den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220V</m:t>
              </m:r>
            </m:den>
          </m:f>
          <m:r>
            <m:rPr>
              <m:sty m:val="p"/>
            </m:rPr>
            <w:rPr>
              <w:rStyle w:val="Wyrnieniedelikatne"/>
              <w:rFonts w:ascii="Cambria Math" w:hAnsi="Cambria Math" w:cs="Tahoma"/>
            </w:rPr>
            <m:t xml:space="preserve">=4,36 kV, </m:t>
          </m:r>
          <m:sSub>
            <m:sSubPr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U</m:t>
              </m:r>
            </m:e>
            <m:sub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p2</m:t>
              </m:r>
            </m:sub>
          </m:sSub>
          <m:r>
            <m:rPr>
              <m:sty m:val="p"/>
            </m:rPr>
            <w:rPr>
              <w:rStyle w:val="Wyrnieniedelikatne"/>
              <w:rFonts w:ascii="Cambria Math" w:hAnsi="Cambria Math" w:cs="Tahoma"/>
            </w:rPr>
            <m:t>=33V*</m:t>
          </m:r>
          <m:f>
            <m:fPr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30kV</m:t>
              </m:r>
            </m:num>
            <m:den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220V</m:t>
              </m:r>
            </m:den>
          </m:f>
          <m:r>
            <m:rPr>
              <m:sty m:val="p"/>
            </m:rPr>
            <w:rPr>
              <w:rStyle w:val="Wyrnieniedelikatne"/>
              <w:rFonts w:ascii="Cambria Math" w:hAnsi="Cambria Math" w:cs="Tahoma"/>
            </w:rPr>
            <m:t xml:space="preserve">=4,5kV………  </m:t>
          </m:r>
        </m:oMath>
      </m:oMathPara>
    </w:p>
    <w:p w:rsidR="007B55E5" w:rsidP="00D91015" w:rsidRDefault="007B55E5" w14:paraId="211E721D" w14:textId="77777777">
      <w:pPr>
        <w:pStyle w:val="Akapitzlist"/>
        <w:rPr>
          <w:rStyle w:val="Wyrnieniedelikatne"/>
          <w:rFonts w:ascii="Tahoma" w:hAnsi="Tahoma" w:cs="Tahoma"/>
          <w:i w:val="0"/>
          <w:iCs w:val="0"/>
        </w:rPr>
      </w:pPr>
    </w:p>
    <w:p w:rsidRPr="009A574A" w:rsidR="007B55E5" w:rsidP="009A574A" w:rsidRDefault="007B55E5" w14:paraId="280C7603" w14:textId="77777777">
      <w:pPr>
        <w:ind w:left="708"/>
      </w:pPr>
      <w:r w:rsidRPr="009A574A">
        <w:t xml:space="preserve">Wyniki 4,36kV, 4,50kV, 4,50kV, 4,64kV, 4,50kV ustawiamy od najmniejszego do największego 4,36kV, 4,50kV, 4,50kV, 4,50kV, 4,64kV.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śr</m:t>
            </m:r>
          </m:sub>
        </m:sSub>
      </m:oMath>
      <w:r w:rsidRPr="009A574A">
        <w:t xml:space="preserve"> jest 3 pozycją w szeregu, czyli 4,50 kV</w:t>
      </w:r>
    </w:p>
    <w:p w:rsidRPr="00513699" w:rsidR="007B55E5" w:rsidP="007B55E5" w:rsidRDefault="00B2616E" w14:paraId="011822C4" w14:textId="77777777">
      <w:pPr>
        <w:ind w:left="-851" w:right="1842"/>
        <w:jc w:val="center"/>
        <w:rPr>
          <w:rStyle w:val="Wyrnieniedelikatne"/>
          <w:rFonts w:ascii="Tahoma" w:hAnsi="Tahoma" w:cs="Tahoma"/>
          <w:i w:val="0"/>
        </w:rPr>
      </w:pPr>
      <m:oMathPara>
        <m:oMathParaPr>
          <m:jc m:val="center"/>
        </m:oMathParaPr>
        <m:oMath>
          <m:sSub>
            <m:sSubPr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E</m:t>
              </m:r>
            </m:e>
            <m:sub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ps(pn)</m:t>
              </m:r>
            </m:sub>
          </m:sSub>
          <m:r>
            <m:rPr>
              <m:sty m:val="p"/>
            </m:rPr>
            <w:rPr>
              <w:rStyle w:val="Wyrnieniedelikatne"/>
              <w:rFonts w:ascii="Cambria Math" w:hAnsi="Cambria Math" w:cs="Tahoma"/>
            </w:rPr>
            <m:t>=</m:t>
          </m:r>
          <m:f>
            <m:fPr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</w:rPr>
              </m:ctrlPr>
            </m:fPr>
            <m:num>
              <m:sSub>
                <m:sSubPr>
                  <m:ctrlPr>
                    <w:rPr>
                      <w:rStyle w:val="Wyrnieniedelikatne"/>
                      <w:rFonts w:ascii="Cambria Math" w:hAnsi="Cambria Math" w:cs="Tahoma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Wyrnieniedelikatne"/>
                      <w:rFonts w:ascii="Cambria Math" w:hAnsi="Cambria Math" w:cs="Tahoma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Style w:val="Wyrnieniedelikatne"/>
                      <w:rFonts w:ascii="Cambria Math" w:hAnsi="Cambria Math" w:cs="Tahoma"/>
                    </w:rPr>
                    <m:t>śr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m</m:t>
              </m:r>
              <m:sSub>
                <m:sSubPr>
                  <m:ctrlPr>
                    <w:rPr>
                      <w:rStyle w:val="Wyrnieniedelikatne"/>
                      <w:rFonts w:ascii="Cambria Math" w:hAnsi="Cambria Math" w:cs="Tahoma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Wyrnieniedelikatne"/>
                      <w:rFonts w:ascii="Cambria Math" w:hAnsi="Cambria Math" w:cs="Tahoma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Style w:val="Wyrnieniedelikatne"/>
                      <w:rFonts w:ascii="Cambria Math" w:hAnsi="Cambria Math" w:cs="Tahoma"/>
                    </w:rPr>
                    <m:t>śr</m:t>
                  </m:r>
                </m:sub>
              </m:sSub>
            </m:den>
          </m:f>
          <m:r>
            <m:rPr>
              <m:sty m:val="p"/>
            </m:rPr>
            <w:rPr>
              <w:rStyle w:val="Wyrnieniedelikatne"/>
              <w:rFonts w:ascii="Cambria Math" w:hAnsi="Cambria Math" w:cs="Tahoma"/>
            </w:rPr>
            <m:t>=</m:t>
          </m:r>
          <m:f>
            <m:fPr>
              <m:ctrlPr>
                <w:rPr>
                  <w:rStyle w:val="Wyrnieniedelikatne"/>
                  <w:rFonts w:ascii="Cambria Math" w:hAnsi="Cambria Math" w:cs="Tahoma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4,50kV</m:t>
              </m:r>
            </m:num>
            <m:den>
              <m:r>
                <m:rPr>
                  <m:sty m:val="p"/>
                </m:rPr>
                <w:rPr>
                  <w:rStyle w:val="Wyrnieniedelikatne"/>
                  <w:rFonts w:ascii="Cambria Math" w:hAnsi="Cambria Math" w:cs="Tahoma"/>
                </w:rPr>
                <m:t>5*0,148mm</m:t>
              </m:r>
            </m:den>
          </m:f>
          <m:r>
            <m:rPr>
              <m:sty m:val="p"/>
            </m:rPr>
            <w:rPr>
              <w:rStyle w:val="Wyrnieniedelikatne"/>
              <w:rFonts w:ascii="Cambria Math" w:hAnsi="Cambria Math" w:cs="Tahoma"/>
            </w:rPr>
            <m:t>=6,08kV/mm</m:t>
          </m:r>
        </m:oMath>
      </m:oMathPara>
    </w:p>
    <w:p w:rsidR="0002639D" w:rsidP="00465024" w:rsidRDefault="0002639D" w14:paraId="15FA6C3B" w14:textId="77777777">
      <w:pPr>
        <w:jc w:val="both"/>
        <w:rPr>
          <w:rStyle w:val="Wyrnieniedelikatne"/>
          <w:rFonts w:ascii="Tahoma" w:hAnsi="Tahoma" w:cs="Tahoma"/>
          <w:i w:val="0"/>
        </w:rPr>
      </w:pPr>
    </w:p>
    <w:p w:rsidR="00517982" w:rsidRDefault="00517982" w14:paraId="4DE6EC82" w14:textId="77777777">
      <w:pPr>
        <w:rPr>
          <w:rStyle w:val="Wyrnieniedelikatne"/>
          <w:rFonts w:asciiTheme="majorHAnsi" w:hAnsiTheme="majorHAnsi" w:eastAsiaTheme="majorEastAsia" w:cstheme="majorBidi"/>
          <w:i w:val="0"/>
          <w:iCs w:val="0"/>
          <w:color w:val="2F5496" w:themeColor="accent1" w:themeShade="BF"/>
          <w:sz w:val="36"/>
          <w:szCs w:val="36"/>
        </w:rPr>
      </w:pPr>
      <w:r>
        <w:rPr>
          <w:rStyle w:val="Wyrnieniedelikatne"/>
          <w:i w:val="0"/>
          <w:iCs w:val="0"/>
          <w:color w:val="2F5496" w:themeColor="accent1" w:themeShade="BF"/>
        </w:rPr>
        <w:br w:type="page"/>
      </w:r>
    </w:p>
    <w:p w:rsidRPr="00722CAE" w:rsidR="00513699" w:rsidP="004B3F6B" w:rsidRDefault="00513699" w14:paraId="5FDBE7A6" w14:textId="320A3D85">
      <w:pPr>
        <w:pStyle w:val="Nagwek1"/>
        <w:numPr>
          <w:ilvl w:val="0"/>
          <w:numId w:val="32"/>
        </w:numPr>
        <w:rPr>
          <w:rStyle w:val="Wyrnieniedelikatne"/>
          <w:i w:val="0"/>
          <w:iCs w:val="0"/>
          <w:color w:val="2F5496" w:themeColor="accent1" w:themeShade="BF"/>
        </w:rPr>
      </w:pPr>
      <w:commentRangeStart w:id="5"/>
      <w:r w:rsidRPr="00722CAE">
        <w:rPr>
          <w:rStyle w:val="Wyrnieniedelikatne"/>
          <w:i w:val="0"/>
          <w:iCs w:val="0"/>
          <w:color w:val="2F5496" w:themeColor="accent1" w:themeShade="BF"/>
        </w:rPr>
        <w:lastRenderedPageBreak/>
        <w:t xml:space="preserve">Interpretacja wyników oraz </w:t>
      </w:r>
      <w:commentRangeStart w:id="6"/>
      <w:r w:rsidRPr="00722CAE">
        <w:rPr>
          <w:rStyle w:val="Wyrnieniedelikatne"/>
          <w:i w:val="0"/>
          <w:iCs w:val="0"/>
          <w:color w:val="2F5496" w:themeColor="accent1" w:themeShade="BF"/>
        </w:rPr>
        <w:t>wnioski</w:t>
      </w:r>
      <w:commentRangeEnd w:id="5"/>
      <w:r w:rsidRPr="00722CAE" w:rsidR="006E4FF0">
        <w:rPr>
          <w:rStyle w:val="Odwoaniedokomentarza"/>
          <w:sz w:val="36"/>
          <w:szCs w:val="36"/>
        </w:rPr>
        <w:commentReference w:id="5"/>
      </w:r>
      <w:commentRangeEnd w:id="6"/>
      <w:r w:rsidRPr="00722CAE" w:rsidR="006E4FF0">
        <w:rPr>
          <w:rStyle w:val="Odwoaniedokomentarza"/>
          <w:sz w:val="36"/>
          <w:szCs w:val="36"/>
        </w:rPr>
        <w:commentReference w:id="6"/>
      </w:r>
    </w:p>
    <w:p w:rsidR="006E4FF0" w:rsidP="00465024" w:rsidRDefault="006E4FF0" w14:paraId="1252A5F9" w14:textId="77777777">
      <w:pPr>
        <w:jc w:val="both"/>
        <w:rPr>
          <w:rStyle w:val="Wyrnieniedelikatne"/>
          <w:rFonts w:ascii="Tahoma" w:hAnsi="Tahoma" w:cs="Tahoma"/>
          <w:i w:val="0"/>
        </w:rPr>
      </w:pPr>
    </w:p>
    <w:p w:rsidRPr="003B19D9" w:rsidR="003B19D9" w:rsidP="003B19D9" w:rsidRDefault="003B19D9" w14:paraId="0EE97C66" w14:textId="7107BF61">
      <w:pPr>
        <w:pStyle w:val="Nagwek2"/>
        <w:numPr>
          <w:ilvl w:val="0"/>
          <w:numId w:val="33"/>
        </w:numPr>
        <w:rPr>
          <w:rStyle w:val="Wyrnieniedelikatne"/>
          <w:i w:val="0"/>
          <w:iCs w:val="0"/>
          <w:color w:val="2F5496" w:themeColor="accent1" w:themeShade="BF"/>
        </w:rPr>
      </w:pPr>
      <w:r w:rsidRPr="003B19D9">
        <w:rPr>
          <w:rStyle w:val="Wyrnieniedelikatne"/>
          <w:i w:val="0"/>
          <w:iCs w:val="0"/>
          <w:color w:val="2F5496" w:themeColor="accent1" w:themeShade="BF"/>
        </w:rPr>
        <w:t>Pomiar napięcia przebicia oleju transformatorowego:</w:t>
      </w:r>
    </w:p>
    <w:p w:rsidRPr="009A574A" w:rsidR="003B19D9" w:rsidP="009A574A" w:rsidRDefault="003B19D9" w14:paraId="5098D0A7" w14:textId="77777777">
      <w:pPr>
        <w:ind w:left="708"/>
      </w:pPr>
      <w:r w:rsidRPr="009A574A">
        <w:t xml:space="preserve">Według normy PN-77/E-04408 średnia arytmetyczna wartości napięcia przebicia otrzymanych w 6 pomiarach powinna wynieść więcej 30kV. Średnia arytmetyczna z naszych pomiarów zarówno przed jak i po wykluczeniu wyników odstających nie dochodzi nawet do 20kV. Przyczyny tkwią w zanieczyszczeniu oleju transformatorowego, prawdopodobnie wodą. </w:t>
      </w:r>
    </w:p>
    <w:p w:rsidRPr="009A574A" w:rsidR="003B19D9" w:rsidP="009A574A" w:rsidRDefault="003B19D9" w14:paraId="118969B1" w14:textId="53BB61AB">
      <w:pPr>
        <w:ind w:left="708"/>
      </w:pPr>
      <w:r w:rsidRPr="009A574A">
        <w:t xml:space="preserve">Według tej samej normy względne odchylenie standardowe nie powinno przekroczyć 20%, by uznać ważność wyników. Jeśli do obliczeń średniej arytmetycznej wyłączymy wyniki odstające (z 1 i 5 pomiaru) to nasze względne odchylenie standardowe spełnia normę. Biorąc pod uwagę wszystkie wyniki pomiarów nie zostaje spełniona norma, zatem całościowy wynik jest nieważny. </w:t>
      </w:r>
    </w:p>
    <w:p w:rsidR="003B19D9" w:rsidP="003B19D9" w:rsidRDefault="003B19D9" w14:paraId="569EBF47" w14:textId="59F81880">
      <w:pPr>
        <w:pStyle w:val="Nagwek2"/>
        <w:numPr>
          <w:ilvl w:val="0"/>
          <w:numId w:val="33"/>
        </w:numPr>
        <w:rPr>
          <w:rStyle w:val="Wyrnieniedelikatne"/>
          <w:i w:val="0"/>
          <w:iCs w:val="0"/>
          <w:color w:val="2F5496" w:themeColor="accent1" w:themeShade="BF"/>
        </w:rPr>
      </w:pPr>
      <w:r w:rsidRPr="003B19D9">
        <w:rPr>
          <w:rStyle w:val="Wyrnieniedelikatne"/>
          <w:i w:val="0"/>
          <w:iCs w:val="0"/>
          <w:color w:val="2F5496" w:themeColor="accent1" w:themeShade="BF"/>
        </w:rPr>
        <w:t>Pomiar wytrzymałości papieru kablowego:</w:t>
      </w:r>
    </w:p>
    <w:p w:rsidRPr="009A574A" w:rsidR="003B19D9" w:rsidP="009A574A" w:rsidRDefault="003B19D9" w14:paraId="65CC997C" w14:textId="072B5E1D">
      <w:pPr>
        <w:ind w:left="708"/>
      </w:pPr>
      <w:bookmarkStart w:name="_Hlk508902226" w:id="7"/>
      <w:r w:rsidRPr="009A574A">
        <w:t xml:space="preserve">Niestety nie mamy dostępu do normy PN- IEC 243-1, by porównać wyniki dla materiału suchego. Wiadomo jednak, że papier kondensatorowy, najwyższy jakościowo gatunek papieru elektroizolacyjnego ma wytrzymałość elektryczną rzędu 15 kV/mm. Papier kablowy suchy w naszych pomiarach nie osiągnął nawet połowy tej wartości. Po nasączeniu papieru olejem transformatorowym jego wytrzymałość wzrosła 4 krotnie. </w:t>
      </w:r>
      <w:r w:rsidRPr="009A574A" w:rsidR="00014F26">
        <w:t>Gdyby pomiary zostały</w:t>
      </w:r>
      <w:r w:rsidRPr="009A574A">
        <w:t xml:space="preserve"> wykonane </w:t>
      </w:r>
      <w:bookmarkStart w:name="_Hlk508902236" w:id="8"/>
      <w:r w:rsidRPr="009A574A">
        <w:t>zgodnie z normą (papier nasączał</w:t>
      </w:r>
      <w:bookmarkEnd w:id="8"/>
      <w:r w:rsidRPr="009A574A">
        <w:t>by się przez minimum dobę)</w:t>
      </w:r>
      <w:r w:rsidRPr="009A574A" w:rsidR="00014F26">
        <w:t xml:space="preserve">, </w:t>
      </w:r>
      <w:r w:rsidRPr="009A574A">
        <w:t xml:space="preserve">krotność wzrostu wytrzymałości papieru byłaby większa od 20. </w:t>
      </w:r>
    </w:p>
    <w:bookmarkEnd w:id="7"/>
    <w:p w:rsidR="00513699" w:rsidP="00014F26" w:rsidRDefault="0071347D" w14:paraId="07B5ECB2" w14:textId="50505B24">
      <w:pPr>
        <w:pStyle w:val="Nagwek2"/>
        <w:numPr>
          <w:ilvl w:val="0"/>
          <w:numId w:val="33"/>
        </w:numPr>
        <w:rPr>
          <w:rStyle w:val="Wyrnieniedelikatne"/>
          <w:i w:val="0"/>
          <w:iCs w:val="0"/>
          <w:color w:val="2F5496" w:themeColor="accent1" w:themeShade="BF"/>
        </w:rPr>
      </w:pPr>
      <w:r w:rsidRPr="00014F26">
        <w:rPr>
          <w:rStyle w:val="Wyrnieniedelikatne"/>
          <w:i w:val="0"/>
          <w:iCs w:val="0"/>
          <w:color w:val="2F5496" w:themeColor="accent1" w:themeShade="BF"/>
        </w:rPr>
        <w:t>Badanie odporność na prądy pełzające metodą kroplową:</w:t>
      </w:r>
    </w:p>
    <w:p w:rsidR="00D630F4" w:rsidP="6F824518" w:rsidRDefault="00747571" w14:paraId="0AD042A6" w14:noSpellErr="1" w14:textId="2BA01665">
      <w:pPr>
        <w:pStyle w:val="Normalny"/>
        <w:ind w:left="708" w:firstLine="0"/>
      </w:pPr>
      <w:r w:rsidR="6F824518">
        <w:rPr/>
        <w:t xml:space="preserve">Prąd pełzający pojawił się po naniesieniu drugiej kropli przy napięciu 200V, zaś nie pojawił się </w:t>
      </w:r>
      <w:r w:rsidR="6F824518">
        <w:rPr/>
        <w:t>po naniesieniu ponad 50 kropel przy napięciu 100V. Oznacza to, że wskaźnik PWOPP znajduje się gdzieś w tym przedziale. Ze względu na ograniczoną liczbę prób przyjęliśmy, że dla żywicy fenolowo-formaldehydowej z mączką drewna PWOPP wynosi 100</w:t>
      </w:r>
      <w:r w:rsidR="6F824518">
        <w:rPr/>
        <w:t xml:space="preserve"> z wynikiem pozytywnym.</w:t>
      </w:r>
      <w:r w:rsidR="6F824518">
        <w:rPr/>
        <w:t xml:space="preserve"> Dla pozostałych wartości, czyli 200V, 300V, 400V i 500V otrzymano wynik negatywny.</w:t>
      </w:r>
    </w:p>
    <w:p w:rsidRPr="00D630F4" w:rsidR="00134786" w:rsidP="00D630F4" w:rsidRDefault="00134786" w14:paraId="5798E3B6" w14:textId="5C9177FB">
      <w:pPr>
        <w:ind w:left="708"/>
      </w:pPr>
      <w:r>
        <w:t xml:space="preserve">Gdyby przełożyć ten wynik </w:t>
      </w:r>
      <w:r w:rsidR="00F85FC2">
        <w:t xml:space="preserve">na wskaźnik CTI, to według normy </w:t>
      </w:r>
      <w:r w:rsidRPr="00F85FC2" w:rsidR="00F85FC2">
        <w:t>IEC 60601-1:2005</w:t>
      </w:r>
      <w:r w:rsidR="00F85FC2">
        <w:t xml:space="preserve"> materiał </w:t>
      </w:r>
      <w:r w:rsidR="00B2616E">
        <w:t>kwalifukuje</w:t>
      </w:r>
      <w:bookmarkStart w:name="_GoBack" w:id="9"/>
      <w:bookmarkEnd w:id="9"/>
      <w:r w:rsidR="00F85FC2">
        <w:t xml:space="preserve"> się do grupy </w:t>
      </w:r>
      <w:proofErr w:type="spellStart"/>
      <w:r w:rsidR="00F85FC2">
        <w:t>IIIb</w:t>
      </w:r>
      <w:proofErr w:type="spellEnd"/>
      <w:r w:rsidR="00F85FC2">
        <w:t xml:space="preserve">, czyli tej z najniższą jego wartością. </w:t>
      </w:r>
    </w:p>
    <w:sectPr w:rsidRPr="00D630F4" w:rsidR="00134786" w:rsidSect="00F40159">
      <w:type w:val="continuous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KG" w:author="Karolina Grosiak" w:date="2018-03-14T23:28:00Z" w:id="3">
    <w:p w:rsidR="006E4FF0" w:rsidRDefault="006E4FF0" w14:paraId="56410938" w14:textId="77777777">
      <w:pPr>
        <w:pStyle w:val="Tekstkomentarza"/>
      </w:pPr>
      <w:r>
        <w:rPr>
          <w:rStyle w:val="Odwoaniedokomentarza"/>
        </w:rPr>
        <w:annotationRef/>
      </w:r>
      <w:r>
        <w:t>Dla Dominika</w:t>
      </w:r>
    </w:p>
  </w:comment>
  <w:comment w:initials="KG" w:author="Karolina Grosiak" w:date="2018-03-14T23:28:00Z" w:id="4">
    <w:p w:rsidR="006E4FF0" w:rsidRDefault="006E4FF0" w14:paraId="180B9EE9" w14:textId="77777777">
      <w:pPr>
        <w:pStyle w:val="Tekstkomentarza"/>
      </w:pPr>
      <w:r>
        <w:rPr>
          <w:rStyle w:val="Odwoaniedokomentarza"/>
        </w:rPr>
        <w:annotationRef/>
      </w:r>
      <w:r>
        <w:t>Ela</w:t>
      </w:r>
    </w:p>
  </w:comment>
  <w:comment w:initials="KG" w:author="Karolina Grosiak" w:date="2018-03-14T23:29:00Z" w:id="5">
    <w:p w:rsidR="006E4FF0" w:rsidRDefault="006E4FF0" w14:paraId="64EC6E8A" w14:textId="77777777">
      <w:pPr>
        <w:pStyle w:val="Tekstkomentarza"/>
      </w:pPr>
      <w:r>
        <w:rPr>
          <w:rStyle w:val="Odwoaniedokomentarza"/>
        </w:rPr>
        <w:annotationRef/>
      </w:r>
      <w:proofErr w:type="spellStart"/>
      <w:r>
        <w:t>Domink</w:t>
      </w:r>
      <w:proofErr w:type="spellEnd"/>
    </w:p>
  </w:comment>
  <w:comment w:initials="KG" w:author="Karolina Grosiak" w:date="2018-03-14T23:30:00Z" w:id="6">
    <w:p w:rsidR="006E4FF0" w:rsidRDefault="006E4FF0" w14:paraId="5D599799" w14:textId="77777777">
      <w:pPr>
        <w:pStyle w:val="Tekstkomentarza"/>
      </w:pPr>
      <w:r>
        <w:rPr>
          <w:rStyle w:val="Odwoaniedokomentarza"/>
        </w:rPr>
        <w:annotationRef/>
      </w:r>
      <w:r>
        <w:t>Kacper ułóż proszę wszystko w zgrabnej formie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6410938"/>
  <w15:commentEx w15:done="0" w15:paraId="180B9EE9"/>
  <w15:commentEx w15:done="0" w15:paraId="64EC6E8A"/>
  <w15:commentEx w15:done="1" w15:paraId="5D599799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9D739C" w16cid:durableId="1E54E276"/>
  <w16cid:commentId w16cid:paraId="2B4BAAED" w16cid:durableId="1E554CF3"/>
  <w16cid:commentId w16cid:paraId="56410938" w16cid:durableId="1E54E278"/>
  <w16cid:commentId w16cid:paraId="180B9EE9" w16cid:durableId="1E54E279"/>
  <w16cid:commentId w16cid:paraId="64EC6E8A" w16cid:durableId="1E54E27C"/>
  <w16cid:commentId w16cid:paraId="5D599799" w16cid:durableId="1E54E2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600B"/>
    <w:multiLevelType w:val="hybridMultilevel"/>
    <w:tmpl w:val="5A887C6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921AC"/>
    <w:multiLevelType w:val="hybridMultilevel"/>
    <w:tmpl w:val="E0A812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723E6"/>
    <w:multiLevelType w:val="hybridMultilevel"/>
    <w:tmpl w:val="B0DEAF1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C7875"/>
    <w:multiLevelType w:val="hybridMultilevel"/>
    <w:tmpl w:val="BDB20FF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26BC9"/>
    <w:multiLevelType w:val="hybridMultilevel"/>
    <w:tmpl w:val="136EE2CA"/>
    <w:lvl w:ilvl="0" w:tplc="F0383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1E09DD"/>
    <w:multiLevelType w:val="hybridMultilevel"/>
    <w:tmpl w:val="758E47B4"/>
    <w:lvl w:ilvl="0" w:tplc="30CECE18">
      <w:start w:val="1"/>
      <w:numFmt w:val="upperLetter"/>
      <w:lvlText w:val="%1."/>
      <w:lvlJc w:val="left"/>
      <w:pPr>
        <w:ind w:left="720" w:hanging="360"/>
      </w:pPr>
      <w:rPr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B1BD6"/>
    <w:multiLevelType w:val="hybridMultilevel"/>
    <w:tmpl w:val="9EE6445E"/>
    <w:lvl w:ilvl="0" w:tplc="BC244F2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6E7F"/>
    <w:multiLevelType w:val="multilevel"/>
    <w:tmpl w:val="43C2E9F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25CD7167"/>
    <w:multiLevelType w:val="hybridMultilevel"/>
    <w:tmpl w:val="0C14A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01DE0"/>
    <w:multiLevelType w:val="hybridMultilevel"/>
    <w:tmpl w:val="F0126272"/>
    <w:lvl w:ilvl="0" w:tplc="E22A003A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A31525"/>
    <w:multiLevelType w:val="hybridMultilevel"/>
    <w:tmpl w:val="88C67B7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CE50F48"/>
    <w:multiLevelType w:val="hybridMultilevel"/>
    <w:tmpl w:val="BDDE5DC8"/>
    <w:lvl w:ilvl="0" w:tplc="1BECA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9D1E69"/>
    <w:multiLevelType w:val="hybridMultilevel"/>
    <w:tmpl w:val="953CA93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17775"/>
    <w:multiLevelType w:val="hybridMultilevel"/>
    <w:tmpl w:val="49E6710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3208B"/>
    <w:multiLevelType w:val="hybridMultilevel"/>
    <w:tmpl w:val="C85CEA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21684"/>
    <w:multiLevelType w:val="hybridMultilevel"/>
    <w:tmpl w:val="E238FF5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5016FB4"/>
    <w:multiLevelType w:val="hybridMultilevel"/>
    <w:tmpl w:val="31EC73C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116D6A"/>
    <w:multiLevelType w:val="hybridMultilevel"/>
    <w:tmpl w:val="553675D2"/>
    <w:lvl w:ilvl="0" w:tplc="E292B2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9CE8D5A0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014D58"/>
    <w:multiLevelType w:val="hybridMultilevel"/>
    <w:tmpl w:val="AEC8A1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52035"/>
    <w:multiLevelType w:val="hybridMultilevel"/>
    <w:tmpl w:val="1F1E24CE"/>
    <w:lvl w:ilvl="0" w:tplc="A3BCECEE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15" w:hanging="360"/>
      </w:pPr>
    </w:lvl>
    <w:lvl w:ilvl="2" w:tplc="0415001B" w:tentative="1">
      <w:start w:val="1"/>
      <w:numFmt w:val="lowerRoman"/>
      <w:lvlText w:val="%3."/>
      <w:lvlJc w:val="right"/>
      <w:pPr>
        <w:ind w:left="2235" w:hanging="180"/>
      </w:pPr>
    </w:lvl>
    <w:lvl w:ilvl="3" w:tplc="0415000F" w:tentative="1">
      <w:start w:val="1"/>
      <w:numFmt w:val="decimal"/>
      <w:lvlText w:val="%4."/>
      <w:lvlJc w:val="left"/>
      <w:pPr>
        <w:ind w:left="2955" w:hanging="360"/>
      </w:pPr>
    </w:lvl>
    <w:lvl w:ilvl="4" w:tplc="04150019" w:tentative="1">
      <w:start w:val="1"/>
      <w:numFmt w:val="lowerLetter"/>
      <w:lvlText w:val="%5."/>
      <w:lvlJc w:val="left"/>
      <w:pPr>
        <w:ind w:left="3675" w:hanging="360"/>
      </w:pPr>
    </w:lvl>
    <w:lvl w:ilvl="5" w:tplc="0415001B" w:tentative="1">
      <w:start w:val="1"/>
      <w:numFmt w:val="lowerRoman"/>
      <w:lvlText w:val="%6."/>
      <w:lvlJc w:val="right"/>
      <w:pPr>
        <w:ind w:left="4395" w:hanging="180"/>
      </w:pPr>
    </w:lvl>
    <w:lvl w:ilvl="6" w:tplc="0415000F" w:tentative="1">
      <w:start w:val="1"/>
      <w:numFmt w:val="decimal"/>
      <w:lvlText w:val="%7."/>
      <w:lvlJc w:val="left"/>
      <w:pPr>
        <w:ind w:left="5115" w:hanging="360"/>
      </w:pPr>
    </w:lvl>
    <w:lvl w:ilvl="7" w:tplc="04150019" w:tentative="1">
      <w:start w:val="1"/>
      <w:numFmt w:val="lowerLetter"/>
      <w:lvlText w:val="%8."/>
      <w:lvlJc w:val="left"/>
      <w:pPr>
        <w:ind w:left="5835" w:hanging="360"/>
      </w:pPr>
    </w:lvl>
    <w:lvl w:ilvl="8" w:tplc="0415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 w15:restartNumberingAfterBreak="0">
    <w:nsid w:val="51457FAE"/>
    <w:multiLevelType w:val="hybridMultilevel"/>
    <w:tmpl w:val="76D41EA8"/>
    <w:lvl w:ilvl="0" w:tplc="C1F43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A1897"/>
    <w:multiLevelType w:val="hybridMultilevel"/>
    <w:tmpl w:val="EBD852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17EC1"/>
    <w:multiLevelType w:val="hybridMultilevel"/>
    <w:tmpl w:val="7C2AD7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0352E"/>
    <w:multiLevelType w:val="hybridMultilevel"/>
    <w:tmpl w:val="DCF2B7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82CBF"/>
    <w:multiLevelType w:val="hybridMultilevel"/>
    <w:tmpl w:val="78665EAA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2501A6"/>
    <w:multiLevelType w:val="hybridMultilevel"/>
    <w:tmpl w:val="78B63BBC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32672D"/>
    <w:multiLevelType w:val="hybridMultilevel"/>
    <w:tmpl w:val="330A85A6"/>
    <w:lvl w:ilvl="0" w:tplc="7382C416">
      <w:start w:val="14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3410B46"/>
    <w:multiLevelType w:val="hybridMultilevel"/>
    <w:tmpl w:val="21BED7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7177C7"/>
    <w:multiLevelType w:val="hybridMultilevel"/>
    <w:tmpl w:val="B6F2114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03F0118"/>
    <w:multiLevelType w:val="hybridMultilevel"/>
    <w:tmpl w:val="B57259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A2481F"/>
    <w:multiLevelType w:val="hybridMultilevel"/>
    <w:tmpl w:val="916A04D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417C6"/>
    <w:multiLevelType w:val="hybridMultilevel"/>
    <w:tmpl w:val="BA943E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DD08CF"/>
    <w:multiLevelType w:val="hybridMultilevel"/>
    <w:tmpl w:val="3F16BA8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2"/>
  </w:num>
  <w:num w:numId="3">
    <w:abstractNumId w:val="6"/>
  </w:num>
  <w:num w:numId="4">
    <w:abstractNumId w:val="11"/>
  </w:num>
  <w:num w:numId="5">
    <w:abstractNumId w:val="32"/>
  </w:num>
  <w:num w:numId="6">
    <w:abstractNumId w:val="12"/>
  </w:num>
  <w:num w:numId="7">
    <w:abstractNumId w:val="19"/>
  </w:num>
  <w:num w:numId="8">
    <w:abstractNumId w:val="17"/>
  </w:num>
  <w:num w:numId="9">
    <w:abstractNumId w:val="16"/>
  </w:num>
  <w:num w:numId="10">
    <w:abstractNumId w:val="13"/>
  </w:num>
  <w:num w:numId="11">
    <w:abstractNumId w:val="10"/>
  </w:num>
  <w:num w:numId="12">
    <w:abstractNumId w:val="7"/>
  </w:num>
  <w:num w:numId="13">
    <w:abstractNumId w:val="5"/>
  </w:num>
  <w:num w:numId="14">
    <w:abstractNumId w:val="9"/>
  </w:num>
  <w:num w:numId="15">
    <w:abstractNumId w:val="28"/>
  </w:num>
  <w:num w:numId="16">
    <w:abstractNumId w:val="15"/>
  </w:num>
  <w:num w:numId="17">
    <w:abstractNumId w:val="23"/>
  </w:num>
  <w:num w:numId="18">
    <w:abstractNumId w:val="8"/>
  </w:num>
  <w:num w:numId="19">
    <w:abstractNumId w:val="14"/>
  </w:num>
  <w:num w:numId="20">
    <w:abstractNumId w:val="1"/>
  </w:num>
  <w:num w:numId="21">
    <w:abstractNumId w:val="4"/>
  </w:num>
  <w:num w:numId="22">
    <w:abstractNumId w:val="21"/>
  </w:num>
  <w:num w:numId="23">
    <w:abstractNumId w:val="31"/>
  </w:num>
  <w:num w:numId="24">
    <w:abstractNumId w:val="24"/>
  </w:num>
  <w:num w:numId="25">
    <w:abstractNumId w:val="25"/>
  </w:num>
  <w:num w:numId="26">
    <w:abstractNumId w:val="26"/>
  </w:num>
  <w:num w:numId="27">
    <w:abstractNumId w:val="0"/>
  </w:num>
  <w:num w:numId="28">
    <w:abstractNumId w:val="18"/>
  </w:num>
  <w:num w:numId="29">
    <w:abstractNumId w:val="27"/>
  </w:num>
  <w:num w:numId="30">
    <w:abstractNumId w:val="3"/>
  </w:num>
  <w:num w:numId="31">
    <w:abstractNumId w:val="2"/>
  </w:num>
  <w:num w:numId="32">
    <w:abstractNumId w:val="30"/>
  </w:num>
  <w:num w:numId="33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rolina Grosiak">
    <w15:presenceInfo w15:providerId="None" w15:userId="Karolina Grosiak"/>
  </w15:person>
  <w15:person w15:author="Kacper Borucki">
    <w15:presenceInfo w15:providerId="Windows Live" w15:userId="167e9f8f3c7f2f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EA6"/>
    <w:rsid w:val="0000504E"/>
    <w:rsid w:val="00014F26"/>
    <w:rsid w:val="00022F6D"/>
    <w:rsid w:val="0002639D"/>
    <w:rsid w:val="00037AC3"/>
    <w:rsid w:val="000A0008"/>
    <w:rsid w:val="000A7164"/>
    <w:rsid w:val="00134786"/>
    <w:rsid w:val="00154D16"/>
    <w:rsid w:val="001643B7"/>
    <w:rsid w:val="001B0990"/>
    <w:rsid w:val="001B3FA4"/>
    <w:rsid w:val="001F0501"/>
    <w:rsid w:val="002B6A62"/>
    <w:rsid w:val="002F336F"/>
    <w:rsid w:val="003604F2"/>
    <w:rsid w:val="0037309E"/>
    <w:rsid w:val="00393639"/>
    <w:rsid w:val="00395528"/>
    <w:rsid w:val="003B19D9"/>
    <w:rsid w:val="00431EFA"/>
    <w:rsid w:val="00465024"/>
    <w:rsid w:val="004656AD"/>
    <w:rsid w:val="00465B33"/>
    <w:rsid w:val="00474BAC"/>
    <w:rsid w:val="004A0E62"/>
    <w:rsid w:val="004B3F6B"/>
    <w:rsid w:val="00513699"/>
    <w:rsid w:val="00517982"/>
    <w:rsid w:val="00530884"/>
    <w:rsid w:val="00585B19"/>
    <w:rsid w:val="005B4079"/>
    <w:rsid w:val="005C0A41"/>
    <w:rsid w:val="005C1ED8"/>
    <w:rsid w:val="005F60E1"/>
    <w:rsid w:val="00601D82"/>
    <w:rsid w:val="0066023C"/>
    <w:rsid w:val="006C3362"/>
    <w:rsid w:val="006D28F1"/>
    <w:rsid w:val="006E4FF0"/>
    <w:rsid w:val="0071347D"/>
    <w:rsid w:val="00722CAE"/>
    <w:rsid w:val="00736668"/>
    <w:rsid w:val="00743A39"/>
    <w:rsid w:val="00747571"/>
    <w:rsid w:val="0076202D"/>
    <w:rsid w:val="00772204"/>
    <w:rsid w:val="00785B1D"/>
    <w:rsid w:val="007A4964"/>
    <w:rsid w:val="007B55E5"/>
    <w:rsid w:val="008B0F62"/>
    <w:rsid w:val="008E5EA6"/>
    <w:rsid w:val="00904075"/>
    <w:rsid w:val="00922087"/>
    <w:rsid w:val="0093355D"/>
    <w:rsid w:val="009340BB"/>
    <w:rsid w:val="00946B92"/>
    <w:rsid w:val="009A574A"/>
    <w:rsid w:val="009F42CA"/>
    <w:rsid w:val="009F5944"/>
    <w:rsid w:val="00AD3778"/>
    <w:rsid w:val="00B04564"/>
    <w:rsid w:val="00B153A7"/>
    <w:rsid w:val="00B17FF4"/>
    <w:rsid w:val="00B2616E"/>
    <w:rsid w:val="00B3229F"/>
    <w:rsid w:val="00B60F9D"/>
    <w:rsid w:val="00B65720"/>
    <w:rsid w:val="00B80CF0"/>
    <w:rsid w:val="00B82824"/>
    <w:rsid w:val="00BF3FA5"/>
    <w:rsid w:val="00C0328C"/>
    <w:rsid w:val="00C63AC4"/>
    <w:rsid w:val="00C955C2"/>
    <w:rsid w:val="00CB0EFC"/>
    <w:rsid w:val="00CB7F01"/>
    <w:rsid w:val="00CE105F"/>
    <w:rsid w:val="00D14357"/>
    <w:rsid w:val="00D46347"/>
    <w:rsid w:val="00D630F4"/>
    <w:rsid w:val="00D74680"/>
    <w:rsid w:val="00D77B5C"/>
    <w:rsid w:val="00D91015"/>
    <w:rsid w:val="00DB1C3E"/>
    <w:rsid w:val="00DD73D2"/>
    <w:rsid w:val="00E20E6F"/>
    <w:rsid w:val="00E3453B"/>
    <w:rsid w:val="00E34F81"/>
    <w:rsid w:val="00E40C5E"/>
    <w:rsid w:val="00E7382A"/>
    <w:rsid w:val="00E7547F"/>
    <w:rsid w:val="00EC1033"/>
    <w:rsid w:val="00EE0885"/>
    <w:rsid w:val="00F2032A"/>
    <w:rsid w:val="00F207C6"/>
    <w:rsid w:val="00F40159"/>
    <w:rsid w:val="00F55DFD"/>
    <w:rsid w:val="00F750BD"/>
    <w:rsid w:val="00F85FC2"/>
    <w:rsid w:val="6F82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F5FB"/>
  <w15:chartTrackingRefBased/>
  <w15:docId w15:val="{2E4F5204-2916-44F6-8E62-E1064B01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1"/>
        <w:szCs w:val="21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ny" w:default="1">
    <w:name w:val="Normal"/>
    <w:qFormat/>
    <w:rsid w:val="00722CAE"/>
  </w:style>
  <w:style w:type="paragraph" w:styleId="Nagwek1">
    <w:name w:val="heading 1"/>
    <w:basedOn w:val="Normalny"/>
    <w:next w:val="Normalny"/>
    <w:link w:val="Nagwek1Znak"/>
    <w:uiPriority w:val="9"/>
    <w:qFormat/>
    <w:rsid w:val="00722CAE"/>
    <w:pPr>
      <w:keepNext/>
      <w:keepLines/>
      <w:pBdr>
        <w:bottom w:val="single" w:color="4472C4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22CAE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22CAE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22CAE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22CAE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22CAE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22CAE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22CAE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22CAE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E5E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kapitzlist">
    <w:name w:val="List Paragraph"/>
    <w:basedOn w:val="Normalny"/>
    <w:uiPriority w:val="34"/>
    <w:qFormat/>
    <w:rsid w:val="006C3362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722CAE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722CAE"/>
    <w:rPr>
      <w:b/>
      <w:bCs/>
      <w:i/>
      <w:iCs/>
    </w:rPr>
  </w:style>
  <w:style w:type="paragraph" w:styleId="NormalnyWeb">
    <w:name w:val="Normal (Web)"/>
    <w:basedOn w:val="Normalny"/>
    <w:uiPriority w:val="99"/>
    <w:semiHidden/>
    <w:unhideWhenUsed/>
    <w:rsid w:val="00CB0E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styleId="Tekstzastpczy">
    <w:name w:val="Placeholder Text"/>
    <w:basedOn w:val="Domylnaczcionkaakapitu"/>
    <w:uiPriority w:val="99"/>
    <w:semiHidden/>
    <w:rsid w:val="0000504E"/>
    <w:rPr>
      <w:color w:val="808080"/>
    </w:rPr>
  </w:style>
  <w:style w:type="character" w:styleId="Nagwek1Znak" w:customStyle="1">
    <w:name w:val="Nagłówek 1 Znak"/>
    <w:basedOn w:val="Domylnaczcionkaakapitu"/>
    <w:link w:val="Nagwek1"/>
    <w:uiPriority w:val="9"/>
    <w:rsid w:val="00722CAE"/>
    <w:rPr>
      <w:rFonts w:asciiTheme="majorHAnsi" w:hAnsiTheme="majorHAnsi" w:eastAsiaTheme="majorEastAsia" w:cstheme="majorBidi"/>
      <w:color w:val="2F5496" w:themeColor="accent1" w:themeShade="BF"/>
      <w:sz w:val="36"/>
      <w:szCs w:val="3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E4F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E4FF0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/>
    <w:rsid w:val="006E4F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E4FF0"/>
    <w:rPr>
      <w:b/>
      <w:bCs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rsid w:val="006E4FF0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E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6E4FF0"/>
    <w:rPr>
      <w:rFonts w:ascii="Segoe UI" w:hAnsi="Segoe UI" w:cs="Segoe UI"/>
      <w:sz w:val="18"/>
      <w:szCs w:val="18"/>
    </w:rPr>
  </w:style>
  <w:style w:type="paragraph" w:styleId="Bezodstpw">
    <w:name w:val="No Spacing"/>
    <w:uiPriority w:val="1"/>
    <w:qFormat/>
    <w:rsid w:val="00722CAE"/>
    <w:pPr>
      <w:spacing w:after="0" w:line="240" w:lineRule="auto"/>
    </w:pPr>
  </w:style>
  <w:style w:type="character" w:styleId="Nagwek2Znak" w:customStyle="1">
    <w:name w:val="Nagłówek 2 Znak"/>
    <w:basedOn w:val="Domylnaczcionkaakapitu"/>
    <w:link w:val="Nagwek2"/>
    <w:uiPriority w:val="9"/>
    <w:rsid w:val="00722CAE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Nagwek3Znak" w:customStyle="1">
    <w:name w:val="Nagłówek 3 Znak"/>
    <w:basedOn w:val="Domylnaczcionkaakapitu"/>
    <w:link w:val="Nagwek3"/>
    <w:uiPriority w:val="9"/>
    <w:rsid w:val="00722CAE"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722CAE"/>
    <w:rPr>
      <w:rFonts w:asciiTheme="majorHAnsi" w:hAnsiTheme="majorHAnsi" w:eastAsiaTheme="majorEastAsia" w:cstheme="majorBidi"/>
      <w:sz w:val="24"/>
      <w:szCs w:val="24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722CAE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722CAE"/>
    <w:rPr>
      <w:rFonts w:asciiTheme="majorHAnsi" w:hAnsiTheme="majorHAnsi" w:eastAsiaTheme="majorEastAsia" w:cstheme="majorBidi"/>
      <w:color w:val="595959" w:themeColor="text1" w:themeTint="A6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722CAE"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722CAE"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722CAE"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22CA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722CAE"/>
    <w:pPr>
      <w:spacing w:after="0" w:line="240" w:lineRule="auto"/>
      <w:contextualSpacing/>
    </w:pPr>
    <w:rPr>
      <w:rFonts w:asciiTheme="majorHAnsi" w:hAnsiTheme="majorHAnsi" w:eastAsiaTheme="majorEastAsia" w:cstheme="majorBidi"/>
      <w:color w:val="2F5496" w:themeColor="accent1" w:themeShade="BF"/>
      <w:spacing w:val="-7"/>
      <w:sz w:val="80"/>
      <w:szCs w:val="80"/>
    </w:rPr>
  </w:style>
  <w:style w:type="character" w:styleId="TytuZnak" w:customStyle="1">
    <w:name w:val="Tytuł Znak"/>
    <w:basedOn w:val="Domylnaczcionkaakapitu"/>
    <w:link w:val="Tytu"/>
    <w:uiPriority w:val="10"/>
    <w:rsid w:val="00722CAE"/>
    <w:rPr>
      <w:rFonts w:asciiTheme="majorHAnsi" w:hAnsiTheme="majorHAnsi" w:eastAsiaTheme="majorEastAsia" w:cstheme="majorBidi"/>
      <w:color w:val="2F5496" w:themeColor="accent1" w:themeShade="BF"/>
      <w:spacing w:val="-7"/>
      <w:sz w:val="80"/>
      <w:szCs w:val="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22CAE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PodtytuZnak" w:customStyle="1">
    <w:name w:val="Podtytuł Znak"/>
    <w:basedOn w:val="Domylnaczcionkaakapitu"/>
    <w:link w:val="Podtytu"/>
    <w:uiPriority w:val="11"/>
    <w:rsid w:val="00722CAE"/>
    <w:rPr>
      <w:rFonts w:asciiTheme="majorHAnsi" w:hAnsiTheme="majorHAnsi" w:eastAsiaTheme="majorEastAsia" w:cstheme="majorBidi"/>
      <w:color w:val="404040" w:themeColor="text1" w:themeTint="BF"/>
      <w:sz w:val="30"/>
      <w:szCs w:val="30"/>
    </w:rPr>
  </w:style>
  <w:style w:type="character" w:styleId="Pogrubienie">
    <w:name w:val="Strong"/>
    <w:basedOn w:val="Domylnaczcionkaakapitu"/>
    <w:uiPriority w:val="22"/>
    <w:qFormat/>
    <w:rsid w:val="00722CAE"/>
    <w:rPr>
      <w:b/>
      <w:bCs/>
    </w:rPr>
  </w:style>
  <w:style w:type="character" w:styleId="Uwydatnienie">
    <w:name w:val="Emphasis"/>
    <w:basedOn w:val="Domylnaczcionkaakapitu"/>
    <w:uiPriority w:val="20"/>
    <w:qFormat/>
    <w:rsid w:val="00722CAE"/>
    <w:rPr>
      <w:i/>
      <w:iCs/>
    </w:rPr>
  </w:style>
  <w:style w:type="paragraph" w:styleId="Cytat">
    <w:name w:val="Quote"/>
    <w:basedOn w:val="Normalny"/>
    <w:next w:val="Normalny"/>
    <w:link w:val="CytatZnak"/>
    <w:uiPriority w:val="29"/>
    <w:qFormat/>
    <w:rsid w:val="00722CAE"/>
    <w:pPr>
      <w:spacing w:before="240" w:after="240" w:line="252" w:lineRule="auto"/>
      <w:ind w:left="864" w:right="864"/>
      <w:jc w:val="center"/>
    </w:pPr>
    <w:rPr>
      <w:i/>
      <w:iCs/>
    </w:rPr>
  </w:style>
  <w:style w:type="character" w:styleId="CytatZnak" w:customStyle="1">
    <w:name w:val="Cytat Znak"/>
    <w:basedOn w:val="Domylnaczcionkaakapitu"/>
    <w:link w:val="Cytat"/>
    <w:uiPriority w:val="29"/>
    <w:rsid w:val="00722CAE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22CAE"/>
    <w:pPr>
      <w:spacing w:before="100" w:beforeAutospacing="1" w:after="240"/>
      <w:ind w:left="864" w:right="864"/>
      <w:jc w:val="center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722CAE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Odwoaniedelikatne">
    <w:name w:val="Subtle Reference"/>
    <w:basedOn w:val="Domylnaczcionkaakapitu"/>
    <w:uiPriority w:val="31"/>
    <w:qFormat/>
    <w:rsid w:val="00722CAE"/>
    <w:rPr>
      <w:smallCap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722CAE"/>
    <w:rPr>
      <w:b/>
      <w:bCs/>
      <w:smallCaps/>
      <w:u w:val="single"/>
    </w:rPr>
  </w:style>
  <w:style w:type="character" w:styleId="Tytuksiki">
    <w:name w:val="Book Title"/>
    <w:basedOn w:val="Domylnaczcionkaakapitu"/>
    <w:uiPriority w:val="33"/>
    <w:qFormat/>
    <w:rsid w:val="00722CAE"/>
    <w:rPr>
      <w:b/>
      <w:bCs/>
      <w:smallCap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22C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e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oleObject" Target="embeddings/oleObject1.bin"/><Relationship Id="rId12" Type="http://schemas.openxmlformats.org/officeDocument/2006/relationships/image" Target="media/image3.jpe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109ddc48efb312a7/Sprawozdanie%20PIM%20&#262;w.4%20-%20obliczen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zależności n(U)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2700" cap="rnd" cmpd="sng">
              <a:solidFill>
                <a:schemeClr val="tx1">
                  <a:alpha val="50000"/>
                </a:schemeClr>
              </a:solidFill>
              <a:bevel/>
            </a:ln>
            <a:effectLst/>
          </c:spPr>
          <c:marker>
            <c:symbol val="square"/>
            <c:size val="6"/>
            <c:spPr>
              <a:noFill/>
              <a:ln w="12700">
                <a:solidFill>
                  <a:schemeClr val="tx1"/>
                </a:solidFill>
              </a:ln>
              <a:effectLst/>
            </c:spPr>
          </c:marker>
          <c:dPt>
            <c:idx val="1"/>
            <c:marker>
              <c:symbol val="square"/>
              <c:size val="6"/>
              <c:spPr>
                <a:noFill/>
                <a:ln w="12700">
                  <a:solidFill>
                    <a:schemeClr val="tx1"/>
                  </a:solidFill>
                </a:ln>
                <a:effectLst/>
              </c:spPr>
            </c:marker>
            <c:bubble3D val="0"/>
            <c:spPr>
              <a:ln w="12700" cap="rnd" cmpd="sng">
                <a:solidFill>
                  <a:schemeClr val="tx1">
                    <a:alpha val="25000"/>
                  </a:schemeClr>
                </a:solidFill>
                <a:beve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0F2-4344-956B-2F8E696C4B18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PWOPP = </a:t>
                    </a:r>
                    <a:fld id="{229A5B91-FBF2-4F5F-B35F-BBC859A3C455}" type="XVALUE">
                      <a:rPr lang="en-US"/>
                      <a:pPr/>
                      <a:t>[WARTOŚĆ X]</a:t>
                    </a:fld>
                    <a:r>
                      <a:rPr lang="en-US"/>
                      <a:t>V</a:t>
                    </a:r>
                  </a:p>
                </c:rich>
              </c:tx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20F2-4344-956B-2F8E696C4B18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0F2-4344-956B-2F8E696C4B18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0F2-4344-956B-2F8E696C4B18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0F2-4344-956B-2F8E696C4B18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0F2-4344-956B-2F8E696C4B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ctr"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'[Sprawozdanie PIM Ćw.4 - obliczenia.xlsx]Odporność na prądy pełzające'!$D$4:$H$4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'[Sprawozdanie PIM Ćw.4 - obliczenia.xlsx]Odporność na prądy pełzające'!$D$5:$H$5</c:f>
              <c:numCache>
                <c:formatCode>General</c:formatCode>
                <c:ptCount val="5"/>
                <c:pt idx="0">
                  <c:v>50</c:v>
                </c:pt>
                <c:pt idx="1">
                  <c:v>3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20F2-4344-956B-2F8E696C4B1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598818295"/>
        <c:axId val="598823911"/>
      </c:scatterChart>
      <c:valAx>
        <c:axId val="598818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0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Napięcie</a:t>
                </a:r>
                <a:r>
                  <a:rPr lang="pl-PL" baseline="0"/>
                  <a:t> </a:t>
                </a:r>
                <a:r>
                  <a:rPr lang="pl-PL"/>
                  <a:t>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0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8823911"/>
        <c:crosses val="autoZero"/>
        <c:crossBetween val="midCat"/>
      </c:valAx>
      <c:valAx>
        <c:axId val="59882391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kropel 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/>
            <a:tailEnd type="triangle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88182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4B7F4-FB8F-4327-8ED0-2C7598B8CBC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Tomek</dc:creator>
  <keywords/>
  <dc:description/>
  <lastModifiedBy>Gość</lastModifiedBy>
  <revision>46</revision>
  <dcterms:created xsi:type="dcterms:W3CDTF">2018-03-15T16:52:00.0000000Z</dcterms:created>
  <dcterms:modified xsi:type="dcterms:W3CDTF">2018-03-16T19:53:32.6658092Z</dcterms:modified>
</coreProperties>
</file>