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CE7C7C" w14:textId="7F86E59B" w:rsidR="009F2C71" w:rsidRPr="004B669F" w:rsidRDefault="00B22E21">
      <w:pPr>
        <w:jc w:val="center"/>
        <w:rPr>
          <w:rFonts w:ascii="Times New Roman" w:hAnsi="Times New Roman"/>
          <w:b/>
          <w:sz w:val="28"/>
        </w:rPr>
      </w:pPr>
      <w:r w:rsidRPr="004B669F">
        <w:rPr>
          <w:rFonts w:ascii="Times New Roman" w:hAnsi="Times New Roman"/>
          <w:b/>
          <w:sz w:val="28"/>
        </w:rPr>
        <w:t>Projektowanie modeli symulacyjnych modułów fotowoltaicznych</w:t>
      </w:r>
    </w:p>
    <w:p w14:paraId="628A8A8B" w14:textId="77777777" w:rsidR="009F2C71" w:rsidRPr="004B669F" w:rsidRDefault="009F2C71">
      <w:pPr>
        <w:jc w:val="center"/>
        <w:rPr>
          <w:rFonts w:ascii="Times New Roman" w:hAnsi="Times New Roman"/>
          <w:sz w:val="20"/>
        </w:rPr>
      </w:pPr>
    </w:p>
    <w:p w14:paraId="77F1ED1B" w14:textId="137F19DA" w:rsidR="009F2C71" w:rsidRPr="004B669F" w:rsidRDefault="000169D9">
      <w:pPr>
        <w:jc w:val="center"/>
        <w:rPr>
          <w:rFonts w:ascii="Times New Roman" w:hAnsi="Times New Roman"/>
          <w:sz w:val="18"/>
        </w:rPr>
      </w:pPr>
      <w:r>
        <w:rPr>
          <w:rFonts w:ascii="Times New Roman" w:hAnsi="Times New Roman"/>
          <w:sz w:val="20"/>
        </w:rPr>
        <w:t>inż. Kacper Borucki</w:t>
      </w:r>
      <w:r w:rsidR="00E13F70" w:rsidRPr="004B669F">
        <w:rPr>
          <w:rFonts w:ascii="Times New Roman" w:hAnsi="Times New Roman"/>
          <w:sz w:val="20"/>
        </w:rPr>
        <w:t xml:space="preserve"> </w:t>
      </w:r>
      <w:r w:rsidR="00E13F70" w:rsidRPr="004B669F">
        <w:rPr>
          <w:rFonts w:ascii="Times New Roman" w:hAnsi="Times New Roman"/>
          <w:sz w:val="20"/>
        </w:rPr>
        <w:br/>
      </w:r>
      <w:r w:rsidR="00E13F70" w:rsidRPr="004B669F">
        <w:rPr>
          <w:rFonts w:ascii="Times New Roman" w:hAnsi="Times New Roman"/>
          <w:sz w:val="18"/>
        </w:rPr>
        <w:t xml:space="preserve"> </w:t>
      </w:r>
      <w:r w:rsidR="009F2C71" w:rsidRPr="004B669F">
        <w:rPr>
          <w:rFonts w:ascii="Times New Roman" w:hAnsi="Times New Roman"/>
          <w:sz w:val="18"/>
        </w:rPr>
        <w:t xml:space="preserve">Politechnika </w:t>
      </w:r>
      <w:r w:rsidR="00E13F70" w:rsidRPr="004B669F">
        <w:rPr>
          <w:rFonts w:ascii="Times New Roman" w:hAnsi="Times New Roman"/>
          <w:sz w:val="18"/>
        </w:rPr>
        <w:t>Wrocławska</w:t>
      </w:r>
      <w:r w:rsidR="009F2C71" w:rsidRPr="004B669F">
        <w:rPr>
          <w:rFonts w:ascii="Times New Roman" w:hAnsi="Times New Roman"/>
          <w:sz w:val="18"/>
        </w:rPr>
        <w:t xml:space="preserve">, </w:t>
      </w:r>
      <w:r w:rsidR="00E13F70" w:rsidRPr="004B669F">
        <w:rPr>
          <w:rFonts w:ascii="Times New Roman" w:hAnsi="Times New Roman"/>
          <w:sz w:val="18"/>
        </w:rPr>
        <w:t>Wydział Elektryczny</w:t>
      </w:r>
    </w:p>
    <w:p w14:paraId="17221341" w14:textId="48B7F97A" w:rsidR="009F2C71" w:rsidRPr="000169D9" w:rsidRDefault="00E13F70">
      <w:pPr>
        <w:jc w:val="center"/>
        <w:rPr>
          <w:rFonts w:ascii="Times New Roman" w:hAnsi="Times New Roman"/>
          <w:sz w:val="18"/>
          <w:lang w:val="de-DE"/>
        </w:rPr>
      </w:pPr>
      <w:proofErr w:type="spellStart"/>
      <w:r w:rsidRPr="000169D9">
        <w:rPr>
          <w:rFonts w:ascii="Times New Roman" w:hAnsi="Times New Roman"/>
          <w:sz w:val="18"/>
          <w:lang w:val="de-DE"/>
        </w:rPr>
        <w:t>e</w:t>
      </w:r>
      <w:r w:rsidR="009F2C71" w:rsidRPr="000169D9">
        <w:rPr>
          <w:rFonts w:ascii="Times New Roman" w:hAnsi="Times New Roman"/>
          <w:sz w:val="18"/>
          <w:lang w:val="de-DE"/>
        </w:rPr>
        <w:t>-mail</w:t>
      </w:r>
      <w:proofErr w:type="spellEnd"/>
      <w:r w:rsidR="009F2C71" w:rsidRPr="000169D9">
        <w:rPr>
          <w:rFonts w:ascii="Times New Roman" w:hAnsi="Times New Roman"/>
          <w:sz w:val="18"/>
          <w:lang w:val="de-DE"/>
        </w:rPr>
        <w:t xml:space="preserve">: </w:t>
      </w:r>
      <w:r w:rsidR="000169D9" w:rsidRPr="000169D9">
        <w:rPr>
          <w:rFonts w:ascii="Times New Roman" w:hAnsi="Times New Roman"/>
          <w:iCs/>
          <w:sz w:val="18"/>
          <w:lang w:val="de-DE"/>
        </w:rPr>
        <w:t>245365</w:t>
      </w:r>
      <w:r w:rsidR="009F2C71" w:rsidRPr="000169D9">
        <w:rPr>
          <w:rFonts w:ascii="Times New Roman" w:hAnsi="Times New Roman"/>
          <w:sz w:val="18"/>
          <w:lang w:val="de-DE"/>
        </w:rPr>
        <w:t>@</w:t>
      </w:r>
      <w:r w:rsidRPr="000169D9">
        <w:rPr>
          <w:rFonts w:ascii="Times New Roman" w:hAnsi="Times New Roman"/>
          <w:sz w:val="18"/>
          <w:lang w:val="de-DE"/>
        </w:rPr>
        <w:t>student.pwr.wroc.pl</w:t>
      </w:r>
    </w:p>
    <w:p w14:paraId="11497491" w14:textId="77777777" w:rsidR="009F2C71" w:rsidRPr="000169D9" w:rsidRDefault="009F2C71">
      <w:pPr>
        <w:spacing w:line="120" w:lineRule="exact"/>
        <w:jc w:val="center"/>
        <w:rPr>
          <w:rFonts w:ascii="Times New Roman" w:hAnsi="Times New Roman"/>
          <w:lang w:val="de-DE"/>
        </w:rPr>
      </w:pPr>
    </w:p>
    <w:p w14:paraId="4A098AE2" w14:textId="77777777" w:rsidR="009F2C71" w:rsidRPr="000169D9" w:rsidRDefault="009F2C71">
      <w:pPr>
        <w:ind w:firstLine="199"/>
        <w:rPr>
          <w:rFonts w:ascii="Times New Roman" w:hAnsi="Times New Roman"/>
          <w:sz w:val="18"/>
          <w:lang w:val="de-DE"/>
        </w:rPr>
      </w:pPr>
    </w:p>
    <w:p w14:paraId="6B21E062" w14:textId="77777777" w:rsidR="006C4CD1" w:rsidRPr="000169D9" w:rsidRDefault="006C4CD1">
      <w:pPr>
        <w:ind w:firstLine="199"/>
        <w:rPr>
          <w:rFonts w:ascii="Times New Roman" w:hAnsi="Times New Roman"/>
          <w:sz w:val="18"/>
          <w:lang w:val="de-DE"/>
        </w:rPr>
      </w:pPr>
    </w:p>
    <w:p w14:paraId="0DA9F91B" w14:textId="77777777" w:rsidR="009F2C71" w:rsidRPr="000169D9" w:rsidRDefault="009F2C71">
      <w:pPr>
        <w:ind w:firstLine="199"/>
        <w:rPr>
          <w:rFonts w:ascii="Times New Roman" w:hAnsi="Times New Roman"/>
          <w:sz w:val="18"/>
          <w:lang w:val="de-DE"/>
        </w:rPr>
        <w:sectPr w:rsidR="009F2C71" w:rsidRPr="000169D9">
          <w:headerReference w:type="default" r:id="rId7"/>
          <w:pgSz w:w="11907" w:h="16840"/>
          <w:pgMar w:top="1418" w:right="851" w:bottom="1134" w:left="851" w:header="708" w:footer="708" w:gutter="0"/>
          <w:cols w:space="708"/>
        </w:sectPr>
      </w:pPr>
    </w:p>
    <w:p w14:paraId="4CC62AB1" w14:textId="6C8FD4E1" w:rsidR="009F2C71" w:rsidRPr="004B669F" w:rsidRDefault="00B22E21">
      <w:pPr>
        <w:jc w:val="both"/>
        <w:rPr>
          <w:rFonts w:ascii="Times New Roman" w:hAnsi="Times New Roman"/>
          <w:b/>
          <w:sz w:val="18"/>
        </w:rPr>
      </w:pPr>
      <w:r w:rsidRPr="004B669F">
        <w:rPr>
          <w:rFonts w:ascii="Times New Roman" w:hAnsi="Times New Roman"/>
          <w:b/>
          <w:sz w:val="18"/>
        </w:rPr>
        <w:t xml:space="preserve">Symulacje modułów fotowoltaicznych to coraz istotniejszy temat w kontekście rosnącego zapotrzebowania na odnawialne źródła energii, ich coraz większej popularności w sektorze </w:t>
      </w:r>
      <w:r w:rsidR="00E34953">
        <w:rPr>
          <w:rFonts w:ascii="Times New Roman" w:hAnsi="Times New Roman"/>
          <w:b/>
          <w:sz w:val="18"/>
        </w:rPr>
        <w:t>energetycznym</w:t>
      </w:r>
      <w:r w:rsidRPr="004B669F">
        <w:rPr>
          <w:rFonts w:ascii="Times New Roman" w:hAnsi="Times New Roman"/>
          <w:b/>
          <w:sz w:val="18"/>
        </w:rPr>
        <w:t xml:space="preserve"> i </w:t>
      </w:r>
      <w:r w:rsidR="00E34953">
        <w:rPr>
          <w:rFonts w:ascii="Times New Roman" w:hAnsi="Times New Roman"/>
          <w:b/>
          <w:sz w:val="18"/>
        </w:rPr>
        <w:t>prosumenckim</w:t>
      </w:r>
      <w:r w:rsidRPr="004B669F">
        <w:rPr>
          <w:rFonts w:ascii="Times New Roman" w:hAnsi="Times New Roman"/>
          <w:b/>
          <w:sz w:val="18"/>
        </w:rPr>
        <w:t>, a także stałego rozwoju technologii półprzewodnikowej</w:t>
      </w:r>
      <w:r w:rsidR="00E34953">
        <w:rPr>
          <w:rFonts w:ascii="Times New Roman" w:hAnsi="Times New Roman"/>
          <w:b/>
          <w:sz w:val="18"/>
        </w:rPr>
        <w:t xml:space="preserve"> wykorzystywanej w modułach fotowoltaicznych</w:t>
      </w:r>
      <w:r w:rsidRPr="004B669F">
        <w:rPr>
          <w:rFonts w:ascii="Times New Roman" w:hAnsi="Times New Roman"/>
          <w:b/>
          <w:sz w:val="18"/>
        </w:rPr>
        <w:t xml:space="preserve">. Niniejsza praca stanowi przegląd </w:t>
      </w:r>
      <w:r w:rsidR="00E34953">
        <w:rPr>
          <w:rFonts w:ascii="Times New Roman" w:hAnsi="Times New Roman"/>
          <w:b/>
          <w:sz w:val="18"/>
        </w:rPr>
        <w:t xml:space="preserve">rozwoju </w:t>
      </w:r>
      <w:r w:rsidRPr="004B669F">
        <w:rPr>
          <w:rFonts w:ascii="Times New Roman" w:hAnsi="Times New Roman"/>
          <w:b/>
          <w:sz w:val="18"/>
        </w:rPr>
        <w:t>modeli symulacyjnych modułów fotowoltaicznych w kilku skalach.</w:t>
      </w:r>
    </w:p>
    <w:p w14:paraId="6960B6BE" w14:textId="77777777" w:rsidR="009F2C71" w:rsidRPr="004B669F" w:rsidRDefault="009F2C71">
      <w:pPr>
        <w:ind w:firstLine="198"/>
        <w:jc w:val="both"/>
        <w:rPr>
          <w:rFonts w:ascii="Times New Roman" w:hAnsi="Times New Roman"/>
          <w:sz w:val="18"/>
        </w:rPr>
      </w:pPr>
    </w:p>
    <w:p w14:paraId="3E4F8D30" w14:textId="77777777" w:rsidR="009F2C71" w:rsidRPr="004B669F" w:rsidRDefault="009F2C71">
      <w:pPr>
        <w:jc w:val="center"/>
        <w:rPr>
          <w:rFonts w:ascii="Times New Roman" w:hAnsi="Times New Roman"/>
          <w:smallCaps/>
          <w:sz w:val="16"/>
        </w:rPr>
      </w:pPr>
      <w:r w:rsidRPr="004B669F">
        <w:rPr>
          <w:rFonts w:ascii="Times New Roman" w:hAnsi="Times New Roman"/>
          <w:smallCaps/>
          <w:sz w:val="20"/>
        </w:rPr>
        <w:t>I. W</w:t>
      </w:r>
      <w:r w:rsidRPr="004B669F">
        <w:rPr>
          <w:rFonts w:ascii="Times New Roman" w:hAnsi="Times New Roman"/>
          <w:smallCaps/>
          <w:sz w:val="16"/>
        </w:rPr>
        <w:t>STĘP</w:t>
      </w:r>
    </w:p>
    <w:p w14:paraId="0CE82F13" w14:textId="77777777" w:rsidR="009F2C71" w:rsidRPr="004B669F" w:rsidRDefault="009F2C71">
      <w:pPr>
        <w:jc w:val="center"/>
        <w:rPr>
          <w:rFonts w:ascii="Times New Roman" w:hAnsi="Times New Roman"/>
          <w:smallCaps/>
          <w:sz w:val="20"/>
        </w:rPr>
      </w:pPr>
    </w:p>
    <w:p w14:paraId="0459FD2B" w14:textId="7FEDB604" w:rsidR="003E4FE2" w:rsidRPr="004B669F" w:rsidRDefault="00B22E21" w:rsidP="00A025A8">
      <w:pPr>
        <w:tabs>
          <w:tab w:val="left" w:pos="142"/>
          <w:tab w:val="left" w:pos="198"/>
        </w:tabs>
        <w:spacing w:before="120"/>
        <w:jc w:val="both"/>
        <w:rPr>
          <w:rFonts w:ascii="Times New Roman" w:hAnsi="Times New Roman"/>
          <w:sz w:val="20"/>
        </w:rPr>
      </w:pPr>
      <w:r w:rsidRPr="004B669F">
        <w:rPr>
          <w:rFonts w:ascii="Times New Roman" w:hAnsi="Times New Roman"/>
          <w:sz w:val="20"/>
        </w:rPr>
        <w:t>Skutki wywołanej rewolucją przemysłową zmiany klimatu są</w:t>
      </w:r>
      <w:r w:rsidR="00E34953">
        <w:rPr>
          <w:rFonts w:ascii="Times New Roman" w:hAnsi="Times New Roman"/>
          <w:sz w:val="20"/>
        </w:rPr>
        <w:t>,</w:t>
      </w:r>
      <w:r w:rsidR="003E4FE2" w:rsidRPr="004B669F">
        <w:rPr>
          <w:rFonts w:ascii="Times New Roman" w:hAnsi="Times New Roman"/>
          <w:sz w:val="20"/>
        </w:rPr>
        <w:t xml:space="preserve"> zwłaszcza w ostatnich latach</w:t>
      </w:r>
      <w:r w:rsidR="00E34953">
        <w:rPr>
          <w:rFonts w:ascii="Times New Roman" w:hAnsi="Times New Roman"/>
          <w:sz w:val="20"/>
        </w:rPr>
        <w:t>,</w:t>
      </w:r>
      <w:r w:rsidR="003E4FE2" w:rsidRPr="004B669F">
        <w:rPr>
          <w:rFonts w:ascii="Times New Roman" w:hAnsi="Times New Roman"/>
          <w:sz w:val="20"/>
        </w:rPr>
        <w:t xml:space="preserve"> coraz bardziej palącą kwestią gospodarczą. Zgodnie z aktualnym stanem nauki</w:t>
      </w:r>
      <w:r w:rsidR="006247EF">
        <w:rPr>
          <w:rFonts w:ascii="Times New Roman" w:hAnsi="Times New Roman"/>
          <w:sz w:val="20"/>
        </w:rPr>
        <w:t xml:space="preserve"> </w:t>
      </w:r>
      <w:r w:rsidR="006247EF">
        <w:rPr>
          <w:rFonts w:ascii="Times New Roman" w:hAnsi="Times New Roman"/>
          <w:sz w:val="20"/>
        </w:rPr>
        <w:fldChar w:fldCharType="begin"/>
      </w:r>
      <w:r w:rsidR="006247EF">
        <w:rPr>
          <w:rFonts w:ascii="Times New Roman" w:hAnsi="Times New Roman"/>
          <w:sz w:val="20"/>
        </w:rPr>
        <w:instrText xml:space="preserve"> ADDIN ZOTERO_ITEM CSL_CITATION {"citationID":"tnz2g2VK","properties":{"formattedCitation":"[7]","plainCitation":"[7]","noteIndex":0},"citationItems":[{"id":80,"uris":["http://zotero.org/users/local/fmHp8J9F/items/BLP54C9M"],"uri":["http://zotero.org/users/local/fmHp8J9F/items/BLP54C9M"],"itemData":{"id":80,"type":"book","event-place":"Warszawa; Katowice","ISBN":"978-83-8110-659-7","language":"Polish","note":"OCLC: 1084540251","publisher":"Wydawnictwo Nieoczywiste : Wydawnictwo Sonia Draga : Post Factum","publisher-place":"Warszawa; Katowice","source":"Open WorldCat","title":"Nauka o klimacie","author":[{"family":"Popkiewicz","given":"Marcin"},{"family":"Kardaś","given":"Aleksandra"},{"family":"Malinowski","given":"Szymon Piotr"},{"literal":"Wydawnictwo Sonia Draga"},{"literal":"GAB Doradztwo Wydawnicze Grzegorz Boguta"}],"issued":{"date-parts":[["2019"]]}}}],"schema":"https://github.com/citation-style-language/schema/raw/master/csl-citation.json"} </w:instrText>
      </w:r>
      <w:r w:rsidR="006247EF">
        <w:rPr>
          <w:rFonts w:ascii="Times New Roman" w:hAnsi="Times New Roman"/>
          <w:sz w:val="20"/>
        </w:rPr>
        <w:fldChar w:fldCharType="separate"/>
      </w:r>
      <w:r w:rsidR="006247EF" w:rsidRPr="006247EF">
        <w:rPr>
          <w:rFonts w:ascii="Times New Roman" w:hAnsi="Times New Roman"/>
          <w:sz w:val="20"/>
        </w:rPr>
        <w:t>[7]</w:t>
      </w:r>
      <w:r w:rsidR="006247EF">
        <w:rPr>
          <w:rFonts w:ascii="Times New Roman" w:hAnsi="Times New Roman"/>
          <w:sz w:val="20"/>
        </w:rPr>
        <w:fldChar w:fldCharType="end"/>
      </w:r>
      <w:r w:rsidR="003E4FE2" w:rsidRPr="004B669F">
        <w:rPr>
          <w:rFonts w:ascii="Times New Roman" w:hAnsi="Times New Roman"/>
          <w:sz w:val="20"/>
        </w:rPr>
        <w:t xml:space="preserve">, aby zapobiegać dalszemu pogarszaniu się sytuacji, podejmowane są działania </w:t>
      </w:r>
      <w:r w:rsidR="00E34953" w:rsidRPr="004B669F">
        <w:rPr>
          <w:rFonts w:ascii="Times New Roman" w:hAnsi="Times New Roman"/>
          <w:sz w:val="20"/>
        </w:rPr>
        <w:t>mające</w:t>
      </w:r>
      <w:r w:rsidR="003E4FE2" w:rsidRPr="004B669F">
        <w:rPr>
          <w:rFonts w:ascii="Times New Roman" w:hAnsi="Times New Roman"/>
          <w:sz w:val="20"/>
        </w:rPr>
        <w:t xml:space="preserve"> na celu ograniczenie emisji do atmosfery dwutlenku węgla pochodzącego z paliw kopalnianych.</w:t>
      </w:r>
    </w:p>
    <w:p w14:paraId="4DE64742" w14:textId="57FD3C63" w:rsidR="009F2C71" w:rsidRPr="004B669F" w:rsidRDefault="003E4FE2" w:rsidP="00A025A8">
      <w:pPr>
        <w:tabs>
          <w:tab w:val="left" w:pos="142"/>
          <w:tab w:val="left" w:pos="198"/>
        </w:tabs>
        <w:spacing w:before="120"/>
        <w:ind w:firstLine="199"/>
        <w:jc w:val="both"/>
        <w:rPr>
          <w:rFonts w:ascii="Times New Roman" w:hAnsi="Times New Roman"/>
          <w:sz w:val="20"/>
        </w:rPr>
      </w:pPr>
      <w:r w:rsidRPr="004B669F">
        <w:rPr>
          <w:rFonts w:ascii="Times New Roman" w:hAnsi="Times New Roman"/>
          <w:sz w:val="20"/>
        </w:rPr>
        <w:t xml:space="preserve">Kwestia ta stanowi wyzwanie zwłaszcza dla sektora energetycznego, w którym zachodzi olbrzymia transformacja. Przechodzenie z paliw </w:t>
      </w:r>
      <w:r w:rsidR="00E34953">
        <w:rPr>
          <w:rFonts w:ascii="Times New Roman" w:hAnsi="Times New Roman"/>
          <w:sz w:val="20"/>
        </w:rPr>
        <w:t>kopalnych</w:t>
      </w:r>
      <w:r w:rsidRPr="004B669F">
        <w:rPr>
          <w:rFonts w:ascii="Times New Roman" w:hAnsi="Times New Roman"/>
          <w:sz w:val="20"/>
        </w:rPr>
        <w:t xml:space="preserve"> na odnawialne źródła energii o bardzo zmiennej produkcji energii wymaga zarówno </w:t>
      </w:r>
      <w:r w:rsidR="00E34953">
        <w:rPr>
          <w:rFonts w:ascii="Times New Roman" w:hAnsi="Times New Roman"/>
          <w:sz w:val="20"/>
        </w:rPr>
        <w:t>właściwego</w:t>
      </w:r>
      <w:r w:rsidRPr="004B669F">
        <w:rPr>
          <w:rFonts w:ascii="Times New Roman" w:hAnsi="Times New Roman"/>
          <w:sz w:val="20"/>
        </w:rPr>
        <w:t xml:space="preserve"> przystosowania systemu elektroenergetycznego, jak i prawidłowego doboru udziału poszczególnych źródeł energii elektrycznej w tym systemie. </w:t>
      </w:r>
    </w:p>
    <w:p w14:paraId="7FCD1B77" w14:textId="36D2CDDC" w:rsidR="003E4FE2" w:rsidRDefault="003E4FE2" w:rsidP="00A025A8">
      <w:pPr>
        <w:tabs>
          <w:tab w:val="left" w:pos="142"/>
          <w:tab w:val="left" w:pos="198"/>
        </w:tabs>
        <w:spacing w:before="120"/>
        <w:ind w:firstLine="199"/>
        <w:jc w:val="both"/>
        <w:rPr>
          <w:rFonts w:ascii="Times New Roman" w:hAnsi="Times New Roman"/>
          <w:sz w:val="20"/>
        </w:rPr>
      </w:pPr>
      <w:r w:rsidRPr="004B669F">
        <w:rPr>
          <w:rFonts w:ascii="Times New Roman" w:hAnsi="Times New Roman"/>
          <w:sz w:val="20"/>
        </w:rPr>
        <w:t xml:space="preserve">Fakt, że udział paneli fotowoltaicznych w miksie energetycznym wielu krajów europejskich – w tym w Polsce </w:t>
      </w:r>
      <w:r w:rsidRPr="004B669F">
        <w:rPr>
          <w:rFonts w:ascii="Times New Roman" w:hAnsi="Times New Roman"/>
          <w:sz w:val="20"/>
        </w:rPr>
        <w:fldChar w:fldCharType="begin"/>
      </w:r>
      <w:r w:rsidRPr="004B669F">
        <w:rPr>
          <w:rFonts w:ascii="Times New Roman" w:hAnsi="Times New Roman"/>
          <w:sz w:val="20"/>
        </w:rPr>
        <w:instrText xml:space="preserve"> ADDIN ZOTERO_ITEM CSL_CITATION {"citationID":"6lWN8FYR","properties":{"formattedCitation":"[1]","plainCitation":"[1]","noteIndex":0},"citationItems":[{"id":73,"uris":["http://zotero.org/users/local/fmHp8J9F/items/XREWJECG"],"uri":["http://zotero.org/users/local/fmHp8J9F/items/XREWJECG"],"itemData":{"id":73,"type":"post-weblog","abstract":"Moc elektrowni słonecznych w Polsce wzrosła do 4 GW. W samym 2020 roku uruchomiliśmy 2,4 GW nowych instalacji PV za 10 mld zł. Ile z tych pieniędzy zostało w Polsce, wspierając naszą gospodarkę i przemysł? Sprawdzamy.","container-title":"WysokieNapiecie.pl","language":"pl-PL","note":"section: Technologie i innowacje","title":"W 2020 zainwestowaliśmy w fotowoltaikę 10 mld zł. Ile z tego zostanie w Polsce?","URL":"https://wysokienapiecie.pl/35596-w-2020-zainwestowalismy-w-fotowoltaike-10-mld-zl-ile-z-tego-zostanie-w-polsce/","author":[{"literal":"Bartłomiej Derski"}],"accessed":{"date-parts":[["2021",3,20]]},"issued":{"date-parts":[["2021",2,11]]}}}],"schema":"https://github.com/citation-style-language/schema/raw/master/csl-citation.json"} </w:instrText>
      </w:r>
      <w:r w:rsidRPr="004B669F">
        <w:rPr>
          <w:rFonts w:ascii="Times New Roman" w:hAnsi="Times New Roman"/>
          <w:sz w:val="20"/>
        </w:rPr>
        <w:fldChar w:fldCharType="separate"/>
      </w:r>
      <w:r w:rsidRPr="004B669F">
        <w:rPr>
          <w:rFonts w:ascii="Times New Roman" w:hAnsi="Times New Roman"/>
          <w:sz w:val="20"/>
        </w:rPr>
        <w:t>[1]</w:t>
      </w:r>
      <w:r w:rsidRPr="004B669F">
        <w:rPr>
          <w:rFonts w:ascii="Times New Roman" w:hAnsi="Times New Roman"/>
          <w:sz w:val="20"/>
        </w:rPr>
        <w:fldChar w:fldCharType="end"/>
      </w:r>
      <w:r w:rsidRPr="004B669F">
        <w:rPr>
          <w:rFonts w:ascii="Times New Roman" w:hAnsi="Times New Roman"/>
          <w:sz w:val="20"/>
        </w:rPr>
        <w:t xml:space="preserve"> rośnie z roku na rok powoduje, że oprogramowanie służące do szacowania energii elektrycznej wytwarzanej z tego źródła zyskuje na popularności i użyteczności. Rozwijane są nowe modele symulacyjne poszczególnych elementów tego typu układów. Dotyczy to pojedynczych elementów półprzewodnikowych, pojedynczych modułów fotowoltaicznych a także kompletnych instalacji </w:t>
      </w:r>
      <w:r w:rsidR="00E34953" w:rsidRPr="004B669F">
        <w:rPr>
          <w:rFonts w:ascii="Times New Roman" w:hAnsi="Times New Roman"/>
          <w:sz w:val="20"/>
        </w:rPr>
        <w:t>przydomowych</w:t>
      </w:r>
      <w:r w:rsidRPr="004B669F">
        <w:rPr>
          <w:rFonts w:ascii="Times New Roman" w:hAnsi="Times New Roman"/>
          <w:sz w:val="20"/>
        </w:rPr>
        <w:t xml:space="preserve"> oraz wielkoskalowych instalacji budowanych przez elektrownie.</w:t>
      </w:r>
    </w:p>
    <w:p w14:paraId="74E1516D" w14:textId="77777777" w:rsidR="006247EF" w:rsidRDefault="006247EF" w:rsidP="006247EF">
      <w:pPr>
        <w:keepNext/>
        <w:tabs>
          <w:tab w:val="left" w:pos="142"/>
          <w:tab w:val="left" w:pos="198"/>
        </w:tabs>
        <w:spacing w:before="120"/>
        <w:jc w:val="both"/>
      </w:pPr>
      <w:r>
        <w:fldChar w:fldCharType="begin"/>
      </w:r>
      <w:r>
        <w:instrText xml:space="preserve"> INCLUDEPICTURE "https://wysokienapiecie.pl/wp-content/uploads/2021/02/moc_fotowoltaiki_polska_2020_mw.png" \* MERGEFORMATINET </w:instrText>
      </w:r>
      <w:r>
        <w:fldChar w:fldCharType="separate"/>
      </w:r>
      <w:r>
        <w:pict w14:anchorId="269459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alt="" style="width:249pt;height:147pt">
            <v:imagedata r:id="rId8" r:href="rId9"/>
          </v:shape>
        </w:pict>
      </w:r>
      <w:r>
        <w:fldChar w:fldCharType="end"/>
      </w:r>
    </w:p>
    <w:p w14:paraId="1592C68C" w14:textId="4D9ED766" w:rsidR="006247EF" w:rsidRPr="004B669F" w:rsidRDefault="006247EF" w:rsidP="006247EF">
      <w:pPr>
        <w:pStyle w:val="Podpisrysunku"/>
        <w:rPr>
          <w:rFonts w:ascii="Times New Roman" w:hAnsi="Times New Roman"/>
          <w:sz w:val="20"/>
        </w:rPr>
      </w:pPr>
      <w:r>
        <w:t xml:space="preserve">Rys. </w:t>
      </w:r>
      <w:fldSimple w:instr=" SEQ Rys. \* ARABIC ">
        <w:r w:rsidR="001E291B">
          <w:rPr>
            <w:noProof/>
          </w:rPr>
          <w:t>1</w:t>
        </w:r>
      </w:fldSimple>
      <w:r>
        <w:t xml:space="preserve">. Moc elektrowni fotowoltaicznych w Polsce w latach 2013-2020. Źródło: </w:t>
      </w:r>
      <w:r>
        <w:fldChar w:fldCharType="begin"/>
      </w:r>
      <w:r>
        <w:instrText xml:space="preserve"> ADDIN ZOTERO_ITEM CSL_CITATION {"citationID":"RpRO2DJO","properties":{"formattedCitation":"[1]","plainCitation":"[1]","noteIndex":0},"citationItems":[{"id":73,"uris":["http://zotero.org/users/local/fmHp8J9F/items/XREWJECG"],"uri":["http://zotero.org/users/local/fmHp8J9F/items/XREWJECG"],"itemData":{"id":73,"type":"post-weblog","abstract":"Moc elektrowni słonecznych w Polsce wzrosła do 4 GW. W samym 2020 roku uruchomiliśmy 2,4 GW nowych instalacji PV za 10 mld zł. Ile z tych pieniędzy zostało w Polsce, wspierając naszą gospodarkę i przemysł? Sprawdzamy.","container-title":"WysokieNapiecie.pl","language":"pl-PL","note":"section: Technologie i innowacje","title":"W 2020 zainwestowaliśmy w fotowoltaikę 10 mld zł. Ile z tego zostanie w Polsce?","URL":"https://wysokienapiecie.pl/35596-w-2020-zainwestowalismy-w-fotowoltaike-10-mld-zl-ile-z-tego-zostanie-w-polsce/","author":[{"literal":"Bartłomiej Derski"}],"accessed":{"date-parts":[["2021",3,20]]},"issued":{"date-parts":[["2021",2,11]]}}}],"schema":"https://github.com/citation-style-language/schema/raw/master/csl-citation.json"} </w:instrText>
      </w:r>
      <w:r>
        <w:fldChar w:fldCharType="separate"/>
      </w:r>
      <w:r w:rsidRPr="006247EF">
        <w:rPr>
          <w:rFonts w:cs="PL Times New Roman"/>
          <w:sz w:val="20"/>
        </w:rPr>
        <w:t>[1]</w:t>
      </w:r>
      <w:r>
        <w:fldChar w:fldCharType="end"/>
      </w:r>
    </w:p>
    <w:p w14:paraId="0E061F48" w14:textId="2C06EA9D" w:rsidR="003E4FE2" w:rsidRPr="004B669F" w:rsidRDefault="003E4FE2" w:rsidP="00A025A8">
      <w:pPr>
        <w:tabs>
          <w:tab w:val="left" w:pos="142"/>
          <w:tab w:val="left" w:pos="198"/>
        </w:tabs>
        <w:spacing w:before="120"/>
        <w:ind w:firstLine="199"/>
        <w:jc w:val="both"/>
        <w:rPr>
          <w:rFonts w:ascii="Times New Roman" w:hAnsi="Times New Roman"/>
          <w:sz w:val="20"/>
        </w:rPr>
      </w:pPr>
      <w:r w:rsidRPr="004B669F">
        <w:rPr>
          <w:rFonts w:ascii="Times New Roman" w:hAnsi="Times New Roman"/>
          <w:sz w:val="20"/>
        </w:rPr>
        <w:t xml:space="preserve">W niniejszej pracy dokonano przeglądu metod </w:t>
      </w:r>
      <w:r w:rsidR="00E34953">
        <w:rPr>
          <w:rFonts w:ascii="Times New Roman" w:hAnsi="Times New Roman"/>
          <w:sz w:val="20"/>
        </w:rPr>
        <w:t xml:space="preserve">projektowania </w:t>
      </w:r>
      <w:r w:rsidRPr="004B669F">
        <w:rPr>
          <w:rFonts w:ascii="Times New Roman" w:hAnsi="Times New Roman"/>
          <w:sz w:val="20"/>
        </w:rPr>
        <w:t xml:space="preserve">modeli </w:t>
      </w:r>
      <w:r w:rsidR="00E34953">
        <w:rPr>
          <w:rFonts w:ascii="Times New Roman" w:hAnsi="Times New Roman"/>
          <w:sz w:val="20"/>
        </w:rPr>
        <w:t xml:space="preserve">obliczeniowych </w:t>
      </w:r>
      <w:r w:rsidRPr="004B669F">
        <w:rPr>
          <w:rFonts w:ascii="Times New Roman" w:hAnsi="Times New Roman"/>
          <w:sz w:val="20"/>
        </w:rPr>
        <w:t xml:space="preserve">stosowanych w symulacjach modułów fotowoltaicznych na poszczególnych </w:t>
      </w:r>
      <w:r w:rsidRPr="004B669F">
        <w:rPr>
          <w:rFonts w:ascii="Times New Roman" w:hAnsi="Times New Roman"/>
          <w:sz w:val="20"/>
        </w:rPr>
        <w:t>poziomach złożoności – od pojedynczych modułów, poprzez instalacje fotowoltaiczne z energoelektroniką i przewodami łączącymi, aż po elektrownie słoneczne.</w:t>
      </w:r>
    </w:p>
    <w:p w14:paraId="16489448" w14:textId="77777777" w:rsidR="008A4727" w:rsidRPr="004B669F" w:rsidRDefault="008A4727" w:rsidP="008A4727">
      <w:pPr>
        <w:tabs>
          <w:tab w:val="left" w:pos="142"/>
          <w:tab w:val="left" w:pos="198"/>
        </w:tabs>
        <w:jc w:val="both"/>
        <w:rPr>
          <w:rFonts w:ascii="Times New Roman" w:hAnsi="Times New Roman"/>
          <w:smallCaps/>
          <w:sz w:val="20"/>
        </w:rPr>
      </w:pPr>
    </w:p>
    <w:p w14:paraId="72B336E1" w14:textId="272C10DF" w:rsidR="003E4FE2" w:rsidRPr="004B669F" w:rsidRDefault="009F2C71" w:rsidP="003E4FE2">
      <w:pPr>
        <w:jc w:val="center"/>
        <w:rPr>
          <w:rFonts w:ascii="Times New Roman" w:hAnsi="Times New Roman"/>
          <w:sz w:val="16"/>
        </w:rPr>
      </w:pPr>
      <w:r w:rsidRPr="004B669F">
        <w:rPr>
          <w:rFonts w:ascii="Times New Roman" w:hAnsi="Times New Roman"/>
          <w:sz w:val="20"/>
        </w:rPr>
        <w:t xml:space="preserve">II. </w:t>
      </w:r>
      <w:r w:rsidR="003E4FE2" w:rsidRPr="004B669F">
        <w:rPr>
          <w:rFonts w:ascii="Times New Roman" w:hAnsi="Times New Roman"/>
          <w:sz w:val="20"/>
        </w:rPr>
        <w:t>M</w:t>
      </w:r>
      <w:r w:rsidR="003E4FE2" w:rsidRPr="004B669F">
        <w:rPr>
          <w:rFonts w:ascii="Times New Roman" w:hAnsi="Times New Roman"/>
          <w:sz w:val="16"/>
        </w:rPr>
        <w:t xml:space="preserve">ODELE SYMULACYJNE </w:t>
      </w:r>
      <w:r w:rsidR="00A025A8" w:rsidRPr="004B669F">
        <w:rPr>
          <w:rFonts w:ascii="Times New Roman" w:hAnsi="Times New Roman"/>
          <w:sz w:val="16"/>
        </w:rPr>
        <w:t>NA POZIOMIE MOLEKULARNYM</w:t>
      </w:r>
    </w:p>
    <w:p w14:paraId="72CE8F3D" w14:textId="77777777" w:rsidR="009F2C71" w:rsidRPr="004B669F" w:rsidRDefault="009F2C71">
      <w:pPr>
        <w:jc w:val="center"/>
        <w:rPr>
          <w:rFonts w:ascii="Times New Roman" w:hAnsi="Times New Roman"/>
          <w:sz w:val="20"/>
        </w:rPr>
      </w:pPr>
    </w:p>
    <w:p w14:paraId="34105759" w14:textId="77777777" w:rsidR="00342040" w:rsidRPr="004B669F" w:rsidRDefault="00342040" w:rsidP="00A025A8">
      <w:pPr>
        <w:ind w:firstLine="198"/>
        <w:jc w:val="both"/>
        <w:rPr>
          <w:rFonts w:ascii="Times New Roman" w:hAnsi="Times New Roman"/>
          <w:sz w:val="20"/>
        </w:rPr>
      </w:pPr>
      <w:r w:rsidRPr="004B669F">
        <w:rPr>
          <w:rFonts w:ascii="Times New Roman" w:hAnsi="Times New Roman"/>
          <w:sz w:val="20"/>
        </w:rPr>
        <w:t xml:space="preserve">Symulacje paneli fotowoltaicznych obejmują zakres zaczynający się już na poziomie elementów półprzewodnikowych w strukturze pojedynczego modułu. W celu oszacowania energii elektrycznej możliwej do uzyskania z pojedynczego modułu, wykorzystuje, opracowuje się i rozwija modele numeryczne wykorzystywane dotychczas w analizie procesów chemicznych. </w:t>
      </w:r>
    </w:p>
    <w:p w14:paraId="519D38AC" w14:textId="57DFFD1A" w:rsidR="009F2C71" w:rsidRPr="004B669F" w:rsidRDefault="00342040" w:rsidP="00A025A8">
      <w:pPr>
        <w:ind w:firstLine="198"/>
        <w:jc w:val="both"/>
        <w:rPr>
          <w:rFonts w:ascii="Times New Roman" w:hAnsi="Times New Roman"/>
          <w:sz w:val="20"/>
        </w:rPr>
      </w:pPr>
      <w:r w:rsidRPr="004B669F">
        <w:rPr>
          <w:rFonts w:ascii="Times New Roman" w:hAnsi="Times New Roman"/>
          <w:sz w:val="20"/>
        </w:rPr>
        <w:t xml:space="preserve">Jednym ze wspomnianych modeli tego rodzaju jest zakończony w roku 2019 model numeryczny umożliwiający skuteczniejszą niż dotychczas symulację procesów transferu ładunku </w:t>
      </w:r>
      <w:r w:rsidRPr="004B669F">
        <w:rPr>
          <w:rFonts w:ascii="Times New Roman" w:hAnsi="Times New Roman"/>
          <w:sz w:val="20"/>
        </w:rPr>
        <w:fldChar w:fldCharType="begin"/>
      </w:r>
      <w:r w:rsidR="00055127">
        <w:rPr>
          <w:rFonts w:ascii="Times New Roman" w:hAnsi="Times New Roman"/>
          <w:sz w:val="20"/>
        </w:rPr>
        <w:instrText xml:space="preserve"> ADDIN ZOTERO_ITEM CSL_CITATION {"citationID":"d0rwzDRv","properties":{"formattedCitation":"[10]","plainCitation":"[10]","noteIndex":0},"citationItems":[{"id":46,"uris":["http://zotero.org/users/local/fmHp8J9F/items/XYSN95IE"],"uri":["http://zotero.org/users/local/fmHp8J9F/items/XYSN95IE"],"itemData":{"id":46,"type":"webpage","abstract":"Badacz korzystający z unijnego dofinansowania pracował z ekspertami z Kraju Basków i Kalifornii nad stworzeniem nowej metody symulacji...","container-title":"CORDIS | European Commission","language":"pl","title":"Narzędzia symulacyjne pomagają w projektowaniu ogniw słonecznych | Result in Brief | H2020","URL":"https://cordis.europa.eu/article/id/386809-simulation-tools-to-help-solar-cell-design/pl","accessed":{"date-parts":[["2021",3,20]]}}}],"schema":"https://github.com/citation-style-language/schema/raw/master/csl-citation.json"} </w:instrText>
      </w:r>
      <w:r w:rsidRPr="004B669F">
        <w:rPr>
          <w:rFonts w:ascii="Times New Roman" w:hAnsi="Times New Roman"/>
          <w:sz w:val="20"/>
        </w:rPr>
        <w:fldChar w:fldCharType="separate"/>
      </w:r>
      <w:r w:rsidR="00055127" w:rsidRPr="00055127">
        <w:rPr>
          <w:rFonts w:ascii="Times New Roman" w:hAnsi="Times New Roman"/>
          <w:sz w:val="20"/>
        </w:rPr>
        <w:t>[10]</w:t>
      </w:r>
      <w:r w:rsidRPr="004B669F">
        <w:rPr>
          <w:rFonts w:ascii="Times New Roman" w:hAnsi="Times New Roman"/>
          <w:sz w:val="20"/>
        </w:rPr>
        <w:fldChar w:fldCharType="end"/>
      </w:r>
      <w:r w:rsidRPr="004B669F">
        <w:rPr>
          <w:rFonts w:ascii="Times New Roman" w:hAnsi="Times New Roman"/>
          <w:sz w:val="20"/>
        </w:rPr>
        <w:t xml:space="preserve">. Proces ten odgrywa kluczową rolę w fotouczulaczach i reakcjach fotokatalitycznych, co stanowi jeden z podstawowych elementów pozyskiwania energii elektrycznej z energii promieniowania słonecznego. </w:t>
      </w:r>
    </w:p>
    <w:p w14:paraId="2EED05C3" w14:textId="1518848C" w:rsidR="00342040" w:rsidRPr="004B669F" w:rsidRDefault="00342040" w:rsidP="00A025A8">
      <w:pPr>
        <w:ind w:firstLine="198"/>
        <w:jc w:val="both"/>
        <w:rPr>
          <w:rFonts w:ascii="Times New Roman" w:hAnsi="Times New Roman"/>
          <w:sz w:val="20"/>
        </w:rPr>
      </w:pPr>
      <w:r w:rsidRPr="004B669F">
        <w:rPr>
          <w:rFonts w:ascii="Times New Roman" w:hAnsi="Times New Roman"/>
          <w:sz w:val="20"/>
        </w:rPr>
        <w:t xml:space="preserve">Wyżej opisana metoda bazuje na teorii funkcjonału gęstości. Jej innowacyjność polega na rozwinięciu wspomnianej metody w sposób pozwalający na skorygowanie funkcjonału gęstości dalekiego </w:t>
      </w:r>
      <w:r w:rsidR="00E34953" w:rsidRPr="004B669F">
        <w:rPr>
          <w:rFonts w:ascii="Times New Roman" w:hAnsi="Times New Roman"/>
          <w:sz w:val="20"/>
        </w:rPr>
        <w:t>zasięgu</w:t>
      </w:r>
      <w:r w:rsidRPr="004B669F">
        <w:rPr>
          <w:rFonts w:ascii="Times New Roman" w:hAnsi="Times New Roman"/>
          <w:sz w:val="20"/>
        </w:rPr>
        <w:t>. Jest to związane z faktem, że przy modelach reakcji chemicznych brane są pod uwagę nieznaczne ruchy atomów łączących się w cząstki, podczas gdy w symulacjach modułów fotowoltaicznych dochodzi do przemieszczeń elektronów na znacznie większe odległości niż przyjmowane w modelach reakcji chemicznych.</w:t>
      </w:r>
    </w:p>
    <w:p w14:paraId="493A69CB" w14:textId="70805E20" w:rsidR="00342040" w:rsidRPr="004B669F" w:rsidRDefault="00342040" w:rsidP="00A025A8">
      <w:pPr>
        <w:ind w:firstLine="198"/>
        <w:jc w:val="both"/>
        <w:rPr>
          <w:rFonts w:ascii="Times New Roman" w:hAnsi="Times New Roman"/>
          <w:sz w:val="20"/>
        </w:rPr>
      </w:pPr>
      <w:r w:rsidRPr="004B669F">
        <w:rPr>
          <w:rFonts w:ascii="Times New Roman" w:hAnsi="Times New Roman"/>
          <w:sz w:val="20"/>
        </w:rPr>
        <w:t>Według autorów, opisana wyżej metoda daje zadowalające rezultaty wyników symulacyjnych. Niezależnie od faktu czy jest to prawda, czy nie, trzeba mieć na uwadze</w:t>
      </w:r>
      <w:r w:rsidR="00E34953">
        <w:rPr>
          <w:rFonts w:ascii="Times New Roman" w:hAnsi="Times New Roman"/>
          <w:sz w:val="20"/>
        </w:rPr>
        <w:t xml:space="preserve"> to, </w:t>
      </w:r>
      <w:r w:rsidRPr="004B669F">
        <w:rPr>
          <w:rFonts w:ascii="Times New Roman" w:hAnsi="Times New Roman"/>
          <w:sz w:val="20"/>
        </w:rPr>
        <w:t>że modelowanie modułów fotowoltaicznych stanowi wyzwanie rozpoczynające się już od tworzenia modeli symulacyjnych na poziomie molekularnym materiałów półprzewodnikowych.</w:t>
      </w:r>
    </w:p>
    <w:p w14:paraId="2A0C9EB9" w14:textId="77777777" w:rsidR="00342040" w:rsidRPr="004B669F" w:rsidRDefault="00342040" w:rsidP="003E4FE2">
      <w:pPr>
        <w:ind w:firstLine="199"/>
        <w:jc w:val="both"/>
        <w:rPr>
          <w:rFonts w:ascii="Times New Roman" w:hAnsi="Times New Roman"/>
          <w:sz w:val="20"/>
        </w:rPr>
      </w:pPr>
    </w:p>
    <w:p w14:paraId="4F403C01" w14:textId="77777777" w:rsidR="003E4FE2" w:rsidRPr="004B669F" w:rsidRDefault="003E4FE2">
      <w:pPr>
        <w:jc w:val="both"/>
        <w:rPr>
          <w:rFonts w:ascii="Times New Roman" w:hAnsi="Times New Roman"/>
          <w:sz w:val="20"/>
        </w:rPr>
      </w:pPr>
    </w:p>
    <w:p w14:paraId="179403F1" w14:textId="1918CCB8" w:rsidR="009F2C71" w:rsidRPr="004B669F" w:rsidRDefault="009F2C71">
      <w:pPr>
        <w:jc w:val="center"/>
        <w:rPr>
          <w:rFonts w:ascii="Times New Roman" w:hAnsi="Times New Roman"/>
          <w:sz w:val="20"/>
        </w:rPr>
      </w:pPr>
      <w:r w:rsidRPr="004B669F">
        <w:rPr>
          <w:rFonts w:ascii="Times New Roman" w:hAnsi="Times New Roman"/>
          <w:sz w:val="20"/>
        </w:rPr>
        <w:t xml:space="preserve">III. </w:t>
      </w:r>
      <w:r w:rsidR="00A025A8" w:rsidRPr="004B669F">
        <w:rPr>
          <w:rFonts w:ascii="Times New Roman" w:hAnsi="Times New Roman"/>
          <w:sz w:val="20"/>
        </w:rPr>
        <w:t>M</w:t>
      </w:r>
      <w:r w:rsidR="00A025A8" w:rsidRPr="004B669F">
        <w:rPr>
          <w:rFonts w:ascii="Times New Roman" w:hAnsi="Times New Roman"/>
          <w:sz w:val="16"/>
        </w:rPr>
        <w:t>ODELE SYMULACYJNE ELEMENTÓW PÓŁPRZEWODNIKOWYCH</w:t>
      </w:r>
    </w:p>
    <w:p w14:paraId="2467E5C8" w14:textId="77777777" w:rsidR="009F2C71" w:rsidRPr="004B669F" w:rsidRDefault="009F2C71">
      <w:pPr>
        <w:jc w:val="center"/>
        <w:rPr>
          <w:rFonts w:ascii="Times New Roman" w:hAnsi="Times New Roman"/>
          <w:sz w:val="20"/>
        </w:rPr>
      </w:pPr>
    </w:p>
    <w:p w14:paraId="40E6EA18" w14:textId="2E6B9D1F" w:rsidR="009F2C71" w:rsidRPr="004B669F" w:rsidRDefault="00A025A8">
      <w:pPr>
        <w:ind w:firstLine="199"/>
        <w:jc w:val="both"/>
        <w:rPr>
          <w:rFonts w:ascii="Times New Roman" w:hAnsi="Times New Roman"/>
          <w:sz w:val="20"/>
        </w:rPr>
      </w:pPr>
      <w:r w:rsidRPr="004B669F">
        <w:rPr>
          <w:rFonts w:ascii="Times New Roman" w:hAnsi="Times New Roman"/>
          <w:sz w:val="20"/>
        </w:rPr>
        <w:t>Stosowanie modeli symulacyjnych modułów fotowoltaicznych na poziomie molekularnym jest jednak tylko częścią tego szerokiego zagadnienia. Współczesne modele symulacyjne w dużej mierze sprowadzane są do stosowania różnego rodzaju metod numerycznych ze względu na fakt, że modelowanie modułów fotowoltaicznych nawet w celu wyznaczenia charakterystyk napięciowo-prądowych wymaga uwzględnienia co najmniej pięciu różnych parametrów, by rezultat symulacji w zadowalającym stopniu oddawał rzeczywistość.</w:t>
      </w:r>
    </w:p>
    <w:p w14:paraId="4887D91E" w14:textId="3855F209" w:rsidR="004E2DAE" w:rsidRPr="004B669F" w:rsidRDefault="00A025A8" w:rsidP="004E2DAE">
      <w:pPr>
        <w:ind w:firstLine="199"/>
        <w:jc w:val="both"/>
        <w:rPr>
          <w:rFonts w:ascii="Times New Roman" w:hAnsi="Times New Roman"/>
          <w:sz w:val="20"/>
        </w:rPr>
      </w:pPr>
      <w:r w:rsidRPr="004B669F">
        <w:rPr>
          <w:rFonts w:ascii="Times New Roman" w:hAnsi="Times New Roman"/>
          <w:sz w:val="20"/>
        </w:rPr>
        <w:t xml:space="preserve">Stosowane powszechnie w symulacjach modułów fotowoltaiczne oparte są na modelu pojedynczej diody </w:t>
      </w:r>
      <w:r w:rsidRPr="004B669F">
        <w:rPr>
          <w:rFonts w:ascii="Times New Roman" w:hAnsi="Times New Roman"/>
          <w:sz w:val="20"/>
        </w:rPr>
        <w:fldChar w:fldCharType="begin"/>
      </w:r>
      <w:r w:rsidR="00055127">
        <w:rPr>
          <w:rFonts w:ascii="Times New Roman" w:hAnsi="Times New Roman"/>
          <w:sz w:val="20"/>
        </w:rPr>
        <w:instrText xml:space="preserve"> ADDIN ZOTERO_ITEM CSL_CITATION {"citationID":"IqT2TZgo","properties":{"formattedCitation":"[11]","plainCitation":"[11]","noteIndex":0},"citationItems":[{"id":77,"uris":["http://zotero.org/users/local/fmHp8J9F/items/M3IN2H6I"],"uri":["http://zotero.org/users/local/fmHp8J9F/items/M3IN2H6I"],"itemData":{"id":77,"type":"webpage","title":"Physical models used &gt; PV Module - Standard one-diode-model","URL":"https://www.pvsyst.com/help/pvmodule_model.htm","accessed":{"date-parts":[["2021",3,20]]}}}],"schema":"https://github.com/citation-style-language/schema/raw/master/csl-citation.json"} </w:instrText>
      </w:r>
      <w:r w:rsidRPr="004B669F">
        <w:rPr>
          <w:rFonts w:ascii="Times New Roman" w:hAnsi="Times New Roman"/>
          <w:sz w:val="20"/>
        </w:rPr>
        <w:fldChar w:fldCharType="separate"/>
      </w:r>
      <w:r w:rsidR="00055127" w:rsidRPr="00055127">
        <w:rPr>
          <w:rFonts w:ascii="Times New Roman" w:hAnsi="Times New Roman"/>
          <w:sz w:val="20"/>
        </w:rPr>
        <w:t>[11]</w:t>
      </w:r>
      <w:r w:rsidRPr="004B669F">
        <w:rPr>
          <w:rFonts w:ascii="Times New Roman" w:hAnsi="Times New Roman"/>
          <w:sz w:val="20"/>
        </w:rPr>
        <w:fldChar w:fldCharType="end"/>
      </w:r>
      <w:r w:rsidRPr="004B669F">
        <w:rPr>
          <w:rFonts w:ascii="Times New Roman" w:hAnsi="Times New Roman"/>
          <w:sz w:val="20"/>
        </w:rPr>
        <w:t xml:space="preserve">. Model ten początkowo stosowano przede wszystkim do </w:t>
      </w:r>
      <w:r w:rsidRPr="004B669F">
        <w:rPr>
          <w:rFonts w:ascii="Times New Roman" w:hAnsi="Times New Roman"/>
          <w:sz w:val="20"/>
        </w:rPr>
        <w:lastRenderedPageBreak/>
        <w:t>analizy pojedynczych elementów półprzewodnikowych, jednak z czasem dostrzeżono jego potencjał w modelowaniu całych modułów fotowoltaicznych, z zachowaniem rozsądnych odchyłek wyników modeli od rzeczywistych wyników pomiarów.</w:t>
      </w:r>
      <w:r w:rsidR="004E2DAE" w:rsidRPr="004B669F">
        <w:rPr>
          <w:rFonts w:ascii="Times New Roman" w:hAnsi="Times New Roman"/>
          <w:sz w:val="20"/>
        </w:rPr>
        <w:t xml:space="preserve"> Ponadto pozwala on na uwzględnienie </w:t>
      </w:r>
      <w:r w:rsidR="00486F19" w:rsidRPr="004B669F">
        <w:rPr>
          <w:rFonts w:ascii="Times New Roman" w:hAnsi="Times New Roman"/>
          <w:sz w:val="20"/>
        </w:rPr>
        <w:t>wzrostu temperatury na zmianę sprawności konwersji energii promieniowania słonecznego na energię elektryczną przez moduł fotowoltaiczny.</w:t>
      </w:r>
    </w:p>
    <w:p w14:paraId="0F05832A" w14:textId="000C3642" w:rsidR="00A025A8" w:rsidRPr="004B669F" w:rsidRDefault="00A025A8">
      <w:pPr>
        <w:ind w:firstLine="199"/>
        <w:jc w:val="both"/>
        <w:rPr>
          <w:rFonts w:ascii="Times New Roman" w:hAnsi="Times New Roman"/>
          <w:sz w:val="20"/>
        </w:rPr>
      </w:pPr>
      <w:r w:rsidRPr="004B669F">
        <w:rPr>
          <w:rFonts w:ascii="Times New Roman" w:hAnsi="Times New Roman"/>
          <w:sz w:val="20"/>
        </w:rPr>
        <w:t>Niemniej jednak, model pojedynczej diody wraz z rozwojem technologii wykonywania paneli i wzrostem popularności tego źródła energii, okazał się być niewystarczająco dokładny w kontekście większych instalacji fotowoltaicznych, a także niesprzyjających warunków środowiskowych – takich jak częściowe przysłonięcie modułu fotowoltaicznego czy częściowe zachmurzenie. W celu udoskonalenia modeli symulacyjnych, opracowano kilka bardziej złożonych metod obliczeniowych.</w:t>
      </w:r>
    </w:p>
    <w:p w14:paraId="6F8A2B2F" w14:textId="77777777" w:rsidR="004E2DAE" w:rsidRPr="004B669F" w:rsidRDefault="004E2DAE">
      <w:pPr>
        <w:ind w:firstLine="199"/>
        <w:jc w:val="both"/>
        <w:rPr>
          <w:rFonts w:ascii="Times New Roman" w:hAnsi="Times New Roman"/>
          <w:sz w:val="20"/>
        </w:rPr>
      </w:pPr>
    </w:p>
    <w:p w14:paraId="39174513" w14:textId="77777777" w:rsidR="004E2DAE" w:rsidRPr="004B669F" w:rsidRDefault="004E2DAE" w:rsidP="004E2DAE">
      <w:pPr>
        <w:keepNext/>
        <w:jc w:val="both"/>
      </w:pPr>
      <w:r w:rsidRPr="004B669F">
        <w:fldChar w:fldCharType="begin"/>
      </w:r>
      <w:r w:rsidRPr="004B669F">
        <w:instrText xml:space="preserve"> INCLUDEPICTURE "https://www.pvsyst.com/help/module_equivalent_circuit2.png" \* MERGEFORMATINET </w:instrText>
      </w:r>
      <w:r w:rsidRPr="004B669F">
        <w:fldChar w:fldCharType="separate"/>
      </w:r>
      <w:r w:rsidRPr="004B669F">
        <w:pict w14:anchorId="27356B32">
          <v:shape id="_x0000_i1033" type="#_x0000_t75" alt="Module_Equivalent_Circuit2" style="width:249.75pt;height:97.5pt">
            <v:imagedata r:id="rId10" r:href="rId11"/>
          </v:shape>
        </w:pict>
      </w:r>
      <w:r w:rsidRPr="004B669F">
        <w:fldChar w:fldCharType="end"/>
      </w:r>
    </w:p>
    <w:p w14:paraId="6387F977" w14:textId="1DD99AB7" w:rsidR="004E2DAE" w:rsidRPr="004B669F" w:rsidRDefault="004E2DAE" w:rsidP="004E2DAE">
      <w:pPr>
        <w:pStyle w:val="Podpisrysunku"/>
      </w:pPr>
      <w:r w:rsidRPr="004B669F">
        <w:t xml:space="preserve">Rys. </w:t>
      </w:r>
      <w:fldSimple w:instr=" SEQ Rys. \* ARABIC ">
        <w:r w:rsidR="001E291B">
          <w:rPr>
            <w:noProof/>
          </w:rPr>
          <w:t>2</w:t>
        </w:r>
      </w:fldSimple>
      <w:r w:rsidRPr="004B669F">
        <w:t xml:space="preserve">. Model jednodiodowy stosowany w modelach symulacyjnych – schemat zastępczy modułu. Źródło: </w:t>
      </w:r>
      <w:r w:rsidRPr="004B669F">
        <w:fldChar w:fldCharType="begin"/>
      </w:r>
      <w:r w:rsidR="00055127">
        <w:instrText xml:space="preserve"> ADDIN ZOTERO_ITEM CSL_CITATION {"citationID":"rLDByLZK","properties":{"formattedCitation":"[11]","plainCitation":"[11]","noteIndex":0},"citationItems":[{"id":77,"uris":["http://zotero.org/users/local/fmHp8J9F/items/M3IN2H6I"],"uri":["http://zotero.org/users/local/fmHp8J9F/items/M3IN2H6I"],"itemData":{"id":77,"type":"webpage","title":"Physical models used &gt; PV Module - Standard one-diode-model","URL":"https://www.pvsyst.com/help/pvmodule_model.htm","accessed":{"date-parts":[["2021",3,20]]}}}],"schema":"https://github.com/citation-style-language/schema/raw/master/csl-citation.json"} </w:instrText>
      </w:r>
      <w:r w:rsidRPr="004B669F">
        <w:fldChar w:fldCharType="separate"/>
      </w:r>
      <w:r w:rsidR="00055127" w:rsidRPr="00055127">
        <w:rPr>
          <w:rFonts w:cs="PL Times New Roman"/>
        </w:rPr>
        <w:t>[11]</w:t>
      </w:r>
      <w:r w:rsidRPr="004B669F">
        <w:fldChar w:fldCharType="end"/>
      </w:r>
    </w:p>
    <w:p w14:paraId="59BE994E" w14:textId="77777777" w:rsidR="004E2DAE" w:rsidRPr="004B669F" w:rsidRDefault="004E2DAE" w:rsidP="004E2DAE">
      <w:pPr>
        <w:pStyle w:val="Podpisrysunku"/>
        <w:rPr>
          <w:rFonts w:ascii="Times New Roman" w:hAnsi="Times New Roman"/>
        </w:rPr>
      </w:pPr>
    </w:p>
    <w:p w14:paraId="18B42FF9" w14:textId="6E83B7D2" w:rsidR="00A025A8" w:rsidRPr="004B669F" w:rsidRDefault="00A025A8">
      <w:pPr>
        <w:ind w:firstLine="199"/>
        <w:jc w:val="both"/>
        <w:rPr>
          <w:rFonts w:ascii="Times New Roman" w:hAnsi="Times New Roman"/>
          <w:sz w:val="20"/>
        </w:rPr>
      </w:pPr>
      <w:r w:rsidRPr="004B669F">
        <w:rPr>
          <w:rFonts w:ascii="Times New Roman" w:hAnsi="Times New Roman"/>
          <w:sz w:val="20"/>
        </w:rPr>
        <w:t xml:space="preserve">Jedną z nich jest zastosowanie modelu dwudiodowego </w:t>
      </w:r>
      <w:r w:rsidR="004E2DAE" w:rsidRPr="004B669F">
        <w:rPr>
          <w:rFonts w:ascii="Times New Roman" w:hAnsi="Times New Roman"/>
          <w:sz w:val="20"/>
        </w:rPr>
        <w:t xml:space="preserve">do symulacji paneli fotowoltaicznych </w:t>
      </w:r>
      <w:r w:rsidR="004E2DAE" w:rsidRPr="004B669F">
        <w:rPr>
          <w:rFonts w:ascii="Times New Roman" w:hAnsi="Times New Roman"/>
          <w:sz w:val="20"/>
        </w:rPr>
        <w:fldChar w:fldCharType="begin"/>
      </w:r>
      <w:r w:rsidR="00AF760D">
        <w:rPr>
          <w:rFonts w:ascii="Times New Roman" w:hAnsi="Times New Roman"/>
          <w:sz w:val="20"/>
        </w:rPr>
        <w:instrText xml:space="preserve"> ADDIN ZOTERO_ITEM CSL_CITATION {"citationID":"eU0UQG6P","properties":{"formattedCitation":"[4]","plainCitation":"[4]","noteIndex":0},"citationItems":[{"id":55,"uris":["http://zotero.org/users/local/fmHp8J9F/items/X647LB9P"],"uri":["http://zotero.org/users/local/fmHp8J9F/items/X647LB9P"],"itemData":{"id":55,"type":"article-journal","abstract":"This paper proposes accurate partial shading modeling of photovoltaic (PV) system. The main contribution of this work is the utilization of the two-diode model to represent the PV cell. This model requires only four parameters and known to have better accuracy at low irradiance level, allowing for more accurate prediction of PV system performance during partial shading condition. The proposed model supports a large array simulation that can be interfaced with MPPT algorithms and power electronic converters. The accurateness of the modeling technique is validated by real time simulator data and compared with the three other types of modeling, namely Neural Network, P&amp;O and single-diode model. It is envisaged that the proposed work is very useful for PV professionals who require simple, fast and accurate PV model to design their systems.","container-title":"Simulation Modelling Practice and Theory","DOI":"10.1016/j.simpat.2011.04.005","ISSN":"1569-190X","issue":"7","journalAbbreviation":"Simulation Modelling Practice and Theory","language":"en","page":"1613-1626","source":"ScienceDirect","title":"Modeling and simulation of photovoltaic (PV) system during partial shading based on a two-diode model","volume":"19","author":[{"family":"Ishaque","given":"Kashif"},{"family":"Salam","given":"Zainal"},{"family":"Taheri","given":"Hamed"},{"literal":"Syafaruddin"}],"issued":{"date-parts":[["2011",8,1]]}}}],"schema":"https://github.com/citation-style-language/schema/raw/master/csl-citation.json"} </w:instrText>
      </w:r>
      <w:r w:rsidR="004E2DAE" w:rsidRPr="004B669F">
        <w:rPr>
          <w:rFonts w:ascii="Times New Roman" w:hAnsi="Times New Roman"/>
          <w:sz w:val="20"/>
        </w:rPr>
        <w:fldChar w:fldCharType="separate"/>
      </w:r>
      <w:r w:rsidR="00AF760D" w:rsidRPr="00AF760D">
        <w:rPr>
          <w:rFonts w:ascii="Times New Roman" w:hAnsi="Times New Roman"/>
          <w:sz w:val="20"/>
        </w:rPr>
        <w:t>[4]</w:t>
      </w:r>
      <w:r w:rsidR="004E2DAE" w:rsidRPr="004B669F">
        <w:rPr>
          <w:rFonts w:ascii="Times New Roman" w:hAnsi="Times New Roman"/>
          <w:sz w:val="20"/>
        </w:rPr>
        <w:fldChar w:fldCharType="end"/>
      </w:r>
      <w:r w:rsidR="004E2DAE" w:rsidRPr="004B669F">
        <w:rPr>
          <w:rFonts w:ascii="Times New Roman" w:hAnsi="Times New Roman"/>
          <w:sz w:val="20"/>
        </w:rPr>
        <w:t xml:space="preserve">. Model ten pozwala na uwzględnienie dodatkowych dwóch parametrów – względem pięciu w modelu jednodiodowym – w celu zwiększenia dokładności obliczeń mocy generowanej przez moduł fotowoltaiczny. </w:t>
      </w:r>
    </w:p>
    <w:p w14:paraId="28F61183" w14:textId="6A78B785" w:rsidR="004E2DAE" w:rsidRPr="004B669F" w:rsidRDefault="004E2DAE">
      <w:pPr>
        <w:ind w:firstLine="199"/>
        <w:jc w:val="both"/>
        <w:rPr>
          <w:rFonts w:ascii="Times New Roman" w:hAnsi="Times New Roman"/>
          <w:sz w:val="20"/>
        </w:rPr>
      </w:pPr>
      <w:r w:rsidRPr="004B669F">
        <w:rPr>
          <w:rFonts w:ascii="Times New Roman" w:hAnsi="Times New Roman"/>
          <w:sz w:val="20"/>
        </w:rPr>
        <w:t xml:space="preserve">Przyjęcie modelu dwudiodowego, opierającego się o większą liczbę parametrów obliczeniowych, w czasach szybkiego rozwoju komputerów nie powoduje znacznego wzrostu czasu obliczeń. Pozwala za to na uwzględnienie w symulacjach oddziaływania efektu częściowego przysłonięcia modułu przez obiekt nieruchomy lub przez częściowe zachmurzenie nieba. </w:t>
      </w:r>
    </w:p>
    <w:p w14:paraId="342547A7" w14:textId="153A9F72" w:rsidR="004E2DAE" w:rsidRPr="004B669F" w:rsidRDefault="004E2DAE">
      <w:pPr>
        <w:ind w:firstLine="199"/>
        <w:jc w:val="both"/>
        <w:rPr>
          <w:rFonts w:ascii="Times New Roman" w:hAnsi="Times New Roman"/>
          <w:sz w:val="20"/>
        </w:rPr>
      </w:pPr>
    </w:p>
    <w:p w14:paraId="08EE890C" w14:textId="77777777" w:rsidR="004E2DAE" w:rsidRPr="004B669F" w:rsidRDefault="004E2DAE" w:rsidP="004E2DAE">
      <w:pPr>
        <w:keepNext/>
        <w:jc w:val="both"/>
      </w:pPr>
      <w:r w:rsidRPr="004B669F">
        <w:rPr>
          <w:rFonts w:ascii="Times New Roman" w:hAnsi="Times New Roman"/>
          <w:sz w:val="20"/>
        </w:rPr>
        <w:pict w14:anchorId="4EC38BF5">
          <v:shape id="Obraz 1" o:spid="_x0000_i1041" type="#_x0000_t75" style="width:249pt;height:102pt;visibility:visible;mso-wrap-style:square">
            <v:imagedata r:id="rId12" o:title=""/>
          </v:shape>
        </w:pict>
      </w:r>
    </w:p>
    <w:p w14:paraId="0503A0B9" w14:textId="7924B07F" w:rsidR="004E2DAE" w:rsidRPr="004B669F" w:rsidRDefault="004E2DAE" w:rsidP="004E2DAE">
      <w:pPr>
        <w:pStyle w:val="Podpisrysunku"/>
        <w:rPr>
          <w:rFonts w:ascii="Times New Roman" w:hAnsi="Times New Roman"/>
          <w:sz w:val="20"/>
        </w:rPr>
      </w:pPr>
      <w:r w:rsidRPr="004B669F">
        <w:t xml:space="preserve">Rys. </w:t>
      </w:r>
      <w:fldSimple w:instr=" SEQ Rys. \* ARABIC ">
        <w:r w:rsidR="001E291B">
          <w:rPr>
            <w:noProof/>
          </w:rPr>
          <w:t>3</w:t>
        </w:r>
      </w:fldSimple>
      <w:r w:rsidRPr="004B669F">
        <w:t xml:space="preserve">. Model dwudiodowy stosowany w modelach symulacyjnych – schemat zastępczy modułu. Źródło: </w:t>
      </w:r>
      <w:r w:rsidRPr="004B669F">
        <w:fldChar w:fldCharType="begin"/>
      </w:r>
      <w:r w:rsidR="00AF760D">
        <w:instrText xml:space="preserve"> ADDIN ZOTERO_ITEM CSL_CITATION {"citationID":"pGHHIsLD","properties":{"formattedCitation":"[4]","plainCitation":"[4]","noteIndex":0},"citationItems":[{"id":55,"uris":["http://zotero.org/users/local/fmHp8J9F/items/X647LB9P"],"uri":["http://zotero.org/users/local/fmHp8J9F/items/X647LB9P"],"itemData":{"id":55,"type":"article-journal","abstract":"This paper proposes accurate partial shading modeling of photovoltaic (PV) system. The main contribution of this work is the utilization of the two-diode model to represent the PV cell. This model requires only four parameters and known to have better accuracy at low irradiance level, allowing for more accurate prediction of PV system performance during partial shading condition. The proposed model supports a large array simulation that can be interfaced with MPPT algorithms and power electronic converters. The accurateness of the modeling technique is validated by real time simulator data and compared with the three other types of modeling, namely Neural Network, P&amp;O and single-diode model. It is envisaged that the proposed work is very useful for PV professionals who require simple, fast and accurate PV model to design their systems.","container-title":"Simulation Modelling Practice and Theory","DOI":"10.1016/j.simpat.2011.04.005","ISSN":"1569-190X","issue":"7","journalAbbreviation":"Simulation Modelling Practice and Theory","language":"en","page":"1613-1626","source":"ScienceDirect","title":"Modeling and simulation of photovoltaic (PV) system during partial shading based on a two-diode model","volume":"19","author":[{"family":"Ishaque","given":"Kashif"},{"family":"Salam","given":"Zainal"},{"family":"Taheri","given":"Hamed"},{"literal":"Syafaruddin"}],"issued":{"date-parts":[["2011",8,1]]}}}],"schema":"https://github.com/citation-style-language/schema/raw/master/csl-citation.json"} </w:instrText>
      </w:r>
      <w:r w:rsidRPr="004B669F">
        <w:fldChar w:fldCharType="separate"/>
      </w:r>
      <w:r w:rsidR="00AF760D" w:rsidRPr="00AF760D">
        <w:rPr>
          <w:rFonts w:cs="PL Times New Roman"/>
        </w:rPr>
        <w:t>[4]</w:t>
      </w:r>
      <w:r w:rsidRPr="004B669F">
        <w:fldChar w:fldCharType="end"/>
      </w:r>
    </w:p>
    <w:p w14:paraId="0FD421E1" w14:textId="10DF3886" w:rsidR="00A025A8" w:rsidRPr="004B669F" w:rsidRDefault="00A025A8">
      <w:pPr>
        <w:ind w:firstLine="199"/>
        <w:jc w:val="both"/>
        <w:rPr>
          <w:rFonts w:ascii="Times New Roman" w:hAnsi="Times New Roman"/>
          <w:sz w:val="20"/>
        </w:rPr>
      </w:pPr>
    </w:p>
    <w:p w14:paraId="5E882E2A" w14:textId="06947E9C" w:rsidR="004E2DAE" w:rsidRPr="004B669F" w:rsidRDefault="004E2DAE" w:rsidP="004E2DAE">
      <w:pPr>
        <w:ind w:firstLine="198"/>
        <w:jc w:val="both"/>
        <w:rPr>
          <w:rFonts w:ascii="Times New Roman" w:hAnsi="Times New Roman"/>
          <w:sz w:val="20"/>
        </w:rPr>
      </w:pPr>
      <w:r w:rsidRPr="004B669F">
        <w:rPr>
          <w:rFonts w:ascii="Times New Roman" w:hAnsi="Times New Roman"/>
          <w:sz w:val="20"/>
        </w:rPr>
        <w:t xml:space="preserve">Widać zatem, że choć modele symulacyjne są już znacznie rozwinięte, wciąż pozostaje pole do dalszego ich usprawniania pod kątem różnych scenariuszy działania paneli fotowoltaicznych. </w:t>
      </w:r>
    </w:p>
    <w:p w14:paraId="09C9D3A2" w14:textId="61630FED" w:rsidR="004E2DAE" w:rsidRPr="004B669F" w:rsidRDefault="004E2DAE" w:rsidP="004E2DAE">
      <w:pPr>
        <w:ind w:firstLine="198"/>
        <w:jc w:val="both"/>
        <w:rPr>
          <w:rFonts w:ascii="Times New Roman" w:hAnsi="Times New Roman"/>
          <w:sz w:val="20"/>
        </w:rPr>
      </w:pPr>
      <w:r w:rsidRPr="004B669F">
        <w:rPr>
          <w:rFonts w:ascii="Times New Roman" w:hAnsi="Times New Roman"/>
          <w:sz w:val="20"/>
        </w:rPr>
        <w:t xml:space="preserve">Innym podejściem charakteryzuje się opracowany i przedstawiony w literaturze </w:t>
      </w:r>
      <w:r w:rsidRPr="004B669F">
        <w:rPr>
          <w:rFonts w:ascii="Times New Roman" w:hAnsi="Times New Roman"/>
          <w:sz w:val="20"/>
        </w:rPr>
        <w:fldChar w:fldCharType="begin"/>
      </w:r>
      <w:r w:rsidR="00AF760D">
        <w:rPr>
          <w:rFonts w:ascii="Times New Roman" w:hAnsi="Times New Roman"/>
          <w:sz w:val="20"/>
        </w:rPr>
        <w:instrText xml:space="preserve"> ADDIN ZOTERO_ITEM CSL_CITATION {"citationID":"ddpiRhr6","properties":{"formattedCitation":"[5]","plainCitation":"[5]","noteIndex":0},"citationItems":[{"id":58,"uris":["http://zotero.org/users/local/fmHp8J9F/items/MNM59VHU"],"uri":["http://zotero.org/users/local/fmHp8J9F/items/MNM59VHU"],"itemData":{"id":58,"type":"article-journal","abstract":"Power hardware-in-the-loop simulation (PHILS) has been introduced to its rapid prototyping and accurate testing under various load and interface conditions for power electronics applications. Real-time simulation with advancements in computing technologies can effectively support the PHILS to improve the computation speed of complex target systems converted to electrical and mathematical models. In this paper, advancements of optimized model constructions for a single crystalline photovoltaic (PV) panel are built up for the PHILS with a real-time simulator in the view points of improving dynamic model accuracy and boosting the computation speed. The dynamic model accuracy is one of significant performance factors of the PHILS which should show the dynamic performance of the simulation model during elaborate emulations of the power hardware. In addition, several considerations for the PHILS system such as system configuration and communication are provided to electrically emulate the PV panel with power hardware interfaces. The effectiveness of the proposed PHILS developed on Opal RT's RT-Lab real-time engineering simulator based on Matlab/Simulink is experimentally verified using a prototype PHILS system.","container-title":"Journal of Power Sources","DOI":"10.1016/j.jpowsour.2015.03.052","ISSN":"0378-7753","journalAbbreviation":"Journal of Power Sources","language":"en","page":"137-145","source":"ScienceDirect","title":"Power hardware-in-the-loop simulation (PHILS) of photovoltaic power generation using real-time simulation techniques and power interfaces","volume":"285","author":[{"family":"Jung","given":"Jee-Hoon"}],"issued":{"date-parts":[["2015",7,1]]}}}],"schema":"https://github.com/citation-style-language/schema/raw/master/csl-citation.json"} </w:instrText>
      </w:r>
      <w:r w:rsidRPr="004B669F">
        <w:rPr>
          <w:rFonts w:ascii="Times New Roman" w:hAnsi="Times New Roman"/>
          <w:sz w:val="20"/>
        </w:rPr>
        <w:fldChar w:fldCharType="separate"/>
      </w:r>
      <w:r w:rsidR="00AF760D" w:rsidRPr="00AF760D">
        <w:rPr>
          <w:rFonts w:ascii="Times New Roman" w:hAnsi="Times New Roman"/>
          <w:sz w:val="20"/>
        </w:rPr>
        <w:t>[5]</w:t>
      </w:r>
      <w:r w:rsidRPr="004B669F">
        <w:rPr>
          <w:rFonts w:ascii="Times New Roman" w:hAnsi="Times New Roman"/>
          <w:sz w:val="20"/>
        </w:rPr>
        <w:fldChar w:fldCharType="end"/>
      </w:r>
      <w:r w:rsidRPr="004B669F">
        <w:rPr>
          <w:rFonts w:ascii="Times New Roman" w:hAnsi="Times New Roman"/>
          <w:sz w:val="20"/>
        </w:rPr>
        <w:t xml:space="preserve"> model PHILS (Power hardware-in-the-loop simulation). </w:t>
      </w:r>
      <w:r w:rsidR="00486F19" w:rsidRPr="004B669F">
        <w:rPr>
          <w:rFonts w:ascii="Times New Roman" w:hAnsi="Times New Roman"/>
          <w:sz w:val="20"/>
        </w:rPr>
        <w:t xml:space="preserve">Model ten opiera się na </w:t>
      </w:r>
      <w:r w:rsidR="00486F19" w:rsidRPr="004B669F">
        <w:rPr>
          <w:rFonts w:ascii="Times New Roman" w:hAnsi="Times New Roman"/>
          <w:sz w:val="20"/>
        </w:rPr>
        <w:t xml:space="preserve">metodach numerycznych i bazą jego działania są metoda iteracji Halleya, funkcja W Lamberta i techniki równoległych obliczeń. </w:t>
      </w:r>
    </w:p>
    <w:p w14:paraId="3F856E5F" w14:textId="2F658B8C" w:rsidR="00486F19" w:rsidRPr="004B669F" w:rsidRDefault="00486F19" w:rsidP="004E2DAE">
      <w:pPr>
        <w:ind w:firstLine="198"/>
        <w:jc w:val="both"/>
        <w:rPr>
          <w:rFonts w:ascii="Times New Roman" w:hAnsi="Times New Roman"/>
          <w:sz w:val="20"/>
        </w:rPr>
      </w:pPr>
      <w:r w:rsidRPr="004B669F">
        <w:rPr>
          <w:rFonts w:ascii="Times New Roman" w:hAnsi="Times New Roman"/>
          <w:sz w:val="20"/>
        </w:rPr>
        <w:t xml:space="preserve">Model PHILS został opracowany o założenie bezpośredniej symulacji wyników obliczeń. Ma on na celu usprawnienie nie tylko dokładności obliczeń symulacyjnych dla zadanych parametrów </w:t>
      </w:r>
      <w:r w:rsidR="00E34953" w:rsidRPr="004B669F">
        <w:rPr>
          <w:rFonts w:ascii="Times New Roman" w:hAnsi="Times New Roman"/>
          <w:sz w:val="20"/>
        </w:rPr>
        <w:t>moduł</w:t>
      </w:r>
      <w:r w:rsidR="00E34953">
        <w:rPr>
          <w:rFonts w:ascii="Times New Roman" w:hAnsi="Times New Roman"/>
          <w:sz w:val="20"/>
        </w:rPr>
        <w:t>u</w:t>
      </w:r>
      <w:r w:rsidRPr="004B669F">
        <w:rPr>
          <w:rFonts w:ascii="Times New Roman" w:hAnsi="Times New Roman"/>
          <w:sz w:val="20"/>
        </w:rPr>
        <w:t xml:space="preserve"> fotowoltaicznego, lecz również przyspieszenie procesu projektowania urządzeń energoelektronicznych specjalnie pod opracowywany moduł. </w:t>
      </w:r>
    </w:p>
    <w:p w14:paraId="03D85703" w14:textId="5C43338D" w:rsidR="00486F19" w:rsidRPr="004B669F" w:rsidRDefault="00486F19" w:rsidP="004E2DAE">
      <w:pPr>
        <w:ind w:firstLine="198"/>
        <w:jc w:val="both"/>
        <w:rPr>
          <w:rFonts w:ascii="Times New Roman" w:hAnsi="Times New Roman"/>
          <w:sz w:val="20"/>
        </w:rPr>
      </w:pPr>
      <w:r w:rsidRPr="004B669F">
        <w:rPr>
          <w:rFonts w:ascii="Times New Roman" w:hAnsi="Times New Roman"/>
          <w:sz w:val="20"/>
        </w:rPr>
        <w:t>Symulacje w modelu PHILS są przeprowadzane poprzez zastosowanie dwóch komputerów, przy czym jeden z nich stanowi symulację modułu fotowoltaicznego, a drugi odpowiada za symulację zasilanych z pierwszego odbiorników. Pozwala to na swego rodzaju przeniesienie czystych metod numerycznych na rzeczywiste urządzenia wyjściowe, co wprowadza do modelu obliczeniowego pewne opóźnienia, zbliżone do rzeczywistego działania przekształtników energoelektronicznych, odbiorników oraz modułów fotowoltaicznych.</w:t>
      </w:r>
    </w:p>
    <w:p w14:paraId="191DA116" w14:textId="77777777" w:rsidR="00486F19" w:rsidRPr="004B669F" w:rsidRDefault="00486F19" w:rsidP="004E2DAE">
      <w:pPr>
        <w:ind w:firstLine="198"/>
        <w:jc w:val="both"/>
        <w:rPr>
          <w:rFonts w:ascii="Times New Roman" w:hAnsi="Times New Roman"/>
          <w:sz w:val="20"/>
        </w:rPr>
      </w:pPr>
    </w:p>
    <w:p w14:paraId="77407BC1" w14:textId="77777777" w:rsidR="00486F19" w:rsidRPr="004B669F" w:rsidRDefault="00486F19" w:rsidP="00486F19">
      <w:pPr>
        <w:keepNext/>
        <w:ind w:firstLine="198"/>
        <w:jc w:val="both"/>
      </w:pPr>
      <w:r w:rsidRPr="004B669F">
        <w:rPr>
          <w:rFonts w:ascii="Times New Roman" w:hAnsi="Times New Roman"/>
          <w:sz w:val="20"/>
        </w:rPr>
        <w:pict w14:anchorId="29CBAF92">
          <v:shape id="_x0000_i1045" type="#_x0000_t75" style="width:238.5pt;height:171.75pt;visibility:visible;mso-wrap-style:square">
            <v:imagedata r:id="rId13" o:title=""/>
          </v:shape>
        </w:pict>
      </w:r>
    </w:p>
    <w:p w14:paraId="4A2F5187" w14:textId="7B018A36" w:rsidR="00486F19" w:rsidRPr="004B669F" w:rsidRDefault="00486F19" w:rsidP="00486F19">
      <w:pPr>
        <w:pStyle w:val="Podpisrysunku"/>
        <w:rPr>
          <w:rFonts w:ascii="Times New Roman" w:hAnsi="Times New Roman"/>
          <w:sz w:val="20"/>
        </w:rPr>
      </w:pPr>
      <w:r w:rsidRPr="004B669F">
        <w:t xml:space="preserve">Rys. </w:t>
      </w:r>
      <w:fldSimple w:instr=" SEQ Rys. \* ARABIC ">
        <w:r w:rsidR="001E291B">
          <w:rPr>
            <w:noProof/>
          </w:rPr>
          <w:t>4</w:t>
        </w:r>
      </w:fldSimple>
      <w:r w:rsidRPr="004B669F">
        <w:t xml:space="preserve">. Schemat ideowy modelu PHILS. Źródło: </w:t>
      </w:r>
      <w:r w:rsidRPr="004B669F">
        <w:fldChar w:fldCharType="begin"/>
      </w:r>
      <w:r w:rsidR="00AF760D">
        <w:instrText xml:space="preserve"> ADDIN ZOTERO_ITEM CSL_CITATION {"citationID":"TQJgtlUw","properties":{"formattedCitation":"[5]","plainCitation":"[5]","noteIndex":0},"citationItems":[{"id":58,"uris":["http://zotero.org/users/local/fmHp8J9F/items/MNM59VHU"],"uri":["http://zotero.org/users/local/fmHp8J9F/items/MNM59VHU"],"itemData":{"id":58,"type":"article-journal","abstract":"Power hardware-in-the-loop simulation (PHILS) has been introduced to its rapid prototyping and accurate testing under various load and interface conditions for power electronics applications. Real-time simulation with advancements in computing technologies can effectively support the PHILS to improve the computation speed of complex target systems converted to electrical and mathematical models. In this paper, advancements of optimized model constructions for a single crystalline photovoltaic (PV) panel are built up for the PHILS with a real-time simulator in the view points of improving dynamic model accuracy and boosting the computation speed. The dynamic model accuracy is one of significant performance factors of the PHILS which should show the dynamic performance of the simulation model during elaborate emulations of the power hardware. In addition, several considerations for the PHILS system such as system configuration and communication are provided to electrically emulate the PV panel with power hardware interfaces. The effectiveness of the proposed PHILS developed on Opal RT's RT-Lab real-time engineering simulator based on Matlab/Simulink is experimentally verified using a prototype PHILS system.","container-title":"Journal of Power Sources","DOI":"10.1016/j.jpowsour.2015.03.052","ISSN":"0378-7753","journalAbbreviation":"Journal of Power Sources","language":"en","page":"137-145","source":"ScienceDirect","title":"Power hardware-in-the-loop simulation (PHILS) of photovoltaic power generation using real-time simulation techniques and power interfaces","volume":"285","author":[{"family":"Jung","given":"Jee-Hoon"}],"issued":{"date-parts":[["2015",7,1]]}}}],"schema":"https://github.com/citation-style-language/schema/raw/master/csl-citation.json"} </w:instrText>
      </w:r>
      <w:r w:rsidRPr="004B669F">
        <w:fldChar w:fldCharType="separate"/>
      </w:r>
      <w:r w:rsidR="00AF760D" w:rsidRPr="00AF760D">
        <w:rPr>
          <w:rFonts w:cs="PL Times New Roman"/>
        </w:rPr>
        <w:t>[5]</w:t>
      </w:r>
      <w:r w:rsidRPr="004B669F">
        <w:fldChar w:fldCharType="end"/>
      </w:r>
    </w:p>
    <w:p w14:paraId="06D4BA2D" w14:textId="77777777" w:rsidR="00486F19" w:rsidRPr="004B669F" w:rsidRDefault="00486F19" w:rsidP="004E2DAE">
      <w:pPr>
        <w:ind w:firstLine="198"/>
        <w:jc w:val="both"/>
        <w:rPr>
          <w:rFonts w:ascii="Times New Roman" w:hAnsi="Times New Roman"/>
          <w:sz w:val="20"/>
        </w:rPr>
      </w:pPr>
    </w:p>
    <w:p w14:paraId="75376DF6" w14:textId="3A9E3A55" w:rsidR="00486F19" w:rsidRPr="004B669F" w:rsidRDefault="00486F19" w:rsidP="004E2DAE">
      <w:pPr>
        <w:ind w:firstLine="198"/>
        <w:jc w:val="both"/>
        <w:rPr>
          <w:rFonts w:ascii="Times New Roman" w:hAnsi="Times New Roman"/>
          <w:sz w:val="20"/>
        </w:rPr>
      </w:pPr>
      <w:r w:rsidRPr="004B669F">
        <w:rPr>
          <w:rFonts w:ascii="Times New Roman" w:hAnsi="Times New Roman"/>
          <w:sz w:val="20"/>
        </w:rPr>
        <w:t>Opisane podejście pokazuje, że symulacje modułów fotowoltaicznych nie mają na celu wyłącznie zwiększenia dokładności rezultatów obliczeń. Ich rozwój jest prowadzony również w stronę praktycznych zastosowań, takich jak dobór pozostałych elementów instalacji fotowoltaicznej. Zagadnienie to dotyczy zarówno użytkowników niekomercyjnych jak i rozwiązań stosowanych w energetyce.</w:t>
      </w:r>
    </w:p>
    <w:p w14:paraId="61BAADD5" w14:textId="77777777" w:rsidR="004E2DAE" w:rsidRPr="004B669F" w:rsidRDefault="004E2DAE">
      <w:pPr>
        <w:ind w:firstLine="199"/>
        <w:jc w:val="both"/>
        <w:rPr>
          <w:rFonts w:ascii="Times New Roman" w:hAnsi="Times New Roman"/>
          <w:sz w:val="20"/>
        </w:rPr>
      </w:pPr>
    </w:p>
    <w:p w14:paraId="2F2391A6" w14:textId="5DE795E5" w:rsidR="00A025A8" w:rsidRPr="004B669F" w:rsidRDefault="00A025A8" w:rsidP="00A025A8">
      <w:pPr>
        <w:jc w:val="center"/>
        <w:rPr>
          <w:rFonts w:ascii="Times New Roman" w:hAnsi="Times New Roman"/>
          <w:sz w:val="20"/>
        </w:rPr>
      </w:pPr>
      <w:r w:rsidRPr="004B669F">
        <w:rPr>
          <w:rFonts w:ascii="Times New Roman" w:hAnsi="Times New Roman"/>
          <w:sz w:val="20"/>
        </w:rPr>
        <w:t xml:space="preserve">III. </w:t>
      </w:r>
      <w:r w:rsidR="00486F19" w:rsidRPr="004B669F">
        <w:rPr>
          <w:rFonts w:ascii="Times New Roman" w:hAnsi="Times New Roman"/>
          <w:sz w:val="20"/>
        </w:rPr>
        <w:t>M</w:t>
      </w:r>
      <w:r w:rsidR="00486F19" w:rsidRPr="004B669F">
        <w:rPr>
          <w:rFonts w:ascii="Times New Roman" w:hAnsi="Times New Roman"/>
          <w:sz w:val="16"/>
        </w:rPr>
        <w:t>ODELE SYMULACYJNE INSTALACJI FOTOWOLTAICZNYCH</w:t>
      </w:r>
    </w:p>
    <w:p w14:paraId="02974AE6" w14:textId="77777777" w:rsidR="00A025A8" w:rsidRPr="004B669F" w:rsidRDefault="00A025A8" w:rsidP="00A025A8">
      <w:pPr>
        <w:jc w:val="center"/>
        <w:rPr>
          <w:rFonts w:ascii="Times New Roman" w:hAnsi="Times New Roman"/>
          <w:sz w:val="20"/>
        </w:rPr>
      </w:pPr>
    </w:p>
    <w:p w14:paraId="06A49D6D" w14:textId="133D882F" w:rsidR="00C9496C" w:rsidRPr="004B669F" w:rsidRDefault="00C9496C" w:rsidP="00A025A8">
      <w:pPr>
        <w:ind w:firstLine="199"/>
        <w:jc w:val="both"/>
        <w:rPr>
          <w:rFonts w:ascii="Times New Roman" w:hAnsi="Times New Roman"/>
          <w:sz w:val="20"/>
        </w:rPr>
      </w:pPr>
      <w:r w:rsidRPr="004B669F">
        <w:rPr>
          <w:rFonts w:ascii="Times New Roman" w:hAnsi="Times New Roman"/>
          <w:sz w:val="20"/>
        </w:rPr>
        <w:t xml:space="preserve">Choć rozwój modeli symulacyjnych elementów półprzewodnikowych i pojedynczych modułów fotowoltaicznych jest istotny, stanowi on tylko element większej całości. W dobie wzrostu popularności instalacji fotowoltaicznych w gospodarstwach domowych, coraz większy nacisk kładzie się także na rozwój oprogramowania pozwalającego </w:t>
      </w:r>
      <w:r w:rsidR="00E34953" w:rsidRPr="004B669F">
        <w:rPr>
          <w:rFonts w:ascii="Times New Roman" w:hAnsi="Times New Roman"/>
          <w:sz w:val="20"/>
        </w:rPr>
        <w:t>projektować</w:t>
      </w:r>
      <w:r w:rsidRPr="004B669F">
        <w:rPr>
          <w:rFonts w:ascii="Times New Roman" w:hAnsi="Times New Roman"/>
          <w:sz w:val="20"/>
        </w:rPr>
        <w:t xml:space="preserve"> tego typu instalacje. </w:t>
      </w:r>
    </w:p>
    <w:p w14:paraId="35174EE4" w14:textId="77777777" w:rsidR="00C9496C" w:rsidRPr="004B669F" w:rsidRDefault="00C9496C" w:rsidP="00A025A8">
      <w:pPr>
        <w:ind w:firstLine="199"/>
        <w:jc w:val="both"/>
        <w:rPr>
          <w:rFonts w:ascii="Times New Roman" w:hAnsi="Times New Roman"/>
          <w:sz w:val="20"/>
        </w:rPr>
      </w:pPr>
      <w:r w:rsidRPr="004B669F">
        <w:rPr>
          <w:rFonts w:ascii="Times New Roman" w:hAnsi="Times New Roman"/>
          <w:sz w:val="20"/>
        </w:rPr>
        <w:t xml:space="preserve">Oprogramowanie tego typu dawać rezultaty symulacji zbliżone do rzeczywistych, ponieważ to na nich opiera się rachunek korzyści ekonomicznych, od którego w głównej mierze zależy decyzja o zainstalowaniu fotowoltaiki przez konsumenta. Niedoszacowanie wartości uzyskiwanej energii elektrycznej może spowodować zarzucenie przez klienta decyzji o zamontowaniu instalacji fotowoltaicznej, z kolei przeszacowanie tego wyniku może doprowadzić do spadku </w:t>
      </w:r>
      <w:r w:rsidRPr="004B669F">
        <w:rPr>
          <w:rFonts w:ascii="Times New Roman" w:hAnsi="Times New Roman"/>
          <w:sz w:val="20"/>
        </w:rPr>
        <w:lastRenderedPageBreak/>
        <w:t xml:space="preserve">zaufania do firmy przedstawiającej kalkulacje i idące za tym straty ekonomiczne zarówno po stronie przedsiębiorcy jak i konsumenta. </w:t>
      </w:r>
    </w:p>
    <w:p w14:paraId="012118E0" w14:textId="6C74AE41" w:rsidR="00A025A8" w:rsidRDefault="00C9496C" w:rsidP="00A025A8">
      <w:pPr>
        <w:ind w:firstLine="199"/>
        <w:jc w:val="both"/>
        <w:rPr>
          <w:rFonts w:ascii="Times New Roman" w:hAnsi="Times New Roman"/>
          <w:sz w:val="20"/>
        </w:rPr>
      </w:pPr>
      <w:r w:rsidRPr="004B669F">
        <w:rPr>
          <w:rFonts w:ascii="Times New Roman" w:hAnsi="Times New Roman"/>
          <w:sz w:val="20"/>
        </w:rPr>
        <w:t>Osobnym zagadnieniem jest rosnąca popularność prototypów pojazdów zasilanych z paneli fotowoltaicznych</w:t>
      </w:r>
      <w:r w:rsidR="00B67791">
        <w:rPr>
          <w:rFonts w:ascii="Times New Roman" w:hAnsi="Times New Roman"/>
          <w:sz w:val="20"/>
        </w:rPr>
        <w:t xml:space="preserve">, np. łodzi elektrycznych </w:t>
      </w:r>
      <w:r w:rsidR="00B67791">
        <w:rPr>
          <w:rFonts w:ascii="Times New Roman" w:hAnsi="Times New Roman"/>
          <w:sz w:val="20"/>
        </w:rPr>
        <w:fldChar w:fldCharType="begin"/>
      </w:r>
      <w:r w:rsidR="00055127">
        <w:rPr>
          <w:rFonts w:ascii="Times New Roman" w:hAnsi="Times New Roman"/>
          <w:sz w:val="20"/>
        </w:rPr>
        <w:instrText xml:space="preserve"> ADDIN ZOTERO_ITEM CSL_CITATION {"citationID":"nMXkPCxF","properties":{"formattedCitation":"[12], [13]","plainCitation":"[12], [13]","noteIndex":0},"citationItems":[{"id":81,"uris":["http://zotero.org/users/local/fmHp8J9F/items/5LYY77UU"],"uri":["http://zotero.org/users/local/fmHp8J9F/items/5LYY77UU"],"itemData":{"id":81,"type":"post-weblog","language":"pl-PL","title":"PWr Solar Boat Team – SBT","URL":"http://solarboat.pwr.edu.pl/","accessed":{"date-parts":[["2021",3,20]]}}},{"id":83,"uris":["http://zotero.org/users/local/fmHp8J9F/items/6ECZB5T8"],"uri":["http://zotero.org/users/local/fmHp8J9F/items/6ECZB5T8"],"itemData":{"id":83,"type":"post-weblog","abstract":"Strona główna projektu AGH Solar Boat Team, zespolu studentów budującego ekologiczne łodzie solarne. Lider elektromobilności wodnej w Polsce.","language":"pl-PL","title":"AGH Solar Boat Team - Najszybsze łodzie solarne w Polsce","URL":"http://www.aghsolarboat.pl/","accessed":{"date-parts":[["2021",3,20]]},"issued":{"date-parts":[["2018",12,2]]}}}],"schema":"https://github.com/citation-style-language/schema/raw/master/csl-citation.json"} </w:instrText>
      </w:r>
      <w:r w:rsidR="00B67791">
        <w:rPr>
          <w:rFonts w:ascii="Times New Roman" w:hAnsi="Times New Roman"/>
          <w:sz w:val="20"/>
        </w:rPr>
        <w:fldChar w:fldCharType="separate"/>
      </w:r>
      <w:r w:rsidR="00055127" w:rsidRPr="00055127">
        <w:rPr>
          <w:rFonts w:ascii="Times New Roman" w:hAnsi="Times New Roman"/>
          <w:sz w:val="20"/>
        </w:rPr>
        <w:t>[12], [13]</w:t>
      </w:r>
      <w:r w:rsidR="00B67791">
        <w:rPr>
          <w:rFonts w:ascii="Times New Roman" w:hAnsi="Times New Roman"/>
          <w:sz w:val="20"/>
        </w:rPr>
        <w:fldChar w:fldCharType="end"/>
      </w:r>
      <w:r w:rsidRPr="004B669F">
        <w:rPr>
          <w:rFonts w:ascii="Times New Roman" w:hAnsi="Times New Roman"/>
          <w:sz w:val="20"/>
        </w:rPr>
        <w:t xml:space="preserve">. Oszacowanie energii elektrycznej uzyskiwanej z zamontowanej instalacji fotowoltaicznej w tym przypadku warunkuje sensowność całego przedsięwzięcia. Należy przy tym zauważyć, że symulacje tego typu instalacji fotowoltaicznych, ze względu na dużą zmienność </w:t>
      </w:r>
      <w:r w:rsidR="00FA22AE" w:rsidRPr="004B669F">
        <w:rPr>
          <w:rFonts w:ascii="Times New Roman" w:hAnsi="Times New Roman"/>
          <w:sz w:val="20"/>
        </w:rPr>
        <w:t>parametrów,</w:t>
      </w:r>
      <w:r w:rsidRPr="004B669F">
        <w:rPr>
          <w:rFonts w:ascii="Times New Roman" w:hAnsi="Times New Roman"/>
          <w:sz w:val="20"/>
        </w:rPr>
        <w:t xml:space="preserve"> w których ma ona działać, pozostawia bardzo duże pole do dalszego rozwoju modeli symulacyjnych. </w:t>
      </w:r>
    </w:p>
    <w:p w14:paraId="534DD58B" w14:textId="58491ECE" w:rsidR="00956874" w:rsidRDefault="00956874" w:rsidP="00956874">
      <w:pPr>
        <w:jc w:val="both"/>
        <w:rPr>
          <w:rFonts w:ascii="Times New Roman" w:hAnsi="Times New Roman"/>
          <w:sz w:val="20"/>
        </w:rPr>
      </w:pPr>
    </w:p>
    <w:p w14:paraId="39DDA573" w14:textId="77777777" w:rsidR="00956874" w:rsidRDefault="00956874" w:rsidP="00956874">
      <w:pPr>
        <w:keepNext/>
        <w:jc w:val="both"/>
      </w:pPr>
      <w:r>
        <w:fldChar w:fldCharType="begin"/>
      </w:r>
      <w:r>
        <w:instrText xml:space="preserve"> INCLUDEPICTURE "https://images.unsplash.com/photo-1615232714706-6b3adc67138b?ixid=MXwxMjA3fDB8MHxwaG90by1wYWdlfHx8fGVufDB8fHw%3D&amp;ixlib=rb-1.2.1&amp;auto=format&amp;fit=crop&amp;w=1000&amp;q=80" \* MERGEFORMATINET </w:instrText>
      </w:r>
      <w:r>
        <w:fldChar w:fldCharType="separate"/>
      </w:r>
      <w:r>
        <w:pict w14:anchorId="5EB66F09">
          <v:shape id="_x0000_i1101" type="#_x0000_t75" alt="blue solar panels on green and white bus" style="width:252pt;height:165pt">
            <v:imagedata r:id="rId14" r:href="rId15"/>
          </v:shape>
        </w:pict>
      </w:r>
      <w:r>
        <w:fldChar w:fldCharType="end"/>
      </w:r>
    </w:p>
    <w:p w14:paraId="37DBD6EC" w14:textId="59302CE3" w:rsidR="00956874" w:rsidRDefault="00956874" w:rsidP="00956874">
      <w:pPr>
        <w:pStyle w:val="Podpisrysunku"/>
      </w:pPr>
      <w:r>
        <w:t xml:space="preserve">Rys. </w:t>
      </w:r>
      <w:fldSimple w:instr=" SEQ Rys. \* ARABIC ">
        <w:r w:rsidR="001E291B">
          <w:rPr>
            <w:noProof/>
          </w:rPr>
          <w:t>5</w:t>
        </w:r>
      </w:fldSimple>
      <w:r>
        <w:t>. Przykładowa instalacja fotowoltaiczna.</w:t>
      </w:r>
    </w:p>
    <w:p w14:paraId="082FA233" w14:textId="071FC164" w:rsidR="00956874" w:rsidRDefault="00956874" w:rsidP="00956874">
      <w:pPr>
        <w:pStyle w:val="Podpisrysunku"/>
        <w:rPr>
          <w:rFonts w:ascii="Times New Roman" w:hAnsi="Times New Roman"/>
          <w:sz w:val="20"/>
        </w:rPr>
      </w:pPr>
      <w:r>
        <w:t xml:space="preserve">Źródło: Caspar </w:t>
      </w:r>
      <w:proofErr w:type="spellStart"/>
      <w:r>
        <w:t>Rae</w:t>
      </w:r>
      <w:proofErr w:type="spellEnd"/>
      <w:r>
        <w:t>, Unsplash.com</w:t>
      </w:r>
    </w:p>
    <w:p w14:paraId="41DD0D04" w14:textId="77777777" w:rsidR="00956874" w:rsidRPr="004B669F" w:rsidRDefault="00956874" w:rsidP="00956874">
      <w:pPr>
        <w:jc w:val="both"/>
        <w:rPr>
          <w:rFonts w:ascii="Times New Roman" w:hAnsi="Times New Roman"/>
          <w:sz w:val="20"/>
        </w:rPr>
      </w:pPr>
    </w:p>
    <w:p w14:paraId="26CDE80E" w14:textId="3125F73C" w:rsidR="002B20D2" w:rsidRPr="004B669F" w:rsidRDefault="00C9496C" w:rsidP="00A025A8">
      <w:pPr>
        <w:ind w:firstLine="199"/>
        <w:jc w:val="both"/>
        <w:rPr>
          <w:rFonts w:ascii="Times New Roman" w:hAnsi="Times New Roman"/>
          <w:sz w:val="20"/>
        </w:rPr>
      </w:pPr>
      <w:r w:rsidRPr="004B669F">
        <w:rPr>
          <w:rFonts w:ascii="Times New Roman" w:hAnsi="Times New Roman"/>
          <w:sz w:val="20"/>
        </w:rPr>
        <w:t>Przeglądając literaturę naukową można zauważyć, że metody numeryczne stanowią absolutną bazę wszelkiego rodzaju obliczeń symulacyjnych dla instalacji fotowoltaicznych</w:t>
      </w:r>
      <w:r w:rsidR="002B20D2" w:rsidRPr="004B669F">
        <w:rPr>
          <w:rFonts w:ascii="Times New Roman" w:hAnsi="Times New Roman"/>
          <w:sz w:val="20"/>
        </w:rPr>
        <w:t xml:space="preserve"> </w:t>
      </w:r>
      <w:r w:rsidR="002B20D2" w:rsidRPr="004B669F">
        <w:rPr>
          <w:rFonts w:ascii="Times New Roman" w:hAnsi="Times New Roman"/>
          <w:sz w:val="20"/>
        </w:rPr>
        <w:fldChar w:fldCharType="begin"/>
      </w:r>
      <w:r w:rsidR="00AF760D">
        <w:rPr>
          <w:rFonts w:ascii="Times New Roman" w:hAnsi="Times New Roman"/>
          <w:sz w:val="20"/>
        </w:rPr>
        <w:instrText xml:space="preserve"> ADDIN ZOTERO_ITEM CSL_CITATION {"citationID":"HyyJkjIX","properties":{"formattedCitation":"[3]","plainCitation":"[3]","noteIndex":0},"citationItems":[{"id":52,"uris":["http://zotero.org/users/local/fmHp8J9F/items/NULVFDZK"],"uri":["http://zotero.org/users/local/fmHp8J9F/items/NULVFDZK"],"itemData":{"id":52,"type":"article-journal","container-title":"Fizyka Budowli w Teorii i Praktyce","ISSN":"1734-4891","language":"PL","page":"126-133","source":"yadda.icm.edu.pl","title":"Modelowanie i komputerowa symulacja wybranych typów ogniw fotowoltaicznych","volume":"T. 1","author":[{"family":"Heim","given":"D."},{"family":"Krawczyński","given":"S."}],"issued":{"date-parts":[["2005"]]}}}],"schema":"https://github.com/citation-style-language/schema/raw/master/csl-citation.json"} </w:instrText>
      </w:r>
      <w:r w:rsidR="002B20D2" w:rsidRPr="004B669F">
        <w:rPr>
          <w:rFonts w:ascii="Times New Roman" w:hAnsi="Times New Roman"/>
          <w:sz w:val="20"/>
        </w:rPr>
        <w:fldChar w:fldCharType="separate"/>
      </w:r>
      <w:r w:rsidR="00AF760D" w:rsidRPr="00AF760D">
        <w:rPr>
          <w:rFonts w:ascii="Times New Roman" w:hAnsi="Times New Roman"/>
          <w:sz w:val="20"/>
        </w:rPr>
        <w:t>[3]</w:t>
      </w:r>
      <w:r w:rsidR="002B20D2" w:rsidRPr="004B669F">
        <w:rPr>
          <w:rFonts w:ascii="Times New Roman" w:hAnsi="Times New Roman"/>
          <w:sz w:val="20"/>
        </w:rPr>
        <w:fldChar w:fldCharType="end"/>
      </w:r>
      <w:r w:rsidRPr="004B669F">
        <w:rPr>
          <w:rFonts w:ascii="Times New Roman" w:hAnsi="Times New Roman"/>
          <w:sz w:val="20"/>
        </w:rPr>
        <w:t xml:space="preserve">. </w:t>
      </w:r>
    </w:p>
    <w:p w14:paraId="5D4D2A70" w14:textId="657E7A59" w:rsidR="00C9496C" w:rsidRPr="004B669F" w:rsidRDefault="002B20D2" w:rsidP="00A025A8">
      <w:pPr>
        <w:ind w:firstLine="199"/>
        <w:jc w:val="both"/>
        <w:rPr>
          <w:rFonts w:ascii="Times New Roman" w:hAnsi="Times New Roman"/>
          <w:sz w:val="20"/>
        </w:rPr>
      </w:pPr>
      <w:r w:rsidRPr="004B669F">
        <w:rPr>
          <w:rFonts w:ascii="Times New Roman" w:hAnsi="Times New Roman"/>
          <w:sz w:val="20"/>
        </w:rPr>
        <w:t xml:space="preserve">Wynika to z faktu, że obliczenia tego rodzaju składają się z wielu parametrów, z których znaczna część pozostaje zmienna w czasie. Sprawia to, że wypracowane metody analityczne stają się w praktyce bardzo czasochłonne i nie pozwalają na wystarczająco dużą dokładność obliczeń. Stąd, metody numeryczne pozwalające na zachowanie integralności zmiennych czasowych i przestrzennych oraz możliwość oszacowania błędu popełnianego przy symulacjach. </w:t>
      </w:r>
    </w:p>
    <w:p w14:paraId="1E8414EB" w14:textId="5B619BD4" w:rsidR="002B20D2" w:rsidRPr="004B669F" w:rsidRDefault="002B20D2" w:rsidP="00A025A8">
      <w:pPr>
        <w:ind w:firstLine="199"/>
        <w:jc w:val="both"/>
        <w:rPr>
          <w:rFonts w:ascii="Times New Roman" w:hAnsi="Times New Roman"/>
          <w:sz w:val="20"/>
        </w:rPr>
      </w:pPr>
      <w:r w:rsidRPr="004B669F">
        <w:rPr>
          <w:rFonts w:ascii="Times New Roman" w:hAnsi="Times New Roman"/>
          <w:sz w:val="20"/>
        </w:rPr>
        <w:t>Modele symulacyjne w projektowaniu instalacji fotowoltaicznych są bardzo złożone. Złożoność ta wynika z konieczności uwzględnienia bardzo dużej liczby parametrów wejściowych i określenia bardzo dużej liczby danych wyjściowych.</w:t>
      </w:r>
    </w:p>
    <w:p w14:paraId="23ADE31D" w14:textId="45D26A8D" w:rsidR="002B20D2" w:rsidRPr="004B669F" w:rsidRDefault="002B20D2" w:rsidP="002B20D2">
      <w:pPr>
        <w:ind w:firstLine="199"/>
        <w:jc w:val="both"/>
        <w:rPr>
          <w:rFonts w:ascii="Times New Roman" w:hAnsi="Times New Roman"/>
          <w:sz w:val="20"/>
        </w:rPr>
      </w:pPr>
      <w:r w:rsidRPr="004B669F">
        <w:rPr>
          <w:rFonts w:ascii="Times New Roman" w:hAnsi="Times New Roman"/>
          <w:sz w:val="20"/>
        </w:rPr>
        <w:t xml:space="preserve">Parametrami wejściowymi są między innymi dane dotyczące zastosowanych w instalacji materiałów półprzewodnikowych, wpływ procesów starzeniowych w czasie, uwzględnienie spadku efektywności paneli wskutek ich zabrudzenia, parametry geometryczne paneli – takie jak rozmiary geometryczne, położenie, kąt nachylenia i kąt obrotu oraz to, czy śledzą ruch słońca - a także szereg danych meteorologicznych uwzględniający m.in. albedo powierzchni na której zamontowane są panele, temperaturę powietrza, nasłonecznienie danej szerokości geograficznej, opady, wilgotność czy zachmurzenie). </w:t>
      </w:r>
    </w:p>
    <w:p w14:paraId="64EE8191" w14:textId="2CBE677A" w:rsidR="002B20D2" w:rsidRPr="004B669F" w:rsidRDefault="002B20D2" w:rsidP="002B20D2">
      <w:pPr>
        <w:ind w:firstLine="199"/>
        <w:jc w:val="both"/>
        <w:rPr>
          <w:rFonts w:ascii="Times New Roman" w:hAnsi="Times New Roman"/>
          <w:sz w:val="20"/>
        </w:rPr>
      </w:pPr>
      <w:r w:rsidRPr="004B669F">
        <w:rPr>
          <w:rFonts w:ascii="Times New Roman" w:hAnsi="Times New Roman"/>
          <w:sz w:val="20"/>
        </w:rPr>
        <w:t xml:space="preserve">Z kolei parametry wyjściowe to napięcie na wyjściu paneli fotowoltaicznych, wytwarzana przez nie całkowita ilość energii elektrycznej, charakterystyki prądowo-napięciowe i </w:t>
      </w:r>
      <w:r w:rsidRPr="004B669F">
        <w:rPr>
          <w:rFonts w:ascii="Times New Roman" w:hAnsi="Times New Roman"/>
          <w:sz w:val="20"/>
        </w:rPr>
        <w:t>spadek efektywności konwersji energii elektrycznej w czasie. Należy przy tym zauważyć, że niektóre z tych danych (np. charakterystyka napięciowo-prądowa) służą do określania innych, a także do określania parametrów zastosowanych kontrolerów solarnych i ich oprogramowania</w:t>
      </w:r>
      <w:r w:rsidR="009C582E" w:rsidRPr="004B669F">
        <w:rPr>
          <w:rFonts w:ascii="Times New Roman" w:hAnsi="Times New Roman"/>
          <w:sz w:val="20"/>
        </w:rPr>
        <w:t xml:space="preserve"> </w:t>
      </w:r>
      <w:r w:rsidR="009C582E" w:rsidRPr="004B669F">
        <w:rPr>
          <w:rFonts w:ascii="Times New Roman" w:hAnsi="Times New Roman"/>
          <w:sz w:val="20"/>
        </w:rPr>
        <w:fldChar w:fldCharType="begin"/>
      </w:r>
      <w:r w:rsidR="00AF760D">
        <w:rPr>
          <w:rFonts w:ascii="Times New Roman" w:hAnsi="Times New Roman"/>
          <w:sz w:val="20"/>
        </w:rPr>
        <w:instrText xml:space="preserve"> ADDIN ZOTERO_ITEM CSL_CITATION {"citationID":"VWQsJO5S","properties":{"formattedCitation":"[6]","plainCitation":"[6]","noteIndex":0},"citationItems":[{"id":65,"uris":["http://zotero.org/users/local/fmHp8J9F/items/9DNEHGHK"],"uri":["http://zotero.org/users/local/fmHp8J9F/items/9DNEHGHK"],"itemData":{"id":65,"type":"book","abstract":"Jedną z barier rozwoju energetyki odnawialnej, zarówno w Polsce, jak i na świecie, jest stosunkowo niska świadomość społeczna. Niewiele osób miało bezpośrednią styczność z instalacjami OZE, jeszcze mniej – poznało zasadę ich działania. Niniejsza Monografia ma za zadanie w pewnym stopniu zmienić ten stan rzeczy. Znalazły się w niej podstawowe informacje dotyczące budowy i zasady działania oraz projektowania instalacji solarnych fototermicznych.\nW ostatnich latach polski rynek kolektorów napędzały unijne dotacje i dopłaty w ramach programu kolektorowego, który był realizowany przez NFOŚiGW. Teraz, gdy dofinansowanie się skończyło, polski rynek kolektorów zwalnia. Brakuje systemowego wsparcia, które zapewniłoby stabilną, wieloletnią perspektywę rozwoju branży instalatorów i polskich producentów. Ustawa o OZE pomija kwestię wspierania produkcji zielonego ciepła i nie wprowadza\nteż wymogów zastosowania OZE w budownictwie. Wydaje się, że polska branża kolektorów najlepsze lata ma póki co za sobą. Skutecznym instrumentem promocji energetyki cieplnej fototermicznej w Polsce jest sparcie systemowe, obejmujące cały kraj z jasnym i znanym wszystkim uczestnikom rynku planem działań, harmonogramem i monitoringiem, którego uzupełnieniem byłyby szkolenie i certyfikacja instalatorów, ogólnokrajowa kampania edukacyjno-informacyjna, wspieranie\nprac badawczych dot. energetyki słonecznej. Kierunkiem jest również płynne przejście z programów\ndotacyjnych na instrumenty ulg podatkowych w późniejszym czasie Niniejsza Monografia została napisana z myślą o studentach kierunków: inżynieria odnawialnych źródeł energii, energetyka, inżynieria ochrony środowiska, ochrona środowiska, mechanika i budowa maszyn oraz o uczniach szkół średnich i techników o podobnych profilach nauczania. Jednak sięgnąć może po nią każda osoba zainteresowana tematyką odnawialnych źródeł energii, jak i każdy potencjalny inwestor, by poszerzyć swoją wiedzę w tym obszarze\noraz projektanci instalacji i nauczyciele – by szukać nowych inspiracji.","ISBN":"978-83-64423-36-9","source":"ResearchGate","title":"Inżynieria instalacji fotowoltaicznych","author":[{"family":"Mroziński","given":"Adam"},{"family":"Koniszewski","given":"Adam"}],"issued":{"date-parts":[["2016",5,15]]}}}],"schema":"https://github.com/citation-style-language/schema/raw/master/csl-citation.json"} </w:instrText>
      </w:r>
      <w:r w:rsidR="009C582E" w:rsidRPr="004B669F">
        <w:rPr>
          <w:rFonts w:ascii="Times New Roman" w:hAnsi="Times New Roman"/>
          <w:sz w:val="20"/>
        </w:rPr>
        <w:fldChar w:fldCharType="separate"/>
      </w:r>
      <w:r w:rsidR="00AF760D" w:rsidRPr="00AF760D">
        <w:rPr>
          <w:rFonts w:ascii="Times New Roman" w:hAnsi="Times New Roman"/>
          <w:sz w:val="20"/>
        </w:rPr>
        <w:t>[6]</w:t>
      </w:r>
      <w:r w:rsidR="009C582E" w:rsidRPr="004B669F">
        <w:rPr>
          <w:rFonts w:ascii="Times New Roman" w:hAnsi="Times New Roman"/>
          <w:sz w:val="20"/>
        </w:rPr>
        <w:fldChar w:fldCharType="end"/>
      </w:r>
      <w:r w:rsidRPr="004B669F">
        <w:rPr>
          <w:rFonts w:ascii="Times New Roman" w:hAnsi="Times New Roman"/>
          <w:sz w:val="20"/>
        </w:rPr>
        <w:t xml:space="preserve">. </w:t>
      </w:r>
    </w:p>
    <w:p w14:paraId="344E744C" w14:textId="6A1DAF3D" w:rsidR="002B20D2" w:rsidRDefault="009C582E" w:rsidP="002B20D2">
      <w:pPr>
        <w:ind w:firstLine="199"/>
        <w:jc w:val="both"/>
        <w:rPr>
          <w:rFonts w:ascii="Times New Roman" w:hAnsi="Times New Roman"/>
          <w:sz w:val="20"/>
        </w:rPr>
      </w:pPr>
      <w:r w:rsidRPr="004B669F">
        <w:rPr>
          <w:rFonts w:ascii="Times New Roman" w:hAnsi="Times New Roman"/>
          <w:sz w:val="20"/>
        </w:rPr>
        <w:t xml:space="preserve">Dokładność obliczeń wynika również z wielu innych czynników, takich jak przyjęte przez </w:t>
      </w:r>
      <w:r w:rsidR="00FA22AE" w:rsidRPr="004B669F">
        <w:rPr>
          <w:rFonts w:ascii="Times New Roman" w:hAnsi="Times New Roman"/>
          <w:sz w:val="20"/>
        </w:rPr>
        <w:t>projektanta</w:t>
      </w:r>
      <w:r w:rsidRPr="004B669F">
        <w:rPr>
          <w:rFonts w:ascii="Times New Roman" w:hAnsi="Times New Roman"/>
          <w:sz w:val="20"/>
        </w:rPr>
        <w:t xml:space="preserve"> parametry wejściowe. Okazuje się, że np. niezastosowanie poprawki dotyczącej wpływu temperatury na ilość wyprodukowanej energii może spowodować nawet dwukrotne przeszacowanie tej wielkości. Stąd wniosek, że modele symulacyjne oprócz poprawnego sposobu wykonywania obliczeń, wymagają także odpowiedniej wiedzy korzystającego z nich użytkownika.</w:t>
      </w:r>
    </w:p>
    <w:p w14:paraId="60C6C82C" w14:textId="23B46BEE" w:rsidR="00AF760D" w:rsidRDefault="00AF760D" w:rsidP="002B20D2">
      <w:pPr>
        <w:ind w:firstLine="199"/>
        <w:jc w:val="both"/>
        <w:rPr>
          <w:rFonts w:ascii="Times New Roman" w:hAnsi="Times New Roman"/>
          <w:sz w:val="20"/>
        </w:rPr>
      </w:pPr>
    </w:p>
    <w:p w14:paraId="34E28F31" w14:textId="5848F298" w:rsidR="00AF760D" w:rsidRDefault="00AF760D" w:rsidP="00AF760D">
      <w:pPr>
        <w:keepNext/>
        <w:ind w:firstLine="199"/>
        <w:jc w:val="both"/>
      </w:pPr>
      <w:r>
        <w:fldChar w:fldCharType="begin"/>
      </w:r>
      <w:r>
        <w:instrText xml:space="preserve"> INCLUDEPICTURE "https://upload.wikimedia.org/wikipedia/commons/a/a8/ESP-rMainScreenWiki.png" \* MERGEFORMATINET </w:instrText>
      </w:r>
      <w:r>
        <w:fldChar w:fldCharType="separate"/>
      </w:r>
      <w:r>
        <w:pict w14:anchorId="03E18775">
          <v:shape id="_x0000_i1060" type="#_x0000_t75" alt="" style="width:231pt;height:129pt">
            <v:imagedata r:id="rId16" r:href="rId17"/>
          </v:shape>
        </w:pict>
      </w:r>
      <w:r>
        <w:fldChar w:fldCharType="end"/>
      </w:r>
    </w:p>
    <w:p w14:paraId="5B9D4D7F" w14:textId="0E0A8EBD" w:rsidR="00AF760D" w:rsidRPr="00AF760D" w:rsidRDefault="00AF760D" w:rsidP="00AF760D">
      <w:pPr>
        <w:pStyle w:val="Podpisrysunku"/>
        <w:rPr>
          <w:rFonts w:ascii="Times New Roman" w:hAnsi="Times New Roman"/>
          <w:sz w:val="20"/>
          <w:lang w:val="de-DE"/>
        </w:rPr>
      </w:pPr>
      <w:r w:rsidRPr="00AF760D">
        <w:rPr>
          <w:lang w:val="de-DE"/>
        </w:rPr>
        <w:t xml:space="preserve">Rys. </w:t>
      </w:r>
      <w:r>
        <w:fldChar w:fldCharType="begin"/>
      </w:r>
      <w:r w:rsidRPr="00AF760D">
        <w:rPr>
          <w:lang w:val="de-DE"/>
        </w:rPr>
        <w:instrText xml:space="preserve"> SEQ Rys. \* ARABIC </w:instrText>
      </w:r>
      <w:r>
        <w:fldChar w:fldCharType="separate"/>
      </w:r>
      <w:r w:rsidR="001E291B">
        <w:rPr>
          <w:noProof/>
          <w:lang w:val="de-DE"/>
        </w:rPr>
        <w:t>6</w:t>
      </w:r>
      <w:r>
        <w:fldChar w:fldCharType="end"/>
      </w:r>
      <w:r w:rsidRPr="00AF760D">
        <w:rPr>
          <w:lang w:val="de-DE"/>
        </w:rPr>
        <w:t>. Interfejs programu ESP-r</w:t>
      </w:r>
      <w:r>
        <w:rPr>
          <w:lang w:val="de-DE"/>
        </w:rPr>
        <w:t xml:space="preserve">. Źródło: </w:t>
      </w:r>
      <w:r>
        <w:rPr>
          <w:lang w:val="de-DE"/>
        </w:rPr>
        <w:fldChar w:fldCharType="begin"/>
      </w:r>
      <w:r w:rsidR="00055127">
        <w:rPr>
          <w:lang w:val="de-DE"/>
        </w:rPr>
        <w:instrText xml:space="preserve"> ADDIN ZOTERO_ITEM CSL_CITATION {"citationID":"ntxw0kCw","properties":{"formattedCitation":"[14]","plainCitation":"[14]","noteIndex":0},"citationItems":[{"id":48,"uris":["http://zotero.org/users/local/fmHp8J9F/items/JAQAMLY6"],"uri":["http://zotero.org/users/local/fmHp8J9F/items/JAQAMLY6"],"itemData":{"id":48,"type":"entry-encyclopedia","abstract":"ESP-r is an open-sourced building performance energy modeling software that was created by the University of Strathclyde.  It is primarily used in research, as a tool for consultants or as a teaching tool.  ESP-r can model the thermal, visual and acoustic performance of a building as well as to estimate the heat, moisture and electrical power of the modeled building.\nESP-r calculates building performance values based on a finite volume approach where it solves a set of conservation equations. It was developed in 1974 and was converted in 2002 to the GNU Public License.  ESP-r is designed to work on the Unix operating system yet can be run in Windows using a Unix modulator or run with the Windows version. The current ESP-r Archivist is Ian Beausoleil Morrison.\nSome advantages that ESP-r has are its power and flexibility enables a well-informed user to optimize a house.  The power behind ESP-r is its holistic nature and range to features.  The downside is that the details and lack of documentations means users need specific knowledge to complete complex tasks.  ESP-r is still mainly a research tool even though it is used for some consulting and teaching applications.\nESP-r has been extensively validated and there are various studies and thesis done on the topic.","container-title":"Wikipedia","language":"en","note":"Page Version ID: 886731734","source":"Wikipedia","title":"ESP-r","URL":"https://en.wikipedia.org/w/index.php?title=ESP-r&amp;oldid=886731734","accessed":{"date-parts":[["2021",3,20]]},"issued":{"date-parts":[["2019",3,8]]}}}],"schema":"https://github.com/citation-style-language/schema/raw/master/csl-citation.json"} </w:instrText>
      </w:r>
      <w:r>
        <w:rPr>
          <w:lang w:val="de-DE"/>
        </w:rPr>
        <w:fldChar w:fldCharType="separate"/>
      </w:r>
      <w:r w:rsidR="00055127" w:rsidRPr="00055127">
        <w:rPr>
          <w:rFonts w:cs="PL Times New Roman"/>
          <w:sz w:val="20"/>
        </w:rPr>
        <w:t>[14]</w:t>
      </w:r>
      <w:r>
        <w:rPr>
          <w:lang w:val="de-DE"/>
        </w:rPr>
        <w:fldChar w:fldCharType="end"/>
      </w:r>
    </w:p>
    <w:p w14:paraId="4CE2611D" w14:textId="77777777" w:rsidR="00AF760D" w:rsidRPr="00AF760D" w:rsidRDefault="00AF760D" w:rsidP="002B20D2">
      <w:pPr>
        <w:ind w:firstLine="199"/>
        <w:jc w:val="both"/>
        <w:rPr>
          <w:rFonts w:ascii="Times New Roman" w:hAnsi="Times New Roman"/>
          <w:sz w:val="20"/>
          <w:lang w:val="de-DE"/>
        </w:rPr>
      </w:pPr>
    </w:p>
    <w:p w14:paraId="54954F36" w14:textId="392E71B1" w:rsidR="009C582E" w:rsidRDefault="009C582E" w:rsidP="002B20D2">
      <w:pPr>
        <w:ind w:firstLine="199"/>
        <w:jc w:val="both"/>
        <w:rPr>
          <w:rFonts w:ascii="Times New Roman" w:hAnsi="Times New Roman"/>
          <w:sz w:val="20"/>
        </w:rPr>
      </w:pPr>
      <w:r w:rsidRPr="004B669F">
        <w:rPr>
          <w:rFonts w:ascii="Times New Roman" w:hAnsi="Times New Roman"/>
          <w:sz w:val="20"/>
        </w:rPr>
        <w:t>Przegląd literatury pokazuje, że w celu symulacji działania systemów fotowoltaicznych stosowanych jest multum programów wykorzystujących różne algorytmy obliczeniowe. W przypadku badań naukowych najczęściej można natknąć się na oprogramowanie ESP-r</w:t>
      </w:r>
      <w:r w:rsidR="00AF760D">
        <w:rPr>
          <w:rFonts w:ascii="Times New Roman" w:hAnsi="Times New Roman"/>
          <w:sz w:val="20"/>
        </w:rPr>
        <w:t xml:space="preserve"> </w:t>
      </w:r>
      <w:r w:rsidR="00AF760D">
        <w:rPr>
          <w:rFonts w:ascii="Times New Roman" w:hAnsi="Times New Roman"/>
          <w:sz w:val="20"/>
        </w:rPr>
        <w:fldChar w:fldCharType="begin"/>
      </w:r>
      <w:r w:rsidR="00055127">
        <w:rPr>
          <w:rFonts w:ascii="Times New Roman" w:hAnsi="Times New Roman"/>
          <w:sz w:val="20"/>
        </w:rPr>
        <w:instrText xml:space="preserve"> ADDIN ZOTERO_ITEM CSL_CITATION {"citationID":"3rZSQEed","properties":{"formattedCitation":"[14]","plainCitation":"[14]","noteIndex":0},"citationItems":[{"id":48,"uris":["http://zotero.org/users/local/fmHp8J9F/items/JAQAMLY6"],"uri":["http://zotero.org/users/local/fmHp8J9F/items/JAQAMLY6"],"itemData":{"id":48,"type":"entry-encyclopedia","abstract":"ESP-r is an open-sourced building performance energy modeling software that was created by the University of Strathclyde.  It is primarily used in research, as a tool for consultants or as a teaching tool.  ESP-r can model the thermal, visual and acoustic performance of a building as well as to estimate the heat, moisture and electrical power of the modeled building.\nESP-r calculates building performance values based on a finite volume approach where it solves a set of conservation equations. It was developed in 1974 and was converted in 2002 to the GNU Public License.  ESP-r is designed to work on the Unix operating system yet can be run in Windows using a Unix modulator or run with the Windows version. The current ESP-r Archivist is Ian Beausoleil Morrison.\nSome advantages that ESP-r has are its power and flexibility enables a well-informed user to optimize a house.  The power behind ESP-r is its holistic nature and range to features.  The downside is that the details and lack of documentations means users need specific knowledge to complete complex tasks.  ESP-r is still mainly a research tool even though it is used for some consulting and teaching applications.\nESP-r has been extensively validated and there are various studies and thesis done on the topic.","container-title":"Wikipedia","language":"en","note":"Page Version ID: 886731734","source":"Wikipedia","title":"ESP-r","URL":"https://en.wikipedia.org/w/index.php?title=ESP-r&amp;oldid=886731734","accessed":{"date-parts":[["2021",3,20]]},"issued":{"date-parts":[["2019",3,8]]}}}],"schema":"https://github.com/citation-style-language/schema/raw/master/csl-citation.json"} </w:instrText>
      </w:r>
      <w:r w:rsidR="00AF760D">
        <w:rPr>
          <w:rFonts w:ascii="Times New Roman" w:hAnsi="Times New Roman"/>
          <w:sz w:val="20"/>
        </w:rPr>
        <w:fldChar w:fldCharType="separate"/>
      </w:r>
      <w:r w:rsidR="00055127" w:rsidRPr="00055127">
        <w:rPr>
          <w:rFonts w:ascii="Times New Roman" w:hAnsi="Times New Roman"/>
          <w:sz w:val="20"/>
        </w:rPr>
        <w:t>[14]</w:t>
      </w:r>
      <w:r w:rsidR="00AF760D">
        <w:rPr>
          <w:rFonts w:ascii="Times New Roman" w:hAnsi="Times New Roman"/>
          <w:sz w:val="20"/>
        </w:rPr>
        <w:fldChar w:fldCharType="end"/>
      </w:r>
      <w:r w:rsidRPr="004B669F">
        <w:rPr>
          <w:rFonts w:ascii="Times New Roman" w:hAnsi="Times New Roman"/>
          <w:sz w:val="20"/>
        </w:rPr>
        <w:t>, opracowane przez Uniwersytet Strathclyde</w:t>
      </w:r>
      <w:r w:rsidR="00AF760D">
        <w:rPr>
          <w:rFonts w:ascii="Times New Roman" w:hAnsi="Times New Roman"/>
          <w:sz w:val="20"/>
        </w:rPr>
        <w:t xml:space="preserve"> i działające w oparciu o metodę objętości skończonych </w:t>
      </w:r>
      <w:r w:rsidR="00AF760D">
        <w:rPr>
          <w:rFonts w:ascii="Times New Roman" w:hAnsi="Times New Roman"/>
          <w:sz w:val="20"/>
        </w:rPr>
        <w:fldChar w:fldCharType="begin"/>
      </w:r>
      <w:r w:rsidR="00AF760D">
        <w:rPr>
          <w:rFonts w:ascii="Times New Roman" w:hAnsi="Times New Roman"/>
          <w:sz w:val="20"/>
        </w:rPr>
        <w:instrText xml:space="preserve"> ADDIN ZOTERO_ITEM CSL_CITATION {"citationID":"Y5CWGpM7","properties":{"formattedCitation":"[3]","plainCitation":"[3]","noteIndex":0},"citationItems":[{"id":52,"uris":["http://zotero.org/users/local/fmHp8J9F/items/NULVFDZK"],"uri":["http://zotero.org/users/local/fmHp8J9F/items/NULVFDZK"],"itemData":{"id":52,"type":"article-journal","container-title":"Fizyka Budowli w Teorii i Praktyce","ISSN":"1734-4891","language":"PL","page":"126-133","source":"yadda.icm.edu.pl","title":"Modelowanie i komputerowa symulacja wybranych typów ogniw fotowoltaicznych","volume":"T. 1","author":[{"family":"Heim","given":"D."},{"family":"Krawczyński","given":"S."}],"issued":{"date-parts":[["2005"]]}}}],"schema":"https://github.com/citation-style-language/schema/raw/master/csl-citation.json"} </w:instrText>
      </w:r>
      <w:r w:rsidR="00AF760D">
        <w:rPr>
          <w:rFonts w:ascii="Times New Roman" w:hAnsi="Times New Roman"/>
          <w:sz w:val="20"/>
        </w:rPr>
        <w:fldChar w:fldCharType="separate"/>
      </w:r>
      <w:r w:rsidR="00AF760D" w:rsidRPr="00AF760D">
        <w:rPr>
          <w:rFonts w:ascii="Times New Roman" w:hAnsi="Times New Roman"/>
          <w:sz w:val="20"/>
        </w:rPr>
        <w:t>[3]</w:t>
      </w:r>
      <w:r w:rsidR="00AF760D">
        <w:rPr>
          <w:rFonts w:ascii="Times New Roman" w:hAnsi="Times New Roman"/>
          <w:sz w:val="20"/>
        </w:rPr>
        <w:fldChar w:fldCharType="end"/>
      </w:r>
      <w:r w:rsidR="00AF760D">
        <w:rPr>
          <w:rFonts w:ascii="Times New Roman" w:hAnsi="Times New Roman"/>
          <w:sz w:val="20"/>
        </w:rPr>
        <w:t xml:space="preserve">. Z kolei oprogramowanie stosowane szerzej w przemyśle to m.in. BlueSol Design </w:t>
      </w:r>
      <w:r w:rsidR="00AF760D">
        <w:rPr>
          <w:rFonts w:ascii="Times New Roman" w:hAnsi="Times New Roman"/>
          <w:sz w:val="20"/>
        </w:rPr>
        <w:fldChar w:fldCharType="begin"/>
      </w:r>
      <w:r w:rsidR="00AF760D">
        <w:rPr>
          <w:rFonts w:ascii="Times New Roman" w:hAnsi="Times New Roman"/>
          <w:sz w:val="20"/>
        </w:rPr>
        <w:instrText xml:space="preserve"> ADDIN ZOTERO_ITEM CSL_CITATION {"citationID":"PTN2uqPe","properties":{"formattedCitation":"[2]","plainCitation":"[2]","noteIndex":0},"citationItems":[{"id":71,"uris":["http://zotero.org/users/local/fmHp8J9F/items/N2VPPING"],"uri":["http://zotero.org/users/local/fmHp8J9F/items/N2VPPING"],"itemData":{"id":71,"type":"webpage","abstract":"Gramwzielone.pl – elektrownie wiatrowe - energia odnawialna i rozwiązania energooszczędne – energia wiatrowa – energia słoneczna – biomasa i geotermia – auto ekologiczne – dom energooszczędny - kolektory.","container-title":"gramwzielone.pl","language":"pl","title":"BlueSol Design: Program do projektowania instalacji fotowoltaicznych","URL":"https://www.gramwzielone.pl/energia-sloneczna/15764/bluesol-design-program-do-projektowania-instalacji-fotowoltaicznych","author":[{"family":"Dariusz Bucholski","given":""}],"accessed":{"date-parts":[["2021",3,20]]}}}],"schema":"https://github.com/citation-style-language/schema/raw/master/csl-citation.json"} </w:instrText>
      </w:r>
      <w:r w:rsidR="00AF760D">
        <w:rPr>
          <w:rFonts w:ascii="Times New Roman" w:hAnsi="Times New Roman"/>
          <w:sz w:val="20"/>
        </w:rPr>
        <w:fldChar w:fldCharType="separate"/>
      </w:r>
      <w:r w:rsidR="00AF760D" w:rsidRPr="00AF760D">
        <w:rPr>
          <w:rFonts w:ascii="Times New Roman" w:hAnsi="Times New Roman"/>
          <w:sz w:val="20"/>
        </w:rPr>
        <w:t>[2]</w:t>
      </w:r>
      <w:r w:rsidR="00AF760D">
        <w:rPr>
          <w:rFonts w:ascii="Times New Roman" w:hAnsi="Times New Roman"/>
          <w:sz w:val="20"/>
        </w:rPr>
        <w:fldChar w:fldCharType="end"/>
      </w:r>
      <w:r w:rsidR="00AF760D">
        <w:rPr>
          <w:rFonts w:ascii="Times New Roman" w:hAnsi="Times New Roman"/>
          <w:sz w:val="20"/>
        </w:rPr>
        <w:t xml:space="preserve"> czy EasySolar </w:t>
      </w:r>
      <w:r w:rsidR="00AF760D">
        <w:rPr>
          <w:rFonts w:ascii="Times New Roman" w:hAnsi="Times New Roman"/>
          <w:sz w:val="20"/>
        </w:rPr>
        <w:fldChar w:fldCharType="begin"/>
      </w:r>
      <w:r w:rsidR="00055127">
        <w:rPr>
          <w:rFonts w:ascii="Times New Roman" w:hAnsi="Times New Roman"/>
          <w:sz w:val="20"/>
        </w:rPr>
        <w:instrText xml:space="preserve"> ADDIN ZOTERO_ITEM CSL_CITATION {"citationID":"e9HJZStn","properties":{"formattedCitation":"[15]","plainCitation":"[15]","noteIndex":0},"citationItems":[{"id":75,"uris":["http://zotero.org/users/local/fmHp8J9F/items/LW7TECGY"],"uri":["http://zotero.org/users/local/fmHp8J9F/items/LW7TECGY"],"itemData":{"id":75,"type":"webpage","abstract":"Projektowanie paneli fotowoltaicznych w programie EasySolar. Aplikacja fotowoltaiczna do projektowania instalacji fotowoltaicznych na mapach i na zdjęciach.","container-title":"Solar Design App","language":"pl-PL","title":"EasySolar - program do projektowania instalacji fotowoltaicznych.","URL":"https://easysolar-app.com/pl/aplikacja-fotowoltaiczna-home/","accessed":{"date-parts":[["2021",3,20]]}}}],"schema":"https://github.com/citation-style-language/schema/raw/master/csl-citation.json"} </w:instrText>
      </w:r>
      <w:r w:rsidR="00AF760D">
        <w:rPr>
          <w:rFonts w:ascii="Times New Roman" w:hAnsi="Times New Roman"/>
          <w:sz w:val="20"/>
        </w:rPr>
        <w:fldChar w:fldCharType="separate"/>
      </w:r>
      <w:r w:rsidR="00055127" w:rsidRPr="00055127">
        <w:rPr>
          <w:rFonts w:ascii="Times New Roman" w:hAnsi="Times New Roman"/>
          <w:sz w:val="20"/>
        </w:rPr>
        <w:t>[15]</w:t>
      </w:r>
      <w:r w:rsidR="00AF760D">
        <w:rPr>
          <w:rFonts w:ascii="Times New Roman" w:hAnsi="Times New Roman"/>
          <w:sz w:val="20"/>
        </w:rPr>
        <w:fldChar w:fldCharType="end"/>
      </w:r>
      <w:r w:rsidR="00AF760D">
        <w:rPr>
          <w:rFonts w:ascii="Times New Roman" w:hAnsi="Times New Roman"/>
          <w:sz w:val="20"/>
        </w:rPr>
        <w:t xml:space="preserve">, w przypadku których metody obliczeniowe nie są publicznie dostępne. </w:t>
      </w:r>
      <w:r w:rsidRPr="004B669F">
        <w:rPr>
          <w:rFonts w:ascii="Times New Roman" w:hAnsi="Times New Roman"/>
          <w:sz w:val="20"/>
        </w:rPr>
        <w:t xml:space="preserve"> </w:t>
      </w:r>
    </w:p>
    <w:p w14:paraId="6A92A657" w14:textId="17045809" w:rsidR="00D778F5" w:rsidRDefault="00D778F5" w:rsidP="002B20D2">
      <w:pPr>
        <w:ind w:firstLine="199"/>
        <w:jc w:val="both"/>
        <w:rPr>
          <w:rFonts w:ascii="Times New Roman" w:hAnsi="Times New Roman"/>
          <w:sz w:val="20"/>
        </w:rPr>
      </w:pPr>
    </w:p>
    <w:p w14:paraId="3E5BB261" w14:textId="110B4C1C" w:rsidR="00D778F5" w:rsidRPr="004B669F" w:rsidRDefault="00D778F5" w:rsidP="00D778F5">
      <w:pPr>
        <w:jc w:val="center"/>
        <w:rPr>
          <w:rFonts w:ascii="Times New Roman" w:hAnsi="Times New Roman"/>
          <w:sz w:val="20"/>
        </w:rPr>
      </w:pPr>
      <w:r w:rsidRPr="004B669F">
        <w:rPr>
          <w:rFonts w:ascii="Times New Roman" w:hAnsi="Times New Roman"/>
          <w:sz w:val="20"/>
        </w:rPr>
        <w:t>I</w:t>
      </w:r>
      <w:r>
        <w:rPr>
          <w:rFonts w:ascii="Times New Roman" w:hAnsi="Times New Roman"/>
          <w:sz w:val="20"/>
        </w:rPr>
        <w:t>V</w:t>
      </w:r>
      <w:r w:rsidRPr="004B669F">
        <w:rPr>
          <w:rFonts w:ascii="Times New Roman" w:hAnsi="Times New Roman"/>
          <w:sz w:val="20"/>
        </w:rPr>
        <w:t>. M</w:t>
      </w:r>
      <w:r w:rsidRPr="004B669F">
        <w:rPr>
          <w:rFonts w:ascii="Times New Roman" w:hAnsi="Times New Roman"/>
          <w:sz w:val="16"/>
        </w:rPr>
        <w:t>ODELE SYMULACYJNE</w:t>
      </w:r>
      <w:r>
        <w:rPr>
          <w:rFonts w:ascii="Times New Roman" w:hAnsi="Times New Roman"/>
          <w:sz w:val="16"/>
        </w:rPr>
        <w:t xml:space="preserve"> FARM FOTOWOLTAICZNYCH</w:t>
      </w:r>
    </w:p>
    <w:p w14:paraId="5ED709EE" w14:textId="77777777" w:rsidR="00D778F5" w:rsidRPr="004B669F" w:rsidRDefault="00D778F5" w:rsidP="00D778F5">
      <w:pPr>
        <w:jc w:val="center"/>
        <w:rPr>
          <w:rFonts w:ascii="Times New Roman" w:hAnsi="Times New Roman"/>
          <w:sz w:val="20"/>
        </w:rPr>
      </w:pPr>
    </w:p>
    <w:p w14:paraId="1CB2117C" w14:textId="64E02A73" w:rsidR="00D778F5" w:rsidRDefault="00D778F5" w:rsidP="00D778F5">
      <w:pPr>
        <w:ind w:firstLine="199"/>
        <w:jc w:val="both"/>
        <w:rPr>
          <w:rFonts w:ascii="Times New Roman" w:hAnsi="Times New Roman"/>
          <w:sz w:val="20"/>
        </w:rPr>
      </w:pPr>
      <w:r>
        <w:rPr>
          <w:rFonts w:ascii="Times New Roman" w:hAnsi="Times New Roman"/>
          <w:sz w:val="20"/>
        </w:rPr>
        <w:t>Modele symulacyjne farm fotowoltaicznych na pierwszy rzut oka korzystają z modeli symulacyjnych zbliżonych do tych, które wykorzystywane są w branży prosumenckiej. Niemniej jednak należy wprowadzić tu pewne rozgraniczenie, wynikające z innej wagi poszczególnych parametrów wejściowych. Chodzi tu m.in. o rozkład przestrzenny paneli fotowoltaicznych, który powoduje większy wpływ częściowego zachmurzenia na całkowitą ilość energii elektrycznej. Stąd symulacje elektrowni słonecznych stanowią mimo wszystko osobną gałąź metod symulacyjnych.</w:t>
      </w:r>
    </w:p>
    <w:p w14:paraId="06C9628F" w14:textId="7427704D" w:rsidR="00D778F5" w:rsidRDefault="00D778F5" w:rsidP="00D778F5">
      <w:pPr>
        <w:ind w:firstLine="199"/>
        <w:jc w:val="both"/>
        <w:rPr>
          <w:rFonts w:ascii="Times New Roman" w:hAnsi="Times New Roman"/>
          <w:sz w:val="20"/>
        </w:rPr>
      </w:pPr>
      <w:r>
        <w:rPr>
          <w:rFonts w:ascii="Times New Roman" w:hAnsi="Times New Roman"/>
          <w:sz w:val="20"/>
        </w:rPr>
        <w:t xml:space="preserve">Oprogramowanie stosowane w modelowaniu elektrowni opartych o fotowoltaikę różni się od oprogramowania wykorzystywanego w modelowaniu pojedynczych instalacji fotowoltaicznych. Wśród </w:t>
      </w:r>
      <w:r w:rsidR="00055127">
        <w:rPr>
          <w:rFonts w:ascii="Times New Roman" w:hAnsi="Times New Roman"/>
          <w:sz w:val="20"/>
        </w:rPr>
        <w:t xml:space="preserve">oprogramowania stosowanego w branży można wymienić m.in. </w:t>
      </w:r>
      <w:proofErr w:type="spellStart"/>
      <w:r w:rsidR="00055127">
        <w:rPr>
          <w:rFonts w:ascii="Times New Roman" w:hAnsi="Times New Roman"/>
          <w:sz w:val="20"/>
        </w:rPr>
        <w:t>MoBiDiG</w:t>
      </w:r>
      <w:proofErr w:type="spellEnd"/>
      <w:r w:rsidR="00055127">
        <w:rPr>
          <w:rFonts w:ascii="Times New Roman" w:hAnsi="Times New Roman"/>
          <w:sz w:val="20"/>
        </w:rPr>
        <w:t xml:space="preserve"> </w:t>
      </w:r>
      <w:proofErr w:type="spellStart"/>
      <w:r w:rsidR="00055127">
        <w:rPr>
          <w:rFonts w:ascii="Times New Roman" w:hAnsi="Times New Roman"/>
          <w:sz w:val="20"/>
        </w:rPr>
        <w:t>Hybrid</w:t>
      </w:r>
      <w:proofErr w:type="spellEnd"/>
      <w:r w:rsidR="00055127">
        <w:rPr>
          <w:rFonts w:ascii="Times New Roman" w:hAnsi="Times New Roman"/>
          <w:sz w:val="20"/>
        </w:rPr>
        <w:t xml:space="preserve">, System Advisor Model czy </w:t>
      </w:r>
      <w:proofErr w:type="spellStart"/>
      <w:r w:rsidR="00055127">
        <w:rPr>
          <w:rFonts w:ascii="Times New Roman" w:hAnsi="Times New Roman"/>
          <w:sz w:val="20"/>
        </w:rPr>
        <w:t>SolarFarmer</w:t>
      </w:r>
      <w:proofErr w:type="spellEnd"/>
      <w:r w:rsidR="00055127">
        <w:rPr>
          <w:rFonts w:ascii="Times New Roman" w:hAnsi="Times New Roman"/>
          <w:sz w:val="20"/>
        </w:rPr>
        <w:t xml:space="preserve">. Aplikacje te nie są jednak </w:t>
      </w:r>
      <w:proofErr w:type="spellStart"/>
      <w:r w:rsidR="00FA22AE">
        <w:rPr>
          <w:rFonts w:ascii="Times New Roman" w:hAnsi="Times New Roman"/>
          <w:sz w:val="20"/>
        </w:rPr>
        <w:t>otwartoźródłowe</w:t>
      </w:r>
      <w:proofErr w:type="spellEnd"/>
      <w:r w:rsidR="00055127">
        <w:rPr>
          <w:rFonts w:ascii="Times New Roman" w:hAnsi="Times New Roman"/>
          <w:sz w:val="20"/>
        </w:rPr>
        <w:t xml:space="preserve"> i nie można dokładnie przyjrzeć się zastosowanych w nich algorytmom, mając jednak na uwadze poczynione w poprzednich rozdziałach niniejszej pracy obserwacje, można </w:t>
      </w:r>
      <w:r w:rsidR="00FA22AE">
        <w:rPr>
          <w:rFonts w:ascii="Times New Roman" w:hAnsi="Times New Roman"/>
          <w:sz w:val="20"/>
        </w:rPr>
        <w:t>przyjąć,</w:t>
      </w:r>
      <w:r w:rsidR="00055127">
        <w:rPr>
          <w:rFonts w:ascii="Times New Roman" w:hAnsi="Times New Roman"/>
          <w:sz w:val="20"/>
        </w:rPr>
        <w:t xml:space="preserve"> że one również opierają się o metody numeryczne. </w:t>
      </w:r>
    </w:p>
    <w:p w14:paraId="4DFF24A1" w14:textId="2D76B578" w:rsidR="00055127" w:rsidRDefault="00055127" w:rsidP="00D778F5">
      <w:pPr>
        <w:ind w:firstLine="199"/>
        <w:jc w:val="both"/>
        <w:rPr>
          <w:rFonts w:ascii="Times New Roman" w:hAnsi="Times New Roman"/>
          <w:sz w:val="20"/>
        </w:rPr>
      </w:pPr>
      <w:r>
        <w:rPr>
          <w:rFonts w:ascii="Times New Roman" w:hAnsi="Times New Roman"/>
          <w:sz w:val="20"/>
        </w:rPr>
        <w:lastRenderedPageBreak/>
        <w:t xml:space="preserve">W przypadku symulacji farm fotowoltaicznych, bardzo duży nacisk stawia się na odchyłki w wynikach obliczeń względem rzeczywistości. O ile w niewielkich instalacjach odchyłki rzędu 0,5% są już zadowalające, o tyle w dużych elektrowniach słonecznych </w:t>
      </w:r>
      <w:r>
        <w:rPr>
          <w:rFonts w:ascii="Times New Roman" w:hAnsi="Times New Roman"/>
          <w:sz w:val="20"/>
        </w:rPr>
        <w:fldChar w:fldCharType="begin"/>
      </w:r>
      <w:r>
        <w:rPr>
          <w:rFonts w:ascii="Times New Roman" w:hAnsi="Times New Roman"/>
          <w:sz w:val="20"/>
        </w:rPr>
        <w:instrText xml:space="preserve"> ADDIN ZOTERO_ITEM CSL_CITATION {"citationID":"0ENYN8bG","properties":{"formattedCitation":"[9]","plainCitation":"[9]","noteIndex":0},"citationItems":[{"id":85,"uris":["http://zotero.org/users/local/fmHp8J9F/items/5ZQP8X75"],"uri":["http://zotero.org/users/local/fmHp8J9F/items/5ZQP8X75"],"itemData":{"id":85,"type":"webpage","abstract":"Gramwzielone.pl – elektrownie wiatrowe - energia odnawialna i rozwiązania energooszczędne – energia wiatrowa – energia słoneczna – biomasa i geotermia – auto ekologiczne – dom energooszczędny - kolektory.","container-title":"gramwzielone.pl","language":"pl","title":"Największe elektrownie fotowoltaiczne na świecie: Jest nowy lider","URL":"https://www.gramwzielone.pl/energia-sloneczna/104066/najwieksze-elektrownie-fotowoltaiczne-na-swiecie-jest-nowy-lider-01","author":[{"family":"www.cmsmirage.pl","given":"CMSMirage","dropping-particle":"sp z o o-"}],"accessed":{"date-parts":[["2021",3,20]]}}}],"schema":"https://github.com/citation-style-language/schema/raw/master/csl-citation.json"} </w:instrText>
      </w:r>
      <w:r>
        <w:rPr>
          <w:rFonts w:ascii="Times New Roman" w:hAnsi="Times New Roman"/>
          <w:sz w:val="20"/>
        </w:rPr>
        <w:fldChar w:fldCharType="separate"/>
      </w:r>
      <w:r w:rsidRPr="00055127">
        <w:rPr>
          <w:rFonts w:ascii="Times New Roman" w:hAnsi="Times New Roman"/>
          <w:sz w:val="20"/>
        </w:rPr>
        <w:t>[9]</w:t>
      </w:r>
      <w:r>
        <w:rPr>
          <w:rFonts w:ascii="Times New Roman" w:hAnsi="Times New Roman"/>
          <w:sz w:val="20"/>
        </w:rPr>
        <w:fldChar w:fldCharType="end"/>
      </w:r>
      <w:r>
        <w:rPr>
          <w:rFonts w:ascii="Times New Roman" w:hAnsi="Times New Roman"/>
          <w:sz w:val="20"/>
        </w:rPr>
        <w:t xml:space="preserve"> oznaczają one niepewności rzędu megawatów mocy zainstalowanej. Dlatego dąży się do minimalizacji tych odchyłek i eliminowania poszczególnych błędów. Niemniej jednak po raz kolejny należy wspomnieć, że błędy w wynikach obliczeń nie zawsze muszą zależeć od dokładności algorytmów – w dużej mierze przyczyniać się do nich mogą także założenia przyjęte przez zespół odpowiedzialny za projekt instalacji. </w:t>
      </w:r>
    </w:p>
    <w:p w14:paraId="1D460485" w14:textId="4336FA9D" w:rsidR="00055127" w:rsidRDefault="00055127" w:rsidP="00D778F5">
      <w:pPr>
        <w:ind w:firstLine="199"/>
        <w:jc w:val="both"/>
        <w:rPr>
          <w:rFonts w:ascii="Times New Roman" w:hAnsi="Times New Roman"/>
          <w:sz w:val="20"/>
        </w:rPr>
      </w:pPr>
      <w:r>
        <w:rPr>
          <w:rFonts w:ascii="Times New Roman" w:hAnsi="Times New Roman"/>
          <w:sz w:val="20"/>
        </w:rPr>
        <w:t>Interesujące dane dotyczące wiarygodności danych wynikających z modeli symulacyjnych płyną z artykułu przygotowanego na zlecenie EUDP (</w:t>
      </w:r>
      <w:proofErr w:type="spellStart"/>
      <w:r>
        <w:rPr>
          <w:rFonts w:ascii="Times New Roman" w:hAnsi="Times New Roman"/>
          <w:sz w:val="20"/>
        </w:rPr>
        <w:t>Danish</w:t>
      </w:r>
      <w:proofErr w:type="spellEnd"/>
      <w:r>
        <w:rPr>
          <w:rFonts w:ascii="Times New Roman" w:hAnsi="Times New Roman"/>
          <w:sz w:val="20"/>
        </w:rPr>
        <w:t xml:space="preserve"> Energy Technology Development and </w:t>
      </w:r>
      <w:proofErr w:type="spellStart"/>
      <w:r>
        <w:rPr>
          <w:rFonts w:ascii="Times New Roman" w:hAnsi="Times New Roman"/>
          <w:sz w:val="20"/>
        </w:rPr>
        <w:t>Demonstration</w:t>
      </w:r>
      <w:proofErr w:type="spellEnd"/>
      <w:r>
        <w:rPr>
          <w:rFonts w:ascii="Times New Roman" w:hAnsi="Times New Roman"/>
          <w:sz w:val="20"/>
        </w:rPr>
        <w:t xml:space="preserve"> Program)  </w:t>
      </w:r>
      <w:r>
        <w:rPr>
          <w:rFonts w:ascii="Times New Roman" w:hAnsi="Times New Roman"/>
          <w:sz w:val="20"/>
        </w:rPr>
        <w:fldChar w:fldCharType="begin"/>
      </w:r>
      <w:r>
        <w:rPr>
          <w:rFonts w:ascii="Times New Roman" w:hAnsi="Times New Roman"/>
          <w:sz w:val="20"/>
        </w:rPr>
        <w:instrText xml:space="preserve"> ADDIN ZOTERO_ITEM CSL_CITATION {"citationID":"nwCSSp4i","properties":{"formattedCitation":"[8]","plainCitation":"[8]","noteIndex":0},"citationItems":[{"id":61,"uris":["http://zotero.org/users/local/fmHp8J9F/items/4RSHNQRF"],"uri":["http://zotero.org/users/local/fmHp8J9F/items/4RSHNQRF"],"itemData":{"id":61,"type":"article-journal","abstract":"The size and number of utility-scale bifacial photovoltaic (PV) installations has proliferated in recent years but concerns over modeling accuracy remain. The aim of this work is to provide the PV community with a validation study of eight tools used to simulate bifacial PV performance. We simulate real 26 kilowatt-peak (kWp) bifacial arrays within a 420-kWp site located in northern Europe (55.6&amp;deg; N, 12.1&amp;deg; E). The substructures investigated include horizontal single-axis trackers (HSATs) and fixed tilt racks that have dimensions analogous to those found in utility-scale PV installations. Each bifacial system has a monofacial reference system with similar front side power. We use on-site solar radiation (global, diffuse, and beam) and albedo measurements from spectrally flat class A sensors as inputs to the simulation tools, and compare the modeled values to field measurements of string level power, rear and front plane of array irradiance, and module temperature. Our results show that state-of-the-art bifacial performance models add ~0.5% uncertainty to the PV modeling chain. For the site investigated, 2-D view factor fixed tilt simulations are within &amp;plusmn;1% of the measured monthly bifacial gain. However, simulations of single-axis tracker systems are less accurate, wherein 2-D view factor and 3-D ray tracing are within approximately 2% and 1% of the measured bifacial gain, respectively.","container-title":"Applied Sciences","DOI":"10.3390/app10238487","issue":"23","language":"en","note":"number: 23\npublisher: Multidisciplinary Digital Publishing Institute","page":"8487","source":"www.mdpi.com","title":"Validation of Bifacial Photovoltaic Simulation Software against Monitoring Data from Large-Scale Single-Axis Trackers and Fixed Tilt Systems in Denmark","volume":"10","author":[{"family":"Riedel-Lyngskær","given":"Nicholas"},{"family":"Berrian","given":"Djaber"},{"family":"Alvarez Mira","given":"Daniel"},{"family":"Aguilar Protti","given":"Alexander"},{"family":"Poulsen","given":"Peter Behrensdorff"},{"family":"Libal","given":"Joris"},{"family":"Vedde","given":"Jan"}],"issued":{"date-parts":[["2020",1]]}}}],"schema":"https://github.com/citation-style-language/schema/raw/master/csl-citation.json"} </w:instrText>
      </w:r>
      <w:r>
        <w:rPr>
          <w:rFonts w:ascii="Times New Roman" w:hAnsi="Times New Roman"/>
          <w:sz w:val="20"/>
        </w:rPr>
        <w:fldChar w:fldCharType="separate"/>
      </w:r>
      <w:r w:rsidRPr="00055127">
        <w:rPr>
          <w:rFonts w:ascii="Times New Roman" w:hAnsi="Times New Roman"/>
          <w:sz w:val="20"/>
        </w:rPr>
        <w:t>[8]</w:t>
      </w:r>
      <w:r>
        <w:rPr>
          <w:rFonts w:ascii="Times New Roman" w:hAnsi="Times New Roman"/>
          <w:sz w:val="20"/>
        </w:rPr>
        <w:fldChar w:fldCharType="end"/>
      </w:r>
      <w:r>
        <w:rPr>
          <w:rFonts w:ascii="Times New Roman" w:hAnsi="Times New Roman"/>
          <w:sz w:val="20"/>
        </w:rPr>
        <w:t xml:space="preserve">. W opisywanym artykule, zestawiono wyniki modeli symulacyjnych z rzeczywistymi danymi pomiarowymi zbieranymi przez rok na farmie słonecznej  </w:t>
      </w:r>
      <w:r w:rsidR="00AE79CA">
        <w:rPr>
          <w:rFonts w:ascii="Times New Roman" w:hAnsi="Times New Roman"/>
          <w:sz w:val="20"/>
        </w:rPr>
        <w:t xml:space="preserve">położonej przy Duńskim Uniwersytecie Technicznym. </w:t>
      </w:r>
    </w:p>
    <w:p w14:paraId="2F3941A3" w14:textId="77777777" w:rsidR="00BE24B1" w:rsidRDefault="00BE24B1" w:rsidP="00BE24B1">
      <w:pPr>
        <w:jc w:val="both"/>
        <w:rPr>
          <w:rFonts w:ascii="Times New Roman" w:hAnsi="Times New Roman"/>
          <w:sz w:val="20"/>
        </w:rPr>
      </w:pPr>
    </w:p>
    <w:p w14:paraId="1DBA8927" w14:textId="77777777" w:rsidR="00BE24B1" w:rsidRDefault="00BE24B1" w:rsidP="00BE24B1">
      <w:pPr>
        <w:keepNext/>
        <w:jc w:val="both"/>
      </w:pPr>
      <w:r w:rsidRPr="00BE24B1">
        <w:rPr>
          <w:rFonts w:ascii="Times New Roman" w:hAnsi="Times New Roman"/>
          <w:noProof/>
          <w:sz w:val="20"/>
        </w:rPr>
        <w:pict w14:anchorId="05C29B3B">
          <v:shape id="_x0000_i1095" type="#_x0000_t75" style="width:249pt;height:110.25pt;visibility:visible;mso-wrap-style:square">
            <v:imagedata r:id="rId18" o:title=""/>
          </v:shape>
        </w:pict>
      </w:r>
    </w:p>
    <w:p w14:paraId="6A906AA1" w14:textId="4FD17B16" w:rsidR="00BE24B1" w:rsidRDefault="00BE24B1" w:rsidP="00BE24B1">
      <w:pPr>
        <w:pStyle w:val="Podpisrysunku"/>
      </w:pPr>
      <w:r>
        <w:t xml:space="preserve">Rys. </w:t>
      </w:r>
      <w:fldSimple w:instr=" SEQ Rys. \* ARABIC ">
        <w:r w:rsidR="001E291B">
          <w:rPr>
            <w:noProof/>
          </w:rPr>
          <w:t>7</w:t>
        </w:r>
      </w:fldSimple>
      <w:r>
        <w:t xml:space="preserve">. Farma słoneczna wykorzystana do pomiarów w pracy </w:t>
      </w:r>
      <w:r>
        <w:fldChar w:fldCharType="begin"/>
      </w:r>
      <w:r>
        <w:instrText xml:space="preserve"> ADDIN ZOTERO_ITEM CSL_CITATION {"citationID":"PF3vqukz","properties":{"formattedCitation":"[8]","plainCitation":"[8]","noteIndex":0},"citationItems":[{"id":61,"uris":["http://zotero.org/users/local/fmHp8J9F/items/4RSHNQRF"],"uri":["http://zotero.org/users/local/fmHp8J9F/items/4RSHNQRF"],"itemData":{"id":61,"type":"article-journal","abstract":"The size and number of utility-scale bifacial photovoltaic (PV) installations has proliferated in recent years but concerns over modeling accuracy remain. The aim of this work is to provide the PV community with a validation study of eight tools used to simulate bifacial PV performance. We simulate real 26 kilowatt-peak (kWp) bifacial arrays within a 420-kWp site located in northern Europe (55.6&amp;deg; N, 12.1&amp;deg; E). The substructures investigated include horizontal single-axis trackers (HSATs) and fixed tilt racks that have dimensions analogous to those found in utility-scale PV installations. Each bifacial system has a monofacial reference system with similar front side power. We use on-site solar radiation (global, diffuse, and beam) and albedo measurements from spectrally flat class A sensors as inputs to the simulation tools, and compare the modeled values to field measurements of string level power, rear and front plane of array irradiance, and module temperature. Our results show that state-of-the-art bifacial performance models add ~0.5% uncertainty to the PV modeling chain. For the site investigated, 2-D view factor fixed tilt simulations are within &amp;plusmn;1% of the measured monthly bifacial gain. However, simulations of single-axis tracker systems are less accurate, wherein 2-D view factor and 3-D ray tracing are within approximately 2% and 1% of the measured bifacial gain, respectively.","container-title":"Applied Sciences","DOI":"10.3390/app10238487","issue":"23","language":"en","note":"number: 23\npublisher: Multidisciplinary Digital Publishing Institute","page":"8487","source":"www.mdpi.com","title":"Validation of Bifacial Photovoltaic Simulation Software against Monitoring Data from Large-Scale Single-Axis Trackers and Fixed Tilt Systems in Denmark","volume":"10","author":[{"family":"Riedel-Lyngskær","given":"Nicholas"},{"family":"Berrian","given":"Djaber"},{"family":"Alvarez Mira","given":"Daniel"},{"family":"Aguilar Protti","given":"Alexander"},{"family":"Poulsen","given":"Peter Behrensdorff"},{"family":"Libal","given":"Joris"},{"family":"Vedde","given":"Jan"}],"issued":{"date-parts":[["2020",1]]}}}],"schema":"https://github.com/citation-style-language/schema/raw/master/csl-citation.json"} </w:instrText>
      </w:r>
      <w:r>
        <w:fldChar w:fldCharType="separate"/>
      </w:r>
      <w:r w:rsidRPr="00BE24B1">
        <w:rPr>
          <w:rFonts w:cs="PL Times New Roman"/>
        </w:rPr>
        <w:t>[8]</w:t>
      </w:r>
      <w:r>
        <w:fldChar w:fldCharType="end"/>
      </w:r>
    </w:p>
    <w:p w14:paraId="239E2E37" w14:textId="77777777" w:rsidR="00BE24B1" w:rsidRDefault="00BE24B1" w:rsidP="00BE24B1">
      <w:pPr>
        <w:pStyle w:val="Podpisrysunku"/>
        <w:rPr>
          <w:rFonts w:ascii="Times New Roman" w:hAnsi="Times New Roman"/>
          <w:sz w:val="20"/>
        </w:rPr>
      </w:pPr>
    </w:p>
    <w:p w14:paraId="307261ED" w14:textId="5DA409B3" w:rsidR="00A025A8" w:rsidRDefault="00AE79CA" w:rsidP="00AE79CA">
      <w:pPr>
        <w:ind w:firstLine="199"/>
        <w:jc w:val="both"/>
        <w:rPr>
          <w:rFonts w:ascii="Times New Roman" w:hAnsi="Times New Roman"/>
          <w:sz w:val="20"/>
        </w:rPr>
      </w:pPr>
      <w:r>
        <w:rPr>
          <w:rFonts w:ascii="Times New Roman" w:hAnsi="Times New Roman"/>
          <w:sz w:val="20"/>
        </w:rPr>
        <w:t xml:space="preserve">Okazuje się, że w większości przypadków modele symulacyjne zapewniają bardzo </w:t>
      </w:r>
      <w:r w:rsidR="00FA22AE">
        <w:rPr>
          <w:rFonts w:ascii="Times New Roman" w:hAnsi="Times New Roman"/>
          <w:sz w:val="20"/>
        </w:rPr>
        <w:t>niewielką</w:t>
      </w:r>
      <w:r>
        <w:rPr>
          <w:rFonts w:ascii="Times New Roman" w:hAnsi="Times New Roman"/>
          <w:sz w:val="20"/>
        </w:rPr>
        <w:t xml:space="preserve"> </w:t>
      </w:r>
      <w:r w:rsidR="00FA22AE">
        <w:rPr>
          <w:rFonts w:ascii="Times New Roman" w:hAnsi="Times New Roman"/>
          <w:sz w:val="20"/>
        </w:rPr>
        <w:t>rozbieżność</w:t>
      </w:r>
      <w:r>
        <w:rPr>
          <w:rFonts w:ascii="Times New Roman" w:hAnsi="Times New Roman"/>
          <w:sz w:val="20"/>
        </w:rPr>
        <w:t xml:space="preserve"> z wynikami pomiarów wykonanych na terenie rzeczywistej farmy słonecznej, osiągającą w najlepszym wypadku ok. 0,5%. Oczywiście w kontekście bardzo dużych farm wiatrowych wynik ten wciąż nie jest idealny, niemniej jednak stanowi bardzo dobre oszacowanie mocy zainstalowanej w postaci farmy słonecznej. Płynie stąd wniosek, że współczesne modele symulacyjne są na tyle rozbudowane, że pozwalają z naprawdę dobrym rezultatem określać moce i sprawności projektowanych instalacji fotowoltaicznych. </w:t>
      </w:r>
    </w:p>
    <w:p w14:paraId="3C17855B" w14:textId="6D63BF22" w:rsidR="00AE79CA" w:rsidRDefault="00AE79CA" w:rsidP="00AE79CA">
      <w:pPr>
        <w:ind w:firstLine="199"/>
        <w:jc w:val="both"/>
        <w:rPr>
          <w:rFonts w:ascii="Times New Roman" w:hAnsi="Times New Roman"/>
          <w:sz w:val="20"/>
        </w:rPr>
      </w:pPr>
    </w:p>
    <w:p w14:paraId="65463F16" w14:textId="6362A254" w:rsidR="00AE79CA" w:rsidRPr="004B669F" w:rsidRDefault="00AE79CA" w:rsidP="00AE79CA">
      <w:pPr>
        <w:jc w:val="center"/>
        <w:rPr>
          <w:rFonts w:ascii="Times New Roman" w:hAnsi="Times New Roman"/>
          <w:sz w:val="20"/>
        </w:rPr>
      </w:pPr>
      <w:r>
        <w:rPr>
          <w:rFonts w:ascii="Times New Roman" w:hAnsi="Times New Roman"/>
          <w:sz w:val="20"/>
        </w:rPr>
        <w:t>V</w:t>
      </w:r>
      <w:r w:rsidRPr="004B669F">
        <w:rPr>
          <w:rFonts w:ascii="Times New Roman" w:hAnsi="Times New Roman"/>
          <w:sz w:val="20"/>
        </w:rPr>
        <w:t xml:space="preserve">. </w:t>
      </w:r>
      <w:r>
        <w:rPr>
          <w:rFonts w:ascii="Times New Roman" w:hAnsi="Times New Roman"/>
          <w:sz w:val="20"/>
        </w:rPr>
        <w:t>P</w:t>
      </w:r>
      <w:r>
        <w:rPr>
          <w:rFonts w:ascii="Times New Roman" w:hAnsi="Times New Roman"/>
          <w:sz w:val="16"/>
        </w:rPr>
        <w:t>ODSUMOWANIE</w:t>
      </w:r>
    </w:p>
    <w:p w14:paraId="52EF151E" w14:textId="77777777" w:rsidR="00AE79CA" w:rsidRPr="004B669F" w:rsidRDefault="00AE79CA" w:rsidP="00AE79CA">
      <w:pPr>
        <w:jc w:val="center"/>
        <w:rPr>
          <w:rFonts w:ascii="Times New Roman" w:hAnsi="Times New Roman"/>
          <w:sz w:val="20"/>
        </w:rPr>
      </w:pPr>
    </w:p>
    <w:p w14:paraId="26A87BB5" w14:textId="013D00B1" w:rsidR="00AE79CA" w:rsidRDefault="00AE79CA" w:rsidP="00AE79CA">
      <w:pPr>
        <w:ind w:firstLine="199"/>
        <w:jc w:val="both"/>
        <w:rPr>
          <w:rFonts w:ascii="Times New Roman" w:hAnsi="Times New Roman"/>
          <w:sz w:val="20"/>
        </w:rPr>
      </w:pPr>
      <w:r>
        <w:rPr>
          <w:rFonts w:ascii="Times New Roman" w:hAnsi="Times New Roman"/>
          <w:sz w:val="20"/>
        </w:rPr>
        <w:t xml:space="preserve">W niniejszej pracy zebrano kilka różnych podejść do projektowania nowych modeli symulacyjnych modułów fotowoltaicznych, wskazując przy tym na jakich polach rozwoju tych modeli kładzie się aktualnie największy nacisk. </w:t>
      </w:r>
    </w:p>
    <w:p w14:paraId="37F4FC1E" w14:textId="597AFD35" w:rsidR="00AE79CA" w:rsidRDefault="00AE79CA" w:rsidP="00AE79CA">
      <w:pPr>
        <w:ind w:firstLine="199"/>
        <w:jc w:val="both"/>
        <w:rPr>
          <w:rFonts w:ascii="Times New Roman" w:hAnsi="Times New Roman"/>
          <w:sz w:val="20"/>
        </w:rPr>
      </w:pPr>
      <w:r>
        <w:rPr>
          <w:rFonts w:ascii="Times New Roman" w:hAnsi="Times New Roman"/>
          <w:sz w:val="20"/>
        </w:rPr>
        <w:t xml:space="preserve">Modele symulacyjne można budować na wielu poziomach, zaczynając od skali molekularnej, przechodząc przez struktury obwodów zastępczych półprzewodników i pojedyncze moduły fotowoltaiczne, a kończąc na instalacjach fotowoltaicznych i farmach słonecznych. Trzeba przy tym zaznaczyć, że praktycznie wszystkie stosowane modele symulacyjne oparte są o metody </w:t>
      </w:r>
      <w:r w:rsidR="00FA22AE">
        <w:rPr>
          <w:rFonts w:ascii="Times New Roman" w:hAnsi="Times New Roman"/>
          <w:sz w:val="20"/>
        </w:rPr>
        <w:t>numeryczne.</w:t>
      </w:r>
      <w:r>
        <w:rPr>
          <w:rFonts w:ascii="Times New Roman" w:hAnsi="Times New Roman"/>
          <w:sz w:val="20"/>
        </w:rPr>
        <w:t xml:space="preserve"> Pokazuje to, jak duży wpływ na współczesny świat mają techniki komputerowe, których stały rozwój obserwujemy przez ostatnie dekady. </w:t>
      </w:r>
    </w:p>
    <w:p w14:paraId="75AF7CA6" w14:textId="360F21D1" w:rsidR="009F2C71" w:rsidRPr="004B669F" w:rsidRDefault="00AE79CA" w:rsidP="003160CC">
      <w:pPr>
        <w:ind w:firstLine="199"/>
        <w:jc w:val="both"/>
        <w:rPr>
          <w:rFonts w:ascii="Times New Roman" w:hAnsi="Times New Roman"/>
          <w:sz w:val="20"/>
        </w:rPr>
      </w:pPr>
      <w:r>
        <w:rPr>
          <w:rFonts w:ascii="Times New Roman" w:hAnsi="Times New Roman"/>
          <w:sz w:val="20"/>
        </w:rPr>
        <w:t xml:space="preserve">Podsumowując, projektowanie nowych modeli symulacyjnych modułów fotowoltaicznych wciąż jest bardzo istotną częścią branży fotowoltaicznej i można oczekiwać dalszego rozwoju tej dziedziny, opracowywania coraz nowszych i dokładniejszych technik a także coraz bardziej złożonych modeli wymagających współpracy naukowców </w:t>
      </w:r>
      <w:r w:rsidR="00E25F43">
        <w:rPr>
          <w:rFonts w:ascii="Times New Roman" w:hAnsi="Times New Roman"/>
          <w:sz w:val="20"/>
        </w:rPr>
        <w:t xml:space="preserve">związanych z różnymi dziedzinami inżynierii – od chemii, poprzez fizykę kwantową, aż po </w:t>
      </w:r>
      <w:r w:rsidR="00FA22AE">
        <w:rPr>
          <w:rFonts w:ascii="Times New Roman" w:hAnsi="Times New Roman"/>
          <w:sz w:val="20"/>
        </w:rPr>
        <w:t>elektrotechnikę</w:t>
      </w:r>
      <w:r w:rsidR="00E25F43">
        <w:rPr>
          <w:rFonts w:ascii="Times New Roman" w:hAnsi="Times New Roman"/>
          <w:sz w:val="20"/>
        </w:rPr>
        <w:t xml:space="preserve"> i meteorologię.</w:t>
      </w:r>
      <w:r>
        <w:rPr>
          <w:rFonts w:ascii="Times New Roman" w:hAnsi="Times New Roman"/>
          <w:sz w:val="20"/>
        </w:rPr>
        <w:t xml:space="preserve"> </w:t>
      </w:r>
      <w:r w:rsidR="009F2C71" w:rsidRPr="004B669F">
        <w:rPr>
          <w:rFonts w:ascii="Times New Roman" w:hAnsi="Times New Roman"/>
          <w:sz w:val="20"/>
        </w:rPr>
        <w:t xml:space="preserve">                                                                                                          </w:t>
      </w:r>
    </w:p>
    <w:p w14:paraId="6EDE339C" w14:textId="77777777" w:rsidR="003160CC" w:rsidRDefault="003160CC" w:rsidP="003160CC">
      <w:pPr>
        <w:jc w:val="center"/>
        <w:rPr>
          <w:rFonts w:ascii="Times New Roman" w:hAnsi="Times New Roman"/>
          <w:sz w:val="20"/>
        </w:rPr>
      </w:pPr>
    </w:p>
    <w:p w14:paraId="57C8AC0E" w14:textId="77777777" w:rsidR="003160CC" w:rsidRDefault="003160CC" w:rsidP="003160CC">
      <w:pPr>
        <w:jc w:val="center"/>
        <w:rPr>
          <w:rFonts w:ascii="Times New Roman" w:hAnsi="Times New Roman"/>
          <w:sz w:val="20"/>
        </w:rPr>
      </w:pPr>
    </w:p>
    <w:p w14:paraId="684DD5A7" w14:textId="22CAC3DD" w:rsidR="009F2C71" w:rsidRPr="004B669F" w:rsidRDefault="009F2C71" w:rsidP="003160CC">
      <w:pPr>
        <w:jc w:val="center"/>
        <w:rPr>
          <w:rFonts w:ascii="Times New Roman" w:hAnsi="Times New Roman"/>
          <w:sz w:val="20"/>
        </w:rPr>
      </w:pPr>
      <w:r w:rsidRPr="004B669F">
        <w:rPr>
          <w:rFonts w:ascii="Times New Roman" w:hAnsi="Times New Roman"/>
          <w:sz w:val="20"/>
        </w:rPr>
        <w:t>L</w:t>
      </w:r>
      <w:r w:rsidRPr="004B669F">
        <w:rPr>
          <w:rFonts w:ascii="Times New Roman" w:hAnsi="Times New Roman"/>
          <w:sz w:val="16"/>
        </w:rPr>
        <w:t>ITERATURA</w:t>
      </w:r>
    </w:p>
    <w:p w14:paraId="0D0A507F" w14:textId="77777777" w:rsidR="009F2C71" w:rsidRPr="004B669F" w:rsidRDefault="009F2C71">
      <w:pPr>
        <w:tabs>
          <w:tab w:val="left" w:pos="284"/>
        </w:tabs>
        <w:ind w:left="709" w:hanging="504"/>
        <w:jc w:val="both"/>
        <w:rPr>
          <w:rFonts w:ascii="Times New Roman" w:hAnsi="Times New Roman"/>
          <w:sz w:val="20"/>
        </w:rPr>
      </w:pPr>
    </w:p>
    <w:p w14:paraId="269156E8" w14:textId="77777777" w:rsidR="00BE24B1" w:rsidRPr="00BE24B1" w:rsidRDefault="006247EF" w:rsidP="00BE24B1">
      <w:pPr>
        <w:pStyle w:val="Bibliografia"/>
        <w:rPr>
          <w:rFonts w:ascii="Times New Roman" w:hAnsi="Times New Roman"/>
          <w:sz w:val="16"/>
        </w:rPr>
      </w:pPr>
      <w:r>
        <w:rPr>
          <w:sz w:val="16"/>
        </w:rPr>
        <w:fldChar w:fldCharType="begin"/>
      </w:r>
      <w:r>
        <w:rPr>
          <w:sz w:val="16"/>
        </w:rPr>
        <w:instrText xml:space="preserve"> ADDIN ZOTERO_BIBL {"uncited":[],"omitted":[],"custom":[]} CSL_BIBLIOGRAPHY </w:instrText>
      </w:r>
      <w:r>
        <w:rPr>
          <w:sz w:val="16"/>
        </w:rPr>
        <w:fldChar w:fldCharType="separate"/>
      </w:r>
      <w:r w:rsidR="00BE24B1" w:rsidRPr="00BE24B1">
        <w:rPr>
          <w:rFonts w:ascii="Times New Roman" w:hAnsi="Times New Roman"/>
          <w:sz w:val="16"/>
        </w:rPr>
        <w:t>[1]</w:t>
      </w:r>
      <w:r w:rsidR="00BE24B1" w:rsidRPr="00BE24B1">
        <w:rPr>
          <w:rFonts w:ascii="Times New Roman" w:hAnsi="Times New Roman"/>
          <w:sz w:val="16"/>
        </w:rPr>
        <w:tab/>
        <w:t xml:space="preserve">Bartłomiej </w:t>
      </w:r>
      <w:proofErr w:type="spellStart"/>
      <w:r w:rsidR="00BE24B1" w:rsidRPr="00BE24B1">
        <w:rPr>
          <w:rFonts w:ascii="Times New Roman" w:hAnsi="Times New Roman"/>
          <w:sz w:val="16"/>
        </w:rPr>
        <w:t>Derski</w:t>
      </w:r>
      <w:proofErr w:type="spellEnd"/>
      <w:r w:rsidR="00BE24B1" w:rsidRPr="00BE24B1">
        <w:rPr>
          <w:rFonts w:ascii="Times New Roman" w:hAnsi="Times New Roman"/>
          <w:sz w:val="16"/>
        </w:rPr>
        <w:t xml:space="preserve">, „W 2020 zainwestowaliśmy w fotowoltaikę 10 mld zł. Ile z tego zostanie w Polsce?”, </w:t>
      </w:r>
      <w:r w:rsidR="00BE24B1" w:rsidRPr="00BE24B1">
        <w:rPr>
          <w:rFonts w:ascii="Times New Roman" w:hAnsi="Times New Roman"/>
          <w:i/>
          <w:iCs/>
          <w:sz w:val="16"/>
        </w:rPr>
        <w:t>WysokieNapiecie.pl</w:t>
      </w:r>
      <w:r w:rsidR="00BE24B1" w:rsidRPr="00BE24B1">
        <w:rPr>
          <w:rFonts w:ascii="Times New Roman" w:hAnsi="Times New Roman"/>
          <w:sz w:val="16"/>
        </w:rPr>
        <w:t>, 11-luty-2021. .</w:t>
      </w:r>
    </w:p>
    <w:p w14:paraId="30BFDA19" w14:textId="77777777" w:rsidR="00BE24B1" w:rsidRPr="00BE24B1" w:rsidRDefault="00BE24B1" w:rsidP="00BE24B1">
      <w:pPr>
        <w:pStyle w:val="Bibliografia"/>
        <w:rPr>
          <w:rFonts w:ascii="Times New Roman" w:hAnsi="Times New Roman"/>
          <w:sz w:val="16"/>
        </w:rPr>
      </w:pPr>
      <w:r w:rsidRPr="00BE24B1">
        <w:rPr>
          <w:rFonts w:ascii="Times New Roman" w:hAnsi="Times New Roman"/>
          <w:sz w:val="16"/>
        </w:rPr>
        <w:t>[2]</w:t>
      </w:r>
      <w:r w:rsidRPr="00BE24B1">
        <w:rPr>
          <w:rFonts w:ascii="Times New Roman" w:hAnsi="Times New Roman"/>
          <w:sz w:val="16"/>
        </w:rPr>
        <w:tab/>
        <w:t xml:space="preserve">Dariusz </w:t>
      </w:r>
      <w:proofErr w:type="spellStart"/>
      <w:r w:rsidRPr="00BE24B1">
        <w:rPr>
          <w:rFonts w:ascii="Times New Roman" w:hAnsi="Times New Roman"/>
          <w:sz w:val="16"/>
        </w:rPr>
        <w:t>Bucholski</w:t>
      </w:r>
      <w:proofErr w:type="spellEnd"/>
      <w:r w:rsidRPr="00BE24B1">
        <w:rPr>
          <w:rFonts w:ascii="Times New Roman" w:hAnsi="Times New Roman"/>
          <w:sz w:val="16"/>
        </w:rPr>
        <w:t xml:space="preserve">, „BlueSol Design: Program do projektowania instalacji fotowoltaicznych”, </w:t>
      </w:r>
      <w:r w:rsidRPr="00BE24B1">
        <w:rPr>
          <w:rFonts w:ascii="Times New Roman" w:hAnsi="Times New Roman"/>
          <w:i/>
          <w:iCs/>
          <w:sz w:val="16"/>
        </w:rPr>
        <w:t>gramwzielone.pl</w:t>
      </w:r>
      <w:r w:rsidRPr="00BE24B1">
        <w:rPr>
          <w:rFonts w:ascii="Times New Roman" w:hAnsi="Times New Roman"/>
          <w:sz w:val="16"/>
        </w:rPr>
        <w:t>. [Online]. Dostępne na: https://www.gramwzielone.pl/energia-sloneczna/15764/bluesol-design-program-do-projektowania-instalacji-fotowoltaicznych. [Udostępniono: 20-mar-2021].</w:t>
      </w:r>
    </w:p>
    <w:p w14:paraId="4B1EC66D" w14:textId="77777777" w:rsidR="00BE24B1" w:rsidRPr="00BE24B1" w:rsidRDefault="00BE24B1" w:rsidP="00BE24B1">
      <w:pPr>
        <w:pStyle w:val="Bibliografia"/>
        <w:rPr>
          <w:rFonts w:ascii="Times New Roman" w:hAnsi="Times New Roman"/>
          <w:sz w:val="16"/>
        </w:rPr>
      </w:pPr>
      <w:r w:rsidRPr="00BE24B1">
        <w:rPr>
          <w:rFonts w:ascii="Times New Roman" w:hAnsi="Times New Roman"/>
          <w:sz w:val="16"/>
        </w:rPr>
        <w:t>[3]</w:t>
      </w:r>
      <w:r w:rsidRPr="00BE24B1">
        <w:rPr>
          <w:rFonts w:ascii="Times New Roman" w:hAnsi="Times New Roman"/>
          <w:sz w:val="16"/>
        </w:rPr>
        <w:tab/>
        <w:t xml:space="preserve">D. Heim i S. Krawczyński, „Modelowanie i komputerowa symulacja wybranych typów ogniw fotowoltaicznych”, </w:t>
      </w:r>
      <w:r w:rsidRPr="00BE24B1">
        <w:rPr>
          <w:rFonts w:ascii="Times New Roman" w:hAnsi="Times New Roman"/>
          <w:i/>
          <w:iCs/>
          <w:sz w:val="16"/>
        </w:rPr>
        <w:t>Fizyka Budowli w Teorii i Praktyce</w:t>
      </w:r>
      <w:r w:rsidRPr="00BE24B1">
        <w:rPr>
          <w:rFonts w:ascii="Times New Roman" w:hAnsi="Times New Roman"/>
          <w:sz w:val="16"/>
        </w:rPr>
        <w:t>, t. T. 1, s. 126–133, 2005.</w:t>
      </w:r>
    </w:p>
    <w:p w14:paraId="76AF192A" w14:textId="77777777" w:rsidR="00BE24B1" w:rsidRPr="00BE24B1" w:rsidRDefault="00BE24B1" w:rsidP="00BE24B1">
      <w:pPr>
        <w:pStyle w:val="Bibliografia"/>
        <w:rPr>
          <w:rFonts w:ascii="Times New Roman" w:hAnsi="Times New Roman"/>
          <w:sz w:val="16"/>
          <w:lang w:val="de-DE"/>
        </w:rPr>
      </w:pPr>
      <w:r w:rsidRPr="00BE24B1">
        <w:rPr>
          <w:rFonts w:ascii="Times New Roman" w:hAnsi="Times New Roman"/>
          <w:sz w:val="16"/>
          <w:lang w:val="de-DE"/>
        </w:rPr>
        <w:t>[4]</w:t>
      </w:r>
      <w:r w:rsidRPr="00BE24B1">
        <w:rPr>
          <w:rFonts w:ascii="Times New Roman" w:hAnsi="Times New Roman"/>
          <w:sz w:val="16"/>
          <w:lang w:val="de-DE"/>
        </w:rPr>
        <w:tab/>
        <w:t xml:space="preserve">K. </w:t>
      </w:r>
      <w:proofErr w:type="spellStart"/>
      <w:r w:rsidRPr="00BE24B1">
        <w:rPr>
          <w:rFonts w:ascii="Times New Roman" w:hAnsi="Times New Roman"/>
          <w:sz w:val="16"/>
          <w:lang w:val="de-DE"/>
        </w:rPr>
        <w:t>Ishaque</w:t>
      </w:r>
      <w:proofErr w:type="spellEnd"/>
      <w:r w:rsidRPr="00BE24B1">
        <w:rPr>
          <w:rFonts w:ascii="Times New Roman" w:hAnsi="Times New Roman"/>
          <w:sz w:val="16"/>
          <w:lang w:val="de-DE"/>
        </w:rPr>
        <w:t xml:space="preserve">, Z. Salam, H. Taheri, i </w:t>
      </w:r>
      <w:proofErr w:type="spellStart"/>
      <w:r w:rsidRPr="00BE24B1">
        <w:rPr>
          <w:rFonts w:ascii="Times New Roman" w:hAnsi="Times New Roman"/>
          <w:sz w:val="16"/>
          <w:lang w:val="de-DE"/>
        </w:rPr>
        <w:t>Syafaruddin</w:t>
      </w:r>
      <w:proofErr w:type="spellEnd"/>
      <w:r w:rsidRPr="00BE24B1">
        <w:rPr>
          <w:rFonts w:ascii="Times New Roman" w:hAnsi="Times New Roman"/>
          <w:sz w:val="16"/>
          <w:lang w:val="de-DE"/>
        </w:rPr>
        <w:t xml:space="preserve">, „Modeling and simulation </w:t>
      </w:r>
      <w:proofErr w:type="spellStart"/>
      <w:r w:rsidRPr="00BE24B1">
        <w:rPr>
          <w:rFonts w:ascii="Times New Roman" w:hAnsi="Times New Roman"/>
          <w:sz w:val="16"/>
          <w:lang w:val="de-DE"/>
        </w:rPr>
        <w:t>of</w:t>
      </w:r>
      <w:proofErr w:type="spellEnd"/>
      <w:r w:rsidRPr="00BE24B1">
        <w:rPr>
          <w:rFonts w:ascii="Times New Roman" w:hAnsi="Times New Roman"/>
          <w:sz w:val="16"/>
          <w:lang w:val="de-DE"/>
        </w:rPr>
        <w:t xml:space="preserve"> </w:t>
      </w:r>
      <w:proofErr w:type="spellStart"/>
      <w:r w:rsidRPr="00BE24B1">
        <w:rPr>
          <w:rFonts w:ascii="Times New Roman" w:hAnsi="Times New Roman"/>
          <w:sz w:val="16"/>
          <w:lang w:val="de-DE"/>
        </w:rPr>
        <w:t>photovoltaic</w:t>
      </w:r>
      <w:proofErr w:type="spellEnd"/>
      <w:r w:rsidRPr="00BE24B1">
        <w:rPr>
          <w:rFonts w:ascii="Times New Roman" w:hAnsi="Times New Roman"/>
          <w:sz w:val="16"/>
          <w:lang w:val="de-DE"/>
        </w:rPr>
        <w:t xml:space="preserve"> (PV) </w:t>
      </w:r>
      <w:proofErr w:type="spellStart"/>
      <w:r w:rsidRPr="00BE24B1">
        <w:rPr>
          <w:rFonts w:ascii="Times New Roman" w:hAnsi="Times New Roman"/>
          <w:sz w:val="16"/>
          <w:lang w:val="de-DE"/>
        </w:rPr>
        <w:t>system</w:t>
      </w:r>
      <w:proofErr w:type="spellEnd"/>
      <w:r w:rsidRPr="00BE24B1">
        <w:rPr>
          <w:rFonts w:ascii="Times New Roman" w:hAnsi="Times New Roman"/>
          <w:sz w:val="16"/>
          <w:lang w:val="de-DE"/>
        </w:rPr>
        <w:t xml:space="preserve"> </w:t>
      </w:r>
      <w:proofErr w:type="spellStart"/>
      <w:r w:rsidRPr="00BE24B1">
        <w:rPr>
          <w:rFonts w:ascii="Times New Roman" w:hAnsi="Times New Roman"/>
          <w:sz w:val="16"/>
          <w:lang w:val="de-DE"/>
        </w:rPr>
        <w:t>during</w:t>
      </w:r>
      <w:proofErr w:type="spellEnd"/>
      <w:r w:rsidRPr="00BE24B1">
        <w:rPr>
          <w:rFonts w:ascii="Times New Roman" w:hAnsi="Times New Roman"/>
          <w:sz w:val="16"/>
          <w:lang w:val="de-DE"/>
        </w:rPr>
        <w:t xml:space="preserve"> partial </w:t>
      </w:r>
      <w:proofErr w:type="spellStart"/>
      <w:r w:rsidRPr="00BE24B1">
        <w:rPr>
          <w:rFonts w:ascii="Times New Roman" w:hAnsi="Times New Roman"/>
          <w:sz w:val="16"/>
          <w:lang w:val="de-DE"/>
        </w:rPr>
        <w:t>shading</w:t>
      </w:r>
      <w:proofErr w:type="spellEnd"/>
      <w:r w:rsidRPr="00BE24B1">
        <w:rPr>
          <w:rFonts w:ascii="Times New Roman" w:hAnsi="Times New Roman"/>
          <w:sz w:val="16"/>
          <w:lang w:val="de-DE"/>
        </w:rPr>
        <w:t xml:space="preserve"> </w:t>
      </w:r>
      <w:proofErr w:type="spellStart"/>
      <w:r w:rsidRPr="00BE24B1">
        <w:rPr>
          <w:rFonts w:ascii="Times New Roman" w:hAnsi="Times New Roman"/>
          <w:sz w:val="16"/>
          <w:lang w:val="de-DE"/>
        </w:rPr>
        <w:t>based</w:t>
      </w:r>
      <w:proofErr w:type="spellEnd"/>
      <w:r w:rsidRPr="00BE24B1">
        <w:rPr>
          <w:rFonts w:ascii="Times New Roman" w:hAnsi="Times New Roman"/>
          <w:sz w:val="16"/>
          <w:lang w:val="de-DE"/>
        </w:rPr>
        <w:t xml:space="preserve"> on a </w:t>
      </w:r>
      <w:proofErr w:type="spellStart"/>
      <w:r w:rsidRPr="00BE24B1">
        <w:rPr>
          <w:rFonts w:ascii="Times New Roman" w:hAnsi="Times New Roman"/>
          <w:sz w:val="16"/>
          <w:lang w:val="de-DE"/>
        </w:rPr>
        <w:t>two</w:t>
      </w:r>
      <w:proofErr w:type="spellEnd"/>
      <w:r w:rsidRPr="00BE24B1">
        <w:rPr>
          <w:rFonts w:ascii="Times New Roman" w:hAnsi="Times New Roman"/>
          <w:sz w:val="16"/>
          <w:lang w:val="de-DE"/>
        </w:rPr>
        <w:t xml:space="preserve">-diode </w:t>
      </w:r>
      <w:proofErr w:type="spellStart"/>
      <w:r w:rsidRPr="00BE24B1">
        <w:rPr>
          <w:rFonts w:ascii="Times New Roman" w:hAnsi="Times New Roman"/>
          <w:sz w:val="16"/>
          <w:lang w:val="de-DE"/>
        </w:rPr>
        <w:t>model</w:t>
      </w:r>
      <w:proofErr w:type="spellEnd"/>
      <w:r w:rsidRPr="00BE24B1">
        <w:rPr>
          <w:rFonts w:ascii="Times New Roman" w:hAnsi="Times New Roman"/>
          <w:sz w:val="16"/>
          <w:lang w:val="de-DE"/>
        </w:rPr>
        <w:t xml:space="preserve">”, </w:t>
      </w:r>
      <w:r w:rsidRPr="00BE24B1">
        <w:rPr>
          <w:rFonts w:ascii="Times New Roman" w:hAnsi="Times New Roman"/>
          <w:i/>
          <w:iCs/>
          <w:sz w:val="16"/>
          <w:lang w:val="de-DE"/>
        </w:rPr>
        <w:t>Simulation Modelling Practice and Theory</w:t>
      </w:r>
      <w:r w:rsidRPr="00BE24B1">
        <w:rPr>
          <w:rFonts w:ascii="Times New Roman" w:hAnsi="Times New Roman"/>
          <w:sz w:val="16"/>
          <w:lang w:val="de-DE"/>
        </w:rPr>
        <w:t xml:space="preserve">, t. 19, </w:t>
      </w:r>
      <w:proofErr w:type="spellStart"/>
      <w:r w:rsidRPr="00BE24B1">
        <w:rPr>
          <w:rFonts w:ascii="Times New Roman" w:hAnsi="Times New Roman"/>
          <w:sz w:val="16"/>
          <w:lang w:val="de-DE"/>
        </w:rPr>
        <w:t>nr</w:t>
      </w:r>
      <w:proofErr w:type="spellEnd"/>
      <w:r w:rsidRPr="00BE24B1">
        <w:rPr>
          <w:rFonts w:ascii="Times New Roman" w:hAnsi="Times New Roman"/>
          <w:sz w:val="16"/>
          <w:lang w:val="de-DE"/>
        </w:rPr>
        <w:t xml:space="preserve"> 7, s. 1613–1626, sie. 2011.</w:t>
      </w:r>
    </w:p>
    <w:p w14:paraId="36654ABB" w14:textId="77777777" w:rsidR="00BE24B1" w:rsidRPr="00BE24B1" w:rsidRDefault="00BE24B1" w:rsidP="00BE24B1">
      <w:pPr>
        <w:pStyle w:val="Bibliografia"/>
        <w:rPr>
          <w:rFonts w:ascii="Times New Roman" w:hAnsi="Times New Roman"/>
          <w:sz w:val="16"/>
          <w:lang w:val="de-DE"/>
        </w:rPr>
      </w:pPr>
      <w:r w:rsidRPr="00BE24B1">
        <w:rPr>
          <w:rFonts w:ascii="Times New Roman" w:hAnsi="Times New Roman"/>
          <w:sz w:val="16"/>
          <w:lang w:val="de-DE"/>
        </w:rPr>
        <w:t>[5]</w:t>
      </w:r>
      <w:r w:rsidRPr="00BE24B1">
        <w:rPr>
          <w:rFonts w:ascii="Times New Roman" w:hAnsi="Times New Roman"/>
          <w:sz w:val="16"/>
          <w:lang w:val="de-DE"/>
        </w:rPr>
        <w:tab/>
        <w:t>J.-H. Jung, „Power hardware-in-</w:t>
      </w:r>
      <w:proofErr w:type="spellStart"/>
      <w:r w:rsidRPr="00BE24B1">
        <w:rPr>
          <w:rFonts w:ascii="Times New Roman" w:hAnsi="Times New Roman"/>
          <w:sz w:val="16"/>
          <w:lang w:val="de-DE"/>
        </w:rPr>
        <w:t>the</w:t>
      </w:r>
      <w:proofErr w:type="spellEnd"/>
      <w:r w:rsidRPr="00BE24B1">
        <w:rPr>
          <w:rFonts w:ascii="Times New Roman" w:hAnsi="Times New Roman"/>
          <w:sz w:val="16"/>
          <w:lang w:val="de-DE"/>
        </w:rPr>
        <w:t xml:space="preserve">-loop simulation (PHILS) </w:t>
      </w:r>
      <w:proofErr w:type="spellStart"/>
      <w:r w:rsidRPr="00BE24B1">
        <w:rPr>
          <w:rFonts w:ascii="Times New Roman" w:hAnsi="Times New Roman"/>
          <w:sz w:val="16"/>
          <w:lang w:val="de-DE"/>
        </w:rPr>
        <w:t>of</w:t>
      </w:r>
      <w:proofErr w:type="spellEnd"/>
      <w:r w:rsidRPr="00BE24B1">
        <w:rPr>
          <w:rFonts w:ascii="Times New Roman" w:hAnsi="Times New Roman"/>
          <w:sz w:val="16"/>
          <w:lang w:val="de-DE"/>
        </w:rPr>
        <w:t xml:space="preserve"> </w:t>
      </w:r>
      <w:proofErr w:type="spellStart"/>
      <w:r w:rsidRPr="00BE24B1">
        <w:rPr>
          <w:rFonts w:ascii="Times New Roman" w:hAnsi="Times New Roman"/>
          <w:sz w:val="16"/>
          <w:lang w:val="de-DE"/>
        </w:rPr>
        <w:t>photovoltaic</w:t>
      </w:r>
      <w:proofErr w:type="spellEnd"/>
      <w:r w:rsidRPr="00BE24B1">
        <w:rPr>
          <w:rFonts w:ascii="Times New Roman" w:hAnsi="Times New Roman"/>
          <w:sz w:val="16"/>
          <w:lang w:val="de-DE"/>
        </w:rPr>
        <w:t xml:space="preserve"> power </w:t>
      </w:r>
      <w:proofErr w:type="spellStart"/>
      <w:r w:rsidRPr="00BE24B1">
        <w:rPr>
          <w:rFonts w:ascii="Times New Roman" w:hAnsi="Times New Roman"/>
          <w:sz w:val="16"/>
          <w:lang w:val="de-DE"/>
        </w:rPr>
        <w:t>generation</w:t>
      </w:r>
      <w:proofErr w:type="spellEnd"/>
      <w:r w:rsidRPr="00BE24B1">
        <w:rPr>
          <w:rFonts w:ascii="Times New Roman" w:hAnsi="Times New Roman"/>
          <w:sz w:val="16"/>
          <w:lang w:val="de-DE"/>
        </w:rPr>
        <w:t xml:space="preserve"> </w:t>
      </w:r>
      <w:proofErr w:type="spellStart"/>
      <w:r w:rsidRPr="00BE24B1">
        <w:rPr>
          <w:rFonts w:ascii="Times New Roman" w:hAnsi="Times New Roman"/>
          <w:sz w:val="16"/>
          <w:lang w:val="de-DE"/>
        </w:rPr>
        <w:t>using</w:t>
      </w:r>
      <w:proofErr w:type="spellEnd"/>
      <w:r w:rsidRPr="00BE24B1">
        <w:rPr>
          <w:rFonts w:ascii="Times New Roman" w:hAnsi="Times New Roman"/>
          <w:sz w:val="16"/>
          <w:lang w:val="de-DE"/>
        </w:rPr>
        <w:t xml:space="preserve"> real-time simulation </w:t>
      </w:r>
      <w:proofErr w:type="spellStart"/>
      <w:r w:rsidRPr="00BE24B1">
        <w:rPr>
          <w:rFonts w:ascii="Times New Roman" w:hAnsi="Times New Roman"/>
          <w:sz w:val="16"/>
          <w:lang w:val="de-DE"/>
        </w:rPr>
        <w:t>techniques</w:t>
      </w:r>
      <w:proofErr w:type="spellEnd"/>
      <w:r w:rsidRPr="00BE24B1">
        <w:rPr>
          <w:rFonts w:ascii="Times New Roman" w:hAnsi="Times New Roman"/>
          <w:sz w:val="16"/>
          <w:lang w:val="de-DE"/>
        </w:rPr>
        <w:t xml:space="preserve"> and power </w:t>
      </w:r>
      <w:proofErr w:type="spellStart"/>
      <w:r w:rsidRPr="00BE24B1">
        <w:rPr>
          <w:rFonts w:ascii="Times New Roman" w:hAnsi="Times New Roman"/>
          <w:sz w:val="16"/>
          <w:lang w:val="de-DE"/>
        </w:rPr>
        <w:t>interfaces</w:t>
      </w:r>
      <w:proofErr w:type="spellEnd"/>
      <w:r w:rsidRPr="00BE24B1">
        <w:rPr>
          <w:rFonts w:ascii="Times New Roman" w:hAnsi="Times New Roman"/>
          <w:sz w:val="16"/>
          <w:lang w:val="de-DE"/>
        </w:rPr>
        <w:t xml:space="preserve">”, </w:t>
      </w:r>
      <w:r w:rsidRPr="00BE24B1">
        <w:rPr>
          <w:rFonts w:ascii="Times New Roman" w:hAnsi="Times New Roman"/>
          <w:i/>
          <w:iCs/>
          <w:sz w:val="16"/>
          <w:lang w:val="de-DE"/>
        </w:rPr>
        <w:t xml:space="preserve">Journal </w:t>
      </w:r>
      <w:proofErr w:type="spellStart"/>
      <w:r w:rsidRPr="00BE24B1">
        <w:rPr>
          <w:rFonts w:ascii="Times New Roman" w:hAnsi="Times New Roman"/>
          <w:i/>
          <w:iCs/>
          <w:sz w:val="16"/>
          <w:lang w:val="de-DE"/>
        </w:rPr>
        <w:t>of</w:t>
      </w:r>
      <w:proofErr w:type="spellEnd"/>
      <w:r w:rsidRPr="00BE24B1">
        <w:rPr>
          <w:rFonts w:ascii="Times New Roman" w:hAnsi="Times New Roman"/>
          <w:i/>
          <w:iCs/>
          <w:sz w:val="16"/>
          <w:lang w:val="de-DE"/>
        </w:rPr>
        <w:t xml:space="preserve"> Power Sources</w:t>
      </w:r>
      <w:r w:rsidRPr="00BE24B1">
        <w:rPr>
          <w:rFonts w:ascii="Times New Roman" w:hAnsi="Times New Roman"/>
          <w:sz w:val="16"/>
          <w:lang w:val="de-DE"/>
        </w:rPr>
        <w:t xml:space="preserve">, t. 285, s. 137–145, </w:t>
      </w:r>
      <w:proofErr w:type="spellStart"/>
      <w:r w:rsidRPr="00BE24B1">
        <w:rPr>
          <w:rFonts w:ascii="Times New Roman" w:hAnsi="Times New Roman"/>
          <w:sz w:val="16"/>
          <w:lang w:val="de-DE"/>
        </w:rPr>
        <w:t>lip</w:t>
      </w:r>
      <w:proofErr w:type="spellEnd"/>
      <w:r w:rsidRPr="00BE24B1">
        <w:rPr>
          <w:rFonts w:ascii="Times New Roman" w:hAnsi="Times New Roman"/>
          <w:sz w:val="16"/>
          <w:lang w:val="de-DE"/>
        </w:rPr>
        <w:t>. 2015.</w:t>
      </w:r>
    </w:p>
    <w:p w14:paraId="66F0C61E" w14:textId="77777777" w:rsidR="00BE24B1" w:rsidRPr="00BE24B1" w:rsidRDefault="00BE24B1" w:rsidP="00BE24B1">
      <w:pPr>
        <w:pStyle w:val="Bibliografia"/>
        <w:rPr>
          <w:rFonts w:ascii="Times New Roman" w:hAnsi="Times New Roman"/>
          <w:sz w:val="16"/>
        </w:rPr>
      </w:pPr>
      <w:r w:rsidRPr="00BE24B1">
        <w:rPr>
          <w:rFonts w:ascii="Times New Roman" w:hAnsi="Times New Roman"/>
          <w:sz w:val="16"/>
        </w:rPr>
        <w:t>[6]</w:t>
      </w:r>
      <w:r w:rsidRPr="00BE24B1">
        <w:rPr>
          <w:rFonts w:ascii="Times New Roman" w:hAnsi="Times New Roman"/>
          <w:sz w:val="16"/>
        </w:rPr>
        <w:tab/>
        <w:t xml:space="preserve">A. Mroziński i A. </w:t>
      </w:r>
      <w:proofErr w:type="spellStart"/>
      <w:r w:rsidRPr="00BE24B1">
        <w:rPr>
          <w:rFonts w:ascii="Times New Roman" w:hAnsi="Times New Roman"/>
          <w:sz w:val="16"/>
        </w:rPr>
        <w:t>Koniszewski</w:t>
      </w:r>
      <w:proofErr w:type="spellEnd"/>
      <w:r w:rsidRPr="00BE24B1">
        <w:rPr>
          <w:rFonts w:ascii="Times New Roman" w:hAnsi="Times New Roman"/>
          <w:sz w:val="16"/>
        </w:rPr>
        <w:t xml:space="preserve">, </w:t>
      </w:r>
      <w:r w:rsidRPr="00BE24B1">
        <w:rPr>
          <w:rFonts w:ascii="Times New Roman" w:hAnsi="Times New Roman"/>
          <w:i/>
          <w:iCs/>
          <w:sz w:val="16"/>
        </w:rPr>
        <w:t>Inżynieria instalacji fotowoltaicznych</w:t>
      </w:r>
      <w:r w:rsidRPr="00BE24B1">
        <w:rPr>
          <w:rFonts w:ascii="Times New Roman" w:hAnsi="Times New Roman"/>
          <w:sz w:val="16"/>
        </w:rPr>
        <w:t>. 2016.</w:t>
      </w:r>
    </w:p>
    <w:p w14:paraId="3DED531A" w14:textId="77777777" w:rsidR="00BE24B1" w:rsidRPr="00BE24B1" w:rsidRDefault="00BE24B1" w:rsidP="00BE24B1">
      <w:pPr>
        <w:pStyle w:val="Bibliografia"/>
        <w:rPr>
          <w:rFonts w:ascii="Times New Roman" w:hAnsi="Times New Roman"/>
          <w:sz w:val="16"/>
        </w:rPr>
      </w:pPr>
      <w:r w:rsidRPr="00BE24B1">
        <w:rPr>
          <w:rFonts w:ascii="Times New Roman" w:hAnsi="Times New Roman"/>
          <w:sz w:val="16"/>
        </w:rPr>
        <w:t>[7]</w:t>
      </w:r>
      <w:r w:rsidRPr="00BE24B1">
        <w:rPr>
          <w:rFonts w:ascii="Times New Roman" w:hAnsi="Times New Roman"/>
          <w:sz w:val="16"/>
        </w:rPr>
        <w:tab/>
        <w:t xml:space="preserve">M. </w:t>
      </w:r>
      <w:proofErr w:type="spellStart"/>
      <w:r w:rsidRPr="00BE24B1">
        <w:rPr>
          <w:rFonts w:ascii="Times New Roman" w:hAnsi="Times New Roman"/>
          <w:sz w:val="16"/>
        </w:rPr>
        <w:t>Popkiewicz</w:t>
      </w:r>
      <w:proofErr w:type="spellEnd"/>
      <w:r w:rsidRPr="00BE24B1">
        <w:rPr>
          <w:rFonts w:ascii="Times New Roman" w:hAnsi="Times New Roman"/>
          <w:sz w:val="16"/>
        </w:rPr>
        <w:t xml:space="preserve">, A. </w:t>
      </w:r>
      <w:proofErr w:type="spellStart"/>
      <w:r w:rsidRPr="00BE24B1">
        <w:rPr>
          <w:rFonts w:ascii="Times New Roman" w:hAnsi="Times New Roman"/>
          <w:sz w:val="16"/>
        </w:rPr>
        <w:t>Kardaś</w:t>
      </w:r>
      <w:proofErr w:type="spellEnd"/>
      <w:r w:rsidRPr="00BE24B1">
        <w:rPr>
          <w:rFonts w:ascii="Times New Roman" w:hAnsi="Times New Roman"/>
          <w:sz w:val="16"/>
        </w:rPr>
        <w:t xml:space="preserve">, S. P. Malinowski, Wydawnictwo Sonia Draga, i GAB Doradztwo Wydawnicze Grzegorz Boguta, </w:t>
      </w:r>
      <w:r w:rsidRPr="00BE24B1">
        <w:rPr>
          <w:rFonts w:ascii="Times New Roman" w:hAnsi="Times New Roman"/>
          <w:i/>
          <w:iCs/>
          <w:sz w:val="16"/>
        </w:rPr>
        <w:t>Nauka o klimacie</w:t>
      </w:r>
      <w:r w:rsidRPr="00BE24B1">
        <w:rPr>
          <w:rFonts w:ascii="Times New Roman" w:hAnsi="Times New Roman"/>
          <w:sz w:val="16"/>
        </w:rPr>
        <w:t>. Warszawa; Katowice: Wydawnictwo Nieoczywiste : Wydawnictwo Sonia Draga : Post Factum, 2019.</w:t>
      </w:r>
    </w:p>
    <w:p w14:paraId="5499DCFE" w14:textId="77777777" w:rsidR="00BE24B1" w:rsidRPr="00BE24B1" w:rsidRDefault="00BE24B1" w:rsidP="00BE24B1">
      <w:pPr>
        <w:pStyle w:val="Bibliografia"/>
        <w:rPr>
          <w:rFonts w:ascii="Times New Roman" w:hAnsi="Times New Roman"/>
          <w:sz w:val="16"/>
        </w:rPr>
      </w:pPr>
      <w:r w:rsidRPr="00BE24B1">
        <w:rPr>
          <w:rFonts w:ascii="Times New Roman" w:hAnsi="Times New Roman"/>
          <w:sz w:val="16"/>
        </w:rPr>
        <w:t>[8]</w:t>
      </w:r>
      <w:r w:rsidRPr="00BE24B1">
        <w:rPr>
          <w:rFonts w:ascii="Times New Roman" w:hAnsi="Times New Roman"/>
          <w:sz w:val="16"/>
        </w:rPr>
        <w:tab/>
        <w:t>N. Riedel-</w:t>
      </w:r>
      <w:proofErr w:type="spellStart"/>
      <w:r w:rsidRPr="00BE24B1">
        <w:rPr>
          <w:rFonts w:ascii="Times New Roman" w:hAnsi="Times New Roman"/>
          <w:sz w:val="16"/>
        </w:rPr>
        <w:t>Lyngskær</w:t>
      </w:r>
      <w:proofErr w:type="spellEnd"/>
      <w:r w:rsidRPr="00BE24B1">
        <w:rPr>
          <w:rFonts w:ascii="Times New Roman" w:hAnsi="Times New Roman"/>
          <w:sz w:val="16"/>
        </w:rPr>
        <w:t xml:space="preserve"> </w:t>
      </w:r>
      <w:r w:rsidRPr="00BE24B1">
        <w:rPr>
          <w:rFonts w:ascii="Times New Roman" w:hAnsi="Times New Roman"/>
          <w:i/>
          <w:iCs/>
          <w:sz w:val="16"/>
        </w:rPr>
        <w:t>i in.</w:t>
      </w:r>
      <w:r w:rsidRPr="00BE24B1">
        <w:rPr>
          <w:rFonts w:ascii="Times New Roman" w:hAnsi="Times New Roman"/>
          <w:sz w:val="16"/>
        </w:rPr>
        <w:t>, „</w:t>
      </w:r>
      <w:proofErr w:type="spellStart"/>
      <w:r w:rsidRPr="00BE24B1">
        <w:rPr>
          <w:rFonts w:ascii="Times New Roman" w:hAnsi="Times New Roman"/>
          <w:sz w:val="16"/>
        </w:rPr>
        <w:t>Validation</w:t>
      </w:r>
      <w:proofErr w:type="spellEnd"/>
      <w:r w:rsidRPr="00BE24B1">
        <w:rPr>
          <w:rFonts w:ascii="Times New Roman" w:hAnsi="Times New Roman"/>
          <w:sz w:val="16"/>
        </w:rPr>
        <w:t xml:space="preserve"> of </w:t>
      </w:r>
      <w:proofErr w:type="spellStart"/>
      <w:r w:rsidRPr="00BE24B1">
        <w:rPr>
          <w:rFonts w:ascii="Times New Roman" w:hAnsi="Times New Roman"/>
          <w:sz w:val="16"/>
        </w:rPr>
        <w:t>Bifacial</w:t>
      </w:r>
      <w:proofErr w:type="spellEnd"/>
      <w:r w:rsidRPr="00BE24B1">
        <w:rPr>
          <w:rFonts w:ascii="Times New Roman" w:hAnsi="Times New Roman"/>
          <w:sz w:val="16"/>
        </w:rPr>
        <w:t xml:space="preserve"> </w:t>
      </w:r>
      <w:proofErr w:type="spellStart"/>
      <w:r w:rsidRPr="00BE24B1">
        <w:rPr>
          <w:rFonts w:ascii="Times New Roman" w:hAnsi="Times New Roman"/>
          <w:sz w:val="16"/>
        </w:rPr>
        <w:t>Photovoltaic</w:t>
      </w:r>
      <w:proofErr w:type="spellEnd"/>
      <w:r w:rsidRPr="00BE24B1">
        <w:rPr>
          <w:rFonts w:ascii="Times New Roman" w:hAnsi="Times New Roman"/>
          <w:sz w:val="16"/>
        </w:rPr>
        <w:t xml:space="preserve"> Simulation Software against Monitoring Data from </w:t>
      </w:r>
      <w:proofErr w:type="spellStart"/>
      <w:r w:rsidRPr="00BE24B1">
        <w:rPr>
          <w:rFonts w:ascii="Times New Roman" w:hAnsi="Times New Roman"/>
          <w:sz w:val="16"/>
        </w:rPr>
        <w:t>Large-Scale</w:t>
      </w:r>
      <w:proofErr w:type="spellEnd"/>
      <w:r w:rsidRPr="00BE24B1">
        <w:rPr>
          <w:rFonts w:ascii="Times New Roman" w:hAnsi="Times New Roman"/>
          <w:sz w:val="16"/>
        </w:rPr>
        <w:t xml:space="preserve"> Single-</w:t>
      </w:r>
      <w:proofErr w:type="spellStart"/>
      <w:r w:rsidRPr="00BE24B1">
        <w:rPr>
          <w:rFonts w:ascii="Times New Roman" w:hAnsi="Times New Roman"/>
          <w:sz w:val="16"/>
        </w:rPr>
        <w:t>Axis</w:t>
      </w:r>
      <w:proofErr w:type="spellEnd"/>
      <w:r w:rsidRPr="00BE24B1">
        <w:rPr>
          <w:rFonts w:ascii="Times New Roman" w:hAnsi="Times New Roman"/>
          <w:sz w:val="16"/>
        </w:rPr>
        <w:t xml:space="preserve"> </w:t>
      </w:r>
      <w:proofErr w:type="spellStart"/>
      <w:r w:rsidRPr="00BE24B1">
        <w:rPr>
          <w:rFonts w:ascii="Times New Roman" w:hAnsi="Times New Roman"/>
          <w:sz w:val="16"/>
        </w:rPr>
        <w:t>Trackers</w:t>
      </w:r>
      <w:proofErr w:type="spellEnd"/>
      <w:r w:rsidRPr="00BE24B1">
        <w:rPr>
          <w:rFonts w:ascii="Times New Roman" w:hAnsi="Times New Roman"/>
          <w:sz w:val="16"/>
        </w:rPr>
        <w:t xml:space="preserve"> and </w:t>
      </w:r>
      <w:proofErr w:type="spellStart"/>
      <w:r w:rsidRPr="00BE24B1">
        <w:rPr>
          <w:rFonts w:ascii="Times New Roman" w:hAnsi="Times New Roman"/>
          <w:sz w:val="16"/>
        </w:rPr>
        <w:t>Fixed</w:t>
      </w:r>
      <w:proofErr w:type="spellEnd"/>
      <w:r w:rsidRPr="00BE24B1">
        <w:rPr>
          <w:rFonts w:ascii="Times New Roman" w:hAnsi="Times New Roman"/>
          <w:sz w:val="16"/>
        </w:rPr>
        <w:t xml:space="preserve"> </w:t>
      </w:r>
      <w:proofErr w:type="spellStart"/>
      <w:r w:rsidRPr="00BE24B1">
        <w:rPr>
          <w:rFonts w:ascii="Times New Roman" w:hAnsi="Times New Roman"/>
          <w:sz w:val="16"/>
        </w:rPr>
        <w:t>Tilt</w:t>
      </w:r>
      <w:proofErr w:type="spellEnd"/>
      <w:r w:rsidRPr="00BE24B1">
        <w:rPr>
          <w:rFonts w:ascii="Times New Roman" w:hAnsi="Times New Roman"/>
          <w:sz w:val="16"/>
        </w:rPr>
        <w:t xml:space="preserve"> Systems in </w:t>
      </w:r>
      <w:proofErr w:type="spellStart"/>
      <w:r w:rsidRPr="00BE24B1">
        <w:rPr>
          <w:rFonts w:ascii="Times New Roman" w:hAnsi="Times New Roman"/>
          <w:sz w:val="16"/>
        </w:rPr>
        <w:t>Denmark</w:t>
      </w:r>
      <w:proofErr w:type="spellEnd"/>
      <w:r w:rsidRPr="00BE24B1">
        <w:rPr>
          <w:rFonts w:ascii="Times New Roman" w:hAnsi="Times New Roman"/>
          <w:sz w:val="16"/>
        </w:rPr>
        <w:t xml:space="preserve">”, </w:t>
      </w:r>
      <w:r w:rsidRPr="00BE24B1">
        <w:rPr>
          <w:rFonts w:ascii="Times New Roman" w:hAnsi="Times New Roman"/>
          <w:i/>
          <w:iCs/>
          <w:sz w:val="16"/>
        </w:rPr>
        <w:t xml:space="preserve">Applied </w:t>
      </w:r>
      <w:proofErr w:type="spellStart"/>
      <w:r w:rsidRPr="00BE24B1">
        <w:rPr>
          <w:rFonts w:ascii="Times New Roman" w:hAnsi="Times New Roman"/>
          <w:i/>
          <w:iCs/>
          <w:sz w:val="16"/>
        </w:rPr>
        <w:t>Sciences</w:t>
      </w:r>
      <w:proofErr w:type="spellEnd"/>
      <w:r w:rsidRPr="00BE24B1">
        <w:rPr>
          <w:rFonts w:ascii="Times New Roman" w:hAnsi="Times New Roman"/>
          <w:sz w:val="16"/>
        </w:rPr>
        <w:t>, t. 10, nr 23, s. 8487, sty. 2020.</w:t>
      </w:r>
    </w:p>
    <w:p w14:paraId="2DBFE03B" w14:textId="77777777" w:rsidR="00BE24B1" w:rsidRPr="00BE24B1" w:rsidRDefault="00BE24B1" w:rsidP="00BE24B1">
      <w:pPr>
        <w:pStyle w:val="Bibliografia"/>
        <w:rPr>
          <w:rFonts w:ascii="Times New Roman" w:hAnsi="Times New Roman"/>
          <w:sz w:val="16"/>
        </w:rPr>
      </w:pPr>
      <w:r w:rsidRPr="00BE24B1">
        <w:rPr>
          <w:rFonts w:ascii="Times New Roman" w:hAnsi="Times New Roman"/>
          <w:sz w:val="16"/>
        </w:rPr>
        <w:t>[9]</w:t>
      </w:r>
      <w:r w:rsidRPr="00BE24B1">
        <w:rPr>
          <w:rFonts w:ascii="Times New Roman" w:hAnsi="Times New Roman"/>
          <w:sz w:val="16"/>
        </w:rPr>
        <w:tab/>
      </w:r>
      <w:proofErr w:type="spellStart"/>
      <w:r w:rsidRPr="00BE24B1">
        <w:rPr>
          <w:rFonts w:ascii="Times New Roman" w:hAnsi="Times New Roman"/>
          <w:sz w:val="16"/>
        </w:rPr>
        <w:t>Cmsm</w:t>
      </w:r>
      <w:proofErr w:type="spellEnd"/>
      <w:r w:rsidRPr="00BE24B1">
        <w:rPr>
          <w:rFonts w:ascii="Times New Roman" w:hAnsi="Times New Roman"/>
          <w:sz w:val="16"/>
        </w:rPr>
        <w:t xml:space="preserve">. </w:t>
      </w:r>
      <w:proofErr w:type="spellStart"/>
      <w:r w:rsidRPr="00BE24B1">
        <w:rPr>
          <w:rFonts w:ascii="Times New Roman" w:hAnsi="Times New Roman"/>
          <w:sz w:val="16"/>
        </w:rPr>
        <w:t>sp</w:t>
      </w:r>
      <w:proofErr w:type="spellEnd"/>
      <w:r w:rsidRPr="00BE24B1">
        <w:rPr>
          <w:rFonts w:ascii="Times New Roman" w:hAnsi="Times New Roman"/>
          <w:sz w:val="16"/>
        </w:rPr>
        <w:t xml:space="preserve"> z o o-www.cmsmirage.pl, „Największe elektrownie fotowoltaiczne na świecie: Jest nowy lider”, </w:t>
      </w:r>
      <w:r w:rsidRPr="00BE24B1">
        <w:rPr>
          <w:rFonts w:ascii="Times New Roman" w:hAnsi="Times New Roman"/>
          <w:i/>
          <w:iCs/>
          <w:sz w:val="16"/>
        </w:rPr>
        <w:t>gramwzielone.pl</w:t>
      </w:r>
      <w:r w:rsidRPr="00BE24B1">
        <w:rPr>
          <w:rFonts w:ascii="Times New Roman" w:hAnsi="Times New Roman"/>
          <w:sz w:val="16"/>
        </w:rPr>
        <w:t>. [Online]. Dostępne na: https://www.gramwzielone.pl/energia-sloneczna/104066/najwieksze-elektrownie-fotowoltaiczne-na-swiecie-jest-nowy-lider-01. [Udostępniono: 20-mar-2021].</w:t>
      </w:r>
    </w:p>
    <w:p w14:paraId="3509F6C0" w14:textId="77777777" w:rsidR="00BE24B1" w:rsidRPr="00BE24B1" w:rsidRDefault="00BE24B1" w:rsidP="00BE24B1">
      <w:pPr>
        <w:pStyle w:val="Bibliografia"/>
        <w:rPr>
          <w:rFonts w:ascii="Times New Roman" w:hAnsi="Times New Roman"/>
          <w:sz w:val="16"/>
        </w:rPr>
      </w:pPr>
      <w:r w:rsidRPr="00BE24B1">
        <w:rPr>
          <w:rFonts w:ascii="Times New Roman" w:hAnsi="Times New Roman"/>
          <w:sz w:val="16"/>
        </w:rPr>
        <w:t>[10]</w:t>
      </w:r>
      <w:r w:rsidRPr="00BE24B1">
        <w:rPr>
          <w:rFonts w:ascii="Times New Roman" w:hAnsi="Times New Roman"/>
          <w:sz w:val="16"/>
        </w:rPr>
        <w:tab/>
        <w:t xml:space="preserve">„Narzędzia symulacyjne pomagają w projektowaniu ogniw słonecznych | </w:t>
      </w:r>
      <w:proofErr w:type="spellStart"/>
      <w:r w:rsidRPr="00BE24B1">
        <w:rPr>
          <w:rFonts w:ascii="Times New Roman" w:hAnsi="Times New Roman"/>
          <w:sz w:val="16"/>
        </w:rPr>
        <w:t>Result</w:t>
      </w:r>
      <w:proofErr w:type="spellEnd"/>
      <w:r w:rsidRPr="00BE24B1">
        <w:rPr>
          <w:rFonts w:ascii="Times New Roman" w:hAnsi="Times New Roman"/>
          <w:sz w:val="16"/>
        </w:rPr>
        <w:t xml:space="preserve"> in </w:t>
      </w:r>
      <w:proofErr w:type="spellStart"/>
      <w:r w:rsidRPr="00BE24B1">
        <w:rPr>
          <w:rFonts w:ascii="Times New Roman" w:hAnsi="Times New Roman"/>
          <w:sz w:val="16"/>
        </w:rPr>
        <w:t>Brief</w:t>
      </w:r>
      <w:proofErr w:type="spellEnd"/>
      <w:r w:rsidRPr="00BE24B1">
        <w:rPr>
          <w:rFonts w:ascii="Times New Roman" w:hAnsi="Times New Roman"/>
          <w:sz w:val="16"/>
        </w:rPr>
        <w:t xml:space="preserve"> | H2020”, </w:t>
      </w:r>
      <w:r w:rsidRPr="00BE24B1">
        <w:rPr>
          <w:rFonts w:ascii="Times New Roman" w:hAnsi="Times New Roman"/>
          <w:i/>
          <w:iCs/>
          <w:sz w:val="16"/>
        </w:rPr>
        <w:t xml:space="preserve">CORDIS | </w:t>
      </w:r>
      <w:proofErr w:type="spellStart"/>
      <w:r w:rsidRPr="00BE24B1">
        <w:rPr>
          <w:rFonts w:ascii="Times New Roman" w:hAnsi="Times New Roman"/>
          <w:i/>
          <w:iCs/>
          <w:sz w:val="16"/>
        </w:rPr>
        <w:t>European</w:t>
      </w:r>
      <w:proofErr w:type="spellEnd"/>
      <w:r w:rsidRPr="00BE24B1">
        <w:rPr>
          <w:rFonts w:ascii="Times New Roman" w:hAnsi="Times New Roman"/>
          <w:i/>
          <w:iCs/>
          <w:sz w:val="16"/>
        </w:rPr>
        <w:t xml:space="preserve"> </w:t>
      </w:r>
      <w:proofErr w:type="spellStart"/>
      <w:r w:rsidRPr="00BE24B1">
        <w:rPr>
          <w:rFonts w:ascii="Times New Roman" w:hAnsi="Times New Roman"/>
          <w:i/>
          <w:iCs/>
          <w:sz w:val="16"/>
        </w:rPr>
        <w:t>Commission</w:t>
      </w:r>
      <w:proofErr w:type="spellEnd"/>
      <w:r w:rsidRPr="00BE24B1">
        <w:rPr>
          <w:rFonts w:ascii="Times New Roman" w:hAnsi="Times New Roman"/>
          <w:sz w:val="16"/>
        </w:rPr>
        <w:t>. [Online]. Dostępne na: https://cordis.europa.eu/article/id/386809-simulation-tools-to-help-solar-cell-design/pl. [Udostępniono: 20-mar-2021].</w:t>
      </w:r>
    </w:p>
    <w:p w14:paraId="5A4BE9E2" w14:textId="77777777" w:rsidR="00BE24B1" w:rsidRPr="00BE24B1" w:rsidRDefault="00BE24B1" w:rsidP="00BE24B1">
      <w:pPr>
        <w:pStyle w:val="Bibliografia"/>
        <w:rPr>
          <w:rFonts w:ascii="Times New Roman" w:hAnsi="Times New Roman"/>
          <w:sz w:val="16"/>
        </w:rPr>
      </w:pPr>
      <w:r w:rsidRPr="00BE24B1">
        <w:rPr>
          <w:rFonts w:ascii="Times New Roman" w:hAnsi="Times New Roman"/>
          <w:sz w:val="16"/>
        </w:rPr>
        <w:t>[11]</w:t>
      </w:r>
      <w:r w:rsidRPr="00BE24B1">
        <w:rPr>
          <w:rFonts w:ascii="Times New Roman" w:hAnsi="Times New Roman"/>
          <w:sz w:val="16"/>
        </w:rPr>
        <w:tab/>
        <w:t>„</w:t>
      </w:r>
      <w:proofErr w:type="spellStart"/>
      <w:r w:rsidRPr="00BE24B1">
        <w:rPr>
          <w:rFonts w:ascii="Times New Roman" w:hAnsi="Times New Roman"/>
          <w:sz w:val="16"/>
        </w:rPr>
        <w:t>Physical</w:t>
      </w:r>
      <w:proofErr w:type="spellEnd"/>
      <w:r w:rsidRPr="00BE24B1">
        <w:rPr>
          <w:rFonts w:ascii="Times New Roman" w:hAnsi="Times New Roman"/>
          <w:sz w:val="16"/>
        </w:rPr>
        <w:t xml:space="preserve"> </w:t>
      </w:r>
      <w:proofErr w:type="spellStart"/>
      <w:r w:rsidRPr="00BE24B1">
        <w:rPr>
          <w:rFonts w:ascii="Times New Roman" w:hAnsi="Times New Roman"/>
          <w:sz w:val="16"/>
        </w:rPr>
        <w:t>models</w:t>
      </w:r>
      <w:proofErr w:type="spellEnd"/>
      <w:r w:rsidRPr="00BE24B1">
        <w:rPr>
          <w:rFonts w:ascii="Times New Roman" w:hAnsi="Times New Roman"/>
          <w:sz w:val="16"/>
        </w:rPr>
        <w:t xml:space="preserve"> </w:t>
      </w:r>
      <w:proofErr w:type="spellStart"/>
      <w:r w:rsidRPr="00BE24B1">
        <w:rPr>
          <w:rFonts w:ascii="Times New Roman" w:hAnsi="Times New Roman"/>
          <w:sz w:val="16"/>
        </w:rPr>
        <w:t>used</w:t>
      </w:r>
      <w:proofErr w:type="spellEnd"/>
      <w:r w:rsidRPr="00BE24B1">
        <w:rPr>
          <w:rFonts w:ascii="Times New Roman" w:hAnsi="Times New Roman"/>
          <w:sz w:val="16"/>
        </w:rPr>
        <w:t xml:space="preserve"> &gt; PV Module - Standard one-</w:t>
      </w:r>
      <w:proofErr w:type="spellStart"/>
      <w:r w:rsidRPr="00BE24B1">
        <w:rPr>
          <w:rFonts w:ascii="Times New Roman" w:hAnsi="Times New Roman"/>
          <w:sz w:val="16"/>
        </w:rPr>
        <w:t>diode</w:t>
      </w:r>
      <w:proofErr w:type="spellEnd"/>
      <w:r w:rsidRPr="00BE24B1">
        <w:rPr>
          <w:rFonts w:ascii="Times New Roman" w:hAnsi="Times New Roman"/>
          <w:sz w:val="16"/>
        </w:rPr>
        <w:t>-model”. [Online]. Dostępne na: https://www.pvsyst.com/help/pvmodule_model.htm. [Udostępniono: 20-mar-2021].</w:t>
      </w:r>
    </w:p>
    <w:p w14:paraId="2D585D8B" w14:textId="77777777" w:rsidR="00BE24B1" w:rsidRPr="00BE24B1" w:rsidRDefault="00BE24B1" w:rsidP="00BE24B1">
      <w:pPr>
        <w:pStyle w:val="Bibliografia"/>
        <w:rPr>
          <w:rFonts w:ascii="Times New Roman" w:hAnsi="Times New Roman"/>
          <w:sz w:val="16"/>
          <w:lang w:val="de-DE"/>
        </w:rPr>
      </w:pPr>
      <w:r w:rsidRPr="00BE24B1">
        <w:rPr>
          <w:rFonts w:ascii="Times New Roman" w:hAnsi="Times New Roman"/>
          <w:sz w:val="16"/>
          <w:lang w:val="de-DE"/>
        </w:rPr>
        <w:t>[12]</w:t>
      </w:r>
      <w:r w:rsidRPr="00BE24B1">
        <w:rPr>
          <w:rFonts w:ascii="Times New Roman" w:hAnsi="Times New Roman"/>
          <w:sz w:val="16"/>
          <w:lang w:val="de-DE"/>
        </w:rPr>
        <w:tab/>
        <w:t>„</w:t>
      </w:r>
      <w:proofErr w:type="spellStart"/>
      <w:r w:rsidRPr="00BE24B1">
        <w:rPr>
          <w:rFonts w:ascii="Times New Roman" w:hAnsi="Times New Roman"/>
          <w:sz w:val="16"/>
          <w:lang w:val="de-DE"/>
        </w:rPr>
        <w:t>PWr</w:t>
      </w:r>
      <w:proofErr w:type="spellEnd"/>
      <w:r w:rsidRPr="00BE24B1">
        <w:rPr>
          <w:rFonts w:ascii="Times New Roman" w:hAnsi="Times New Roman"/>
          <w:sz w:val="16"/>
          <w:lang w:val="de-DE"/>
        </w:rPr>
        <w:t xml:space="preserve"> Solar Boat Team – SBT”. .</w:t>
      </w:r>
    </w:p>
    <w:p w14:paraId="32095A30" w14:textId="77777777" w:rsidR="00BE24B1" w:rsidRPr="00BE24B1" w:rsidRDefault="00BE24B1" w:rsidP="00BE24B1">
      <w:pPr>
        <w:pStyle w:val="Bibliografia"/>
        <w:rPr>
          <w:rFonts w:ascii="Times New Roman" w:hAnsi="Times New Roman"/>
          <w:sz w:val="16"/>
        </w:rPr>
      </w:pPr>
      <w:r w:rsidRPr="00BE24B1">
        <w:rPr>
          <w:rFonts w:ascii="Times New Roman" w:hAnsi="Times New Roman"/>
          <w:sz w:val="16"/>
        </w:rPr>
        <w:t>[13]</w:t>
      </w:r>
      <w:r w:rsidRPr="00BE24B1">
        <w:rPr>
          <w:rFonts w:ascii="Times New Roman" w:hAnsi="Times New Roman"/>
          <w:sz w:val="16"/>
        </w:rPr>
        <w:tab/>
        <w:t xml:space="preserve">„AGH Solar </w:t>
      </w:r>
      <w:proofErr w:type="spellStart"/>
      <w:r w:rsidRPr="00BE24B1">
        <w:rPr>
          <w:rFonts w:ascii="Times New Roman" w:hAnsi="Times New Roman"/>
          <w:sz w:val="16"/>
        </w:rPr>
        <w:t>Boat</w:t>
      </w:r>
      <w:proofErr w:type="spellEnd"/>
      <w:r w:rsidRPr="00BE24B1">
        <w:rPr>
          <w:rFonts w:ascii="Times New Roman" w:hAnsi="Times New Roman"/>
          <w:sz w:val="16"/>
        </w:rPr>
        <w:t xml:space="preserve"> Team - Najszybsze łodzie solarne w Polsce”, 02-grudz-2018. .</w:t>
      </w:r>
    </w:p>
    <w:p w14:paraId="2BD5C239" w14:textId="77777777" w:rsidR="00BE24B1" w:rsidRPr="00BE24B1" w:rsidRDefault="00BE24B1" w:rsidP="00BE24B1">
      <w:pPr>
        <w:pStyle w:val="Bibliografia"/>
        <w:rPr>
          <w:rFonts w:ascii="Times New Roman" w:hAnsi="Times New Roman"/>
          <w:sz w:val="16"/>
        </w:rPr>
      </w:pPr>
      <w:r w:rsidRPr="00BE24B1">
        <w:rPr>
          <w:rFonts w:ascii="Times New Roman" w:hAnsi="Times New Roman"/>
          <w:sz w:val="16"/>
        </w:rPr>
        <w:t>[14]</w:t>
      </w:r>
      <w:r w:rsidRPr="00BE24B1">
        <w:rPr>
          <w:rFonts w:ascii="Times New Roman" w:hAnsi="Times New Roman"/>
          <w:sz w:val="16"/>
        </w:rPr>
        <w:tab/>
        <w:t xml:space="preserve">„ESP-r”, </w:t>
      </w:r>
      <w:r w:rsidRPr="00BE24B1">
        <w:rPr>
          <w:rFonts w:ascii="Times New Roman" w:hAnsi="Times New Roman"/>
          <w:i/>
          <w:iCs/>
          <w:sz w:val="16"/>
        </w:rPr>
        <w:t>Wikipedia</w:t>
      </w:r>
      <w:r w:rsidRPr="00BE24B1">
        <w:rPr>
          <w:rFonts w:ascii="Times New Roman" w:hAnsi="Times New Roman"/>
          <w:sz w:val="16"/>
        </w:rPr>
        <w:t>. 08-mar-2019.</w:t>
      </w:r>
    </w:p>
    <w:p w14:paraId="4288D5EE" w14:textId="77777777" w:rsidR="00BE24B1" w:rsidRPr="00BE24B1" w:rsidRDefault="00BE24B1" w:rsidP="00BE24B1">
      <w:pPr>
        <w:pStyle w:val="Bibliografia"/>
        <w:rPr>
          <w:rFonts w:ascii="Times New Roman" w:hAnsi="Times New Roman"/>
          <w:sz w:val="16"/>
        </w:rPr>
      </w:pPr>
      <w:r w:rsidRPr="00BE24B1">
        <w:rPr>
          <w:rFonts w:ascii="Times New Roman" w:hAnsi="Times New Roman"/>
          <w:sz w:val="16"/>
        </w:rPr>
        <w:t>[15]</w:t>
      </w:r>
      <w:r w:rsidRPr="00BE24B1">
        <w:rPr>
          <w:rFonts w:ascii="Times New Roman" w:hAnsi="Times New Roman"/>
          <w:sz w:val="16"/>
        </w:rPr>
        <w:tab/>
        <w:t xml:space="preserve">„EasySolar - program do projektowania instalacji fotowoltaicznych.”, </w:t>
      </w:r>
      <w:r w:rsidRPr="00BE24B1">
        <w:rPr>
          <w:rFonts w:ascii="Times New Roman" w:hAnsi="Times New Roman"/>
          <w:i/>
          <w:iCs/>
          <w:sz w:val="16"/>
        </w:rPr>
        <w:t>Solar Design App</w:t>
      </w:r>
      <w:r w:rsidRPr="00BE24B1">
        <w:rPr>
          <w:rFonts w:ascii="Times New Roman" w:hAnsi="Times New Roman"/>
          <w:sz w:val="16"/>
        </w:rPr>
        <w:t>. [Online]. Dostępne na: https://easysolar-app.com/pl/aplikacja-fotowoltaiczna-home/. [Udostępniono: 20-mar-2021].</w:t>
      </w:r>
    </w:p>
    <w:p w14:paraId="66385897" w14:textId="12D2ED05" w:rsidR="00D6234C" w:rsidRPr="004B669F" w:rsidRDefault="006247EF" w:rsidP="00183561">
      <w:pPr>
        <w:tabs>
          <w:tab w:val="left" w:pos="284"/>
        </w:tabs>
        <w:jc w:val="both"/>
        <w:rPr>
          <w:rFonts w:ascii="Times New Roman" w:hAnsi="Times New Roman"/>
          <w:sz w:val="16"/>
        </w:rPr>
      </w:pPr>
      <w:r>
        <w:rPr>
          <w:rFonts w:ascii="Times New Roman" w:hAnsi="Times New Roman"/>
          <w:sz w:val="16"/>
        </w:rPr>
        <w:fldChar w:fldCharType="end"/>
      </w:r>
    </w:p>
    <w:p w14:paraId="1AAB95C3" w14:textId="77777777" w:rsidR="00D6234C" w:rsidRPr="004B669F" w:rsidRDefault="00D6234C" w:rsidP="00183561">
      <w:pPr>
        <w:tabs>
          <w:tab w:val="left" w:pos="284"/>
        </w:tabs>
        <w:jc w:val="both"/>
        <w:rPr>
          <w:rFonts w:ascii="Times New Roman" w:hAnsi="Times New Roman"/>
          <w:sz w:val="16"/>
        </w:rPr>
      </w:pPr>
    </w:p>
    <w:p w14:paraId="439D2BD0" w14:textId="77777777" w:rsidR="00D6234C" w:rsidRPr="004B669F" w:rsidRDefault="00D6234C" w:rsidP="00183561">
      <w:pPr>
        <w:tabs>
          <w:tab w:val="left" w:pos="284"/>
        </w:tabs>
        <w:jc w:val="both"/>
        <w:rPr>
          <w:rFonts w:ascii="Times New Roman" w:hAnsi="Times New Roman"/>
          <w:sz w:val="16"/>
        </w:rPr>
      </w:pPr>
    </w:p>
    <w:p w14:paraId="7FA69975" w14:textId="77777777" w:rsidR="00D6234C" w:rsidRPr="004B669F" w:rsidRDefault="00D6234C" w:rsidP="00183561">
      <w:pPr>
        <w:tabs>
          <w:tab w:val="left" w:pos="284"/>
        </w:tabs>
        <w:jc w:val="both"/>
        <w:rPr>
          <w:rFonts w:ascii="Times New Roman" w:hAnsi="Times New Roman"/>
          <w:sz w:val="16"/>
        </w:rPr>
      </w:pPr>
    </w:p>
    <w:p w14:paraId="355A27F9" w14:textId="77777777" w:rsidR="00D6234C" w:rsidRPr="004B669F" w:rsidRDefault="00D6234C" w:rsidP="00183561">
      <w:pPr>
        <w:tabs>
          <w:tab w:val="left" w:pos="284"/>
        </w:tabs>
        <w:jc w:val="both"/>
        <w:rPr>
          <w:rFonts w:ascii="Times New Roman" w:hAnsi="Times New Roman"/>
          <w:sz w:val="16"/>
        </w:rPr>
      </w:pPr>
    </w:p>
    <w:p w14:paraId="5EBC48B5" w14:textId="77777777" w:rsidR="00D6234C" w:rsidRPr="004B669F" w:rsidRDefault="00D6234C" w:rsidP="00183561">
      <w:pPr>
        <w:tabs>
          <w:tab w:val="left" w:pos="284"/>
        </w:tabs>
        <w:jc w:val="both"/>
        <w:rPr>
          <w:rFonts w:ascii="Times New Roman" w:hAnsi="Times New Roman"/>
          <w:sz w:val="16"/>
        </w:rPr>
      </w:pPr>
    </w:p>
    <w:p w14:paraId="783E2C01" w14:textId="77777777" w:rsidR="00D6234C" w:rsidRPr="004B669F" w:rsidRDefault="00D6234C" w:rsidP="00183561">
      <w:pPr>
        <w:tabs>
          <w:tab w:val="left" w:pos="284"/>
        </w:tabs>
        <w:jc w:val="both"/>
        <w:rPr>
          <w:rFonts w:ascii="Times New Roman" w:hAnsi="Times New Roman"/>
          <w:sz w:val="16"/>
        </w:rPr>
      </w:pPr>
    </w:p>
    <w:p w14:paraId="114FFE18" w14:textId="77777777" w:rsidR="00D6234C" w:rsidRPr="004B669F" w:rsidRDefault="00D6234C" w:rsidP="00183561">
      <w:pPr>
        <w:tabs>
          <w:tab w:val="left" w:pos="284"/>
        </w:tabs>
        <w:jc w:val="both"/>
        <w:rPr>
          <w:rFonts w:ascii="Times New Roman" w:hAnsi="Times New Roman"/>
          <w:sz w:val="16"/>
        </w:rPr>
      </w:pPr>
    </w:p>
    <w:p w14:paraId="7CB1DAD1" w14:textId="77777777" w:rsidR="00D6234C" w:rsidRPr="004B669F" w:rsidRDefault="00D6234C" w:rsidP="00183561">
      <w:pPr>
        <w:tabs>
          <w:tab w:val="left" w:pos="284"/>
        </w:tabs>
        <w:jc w:val="both"/>
        <w:rPr>
          <w:rFonts w:ascii="Times New Roman" w:hAnsi="Times New Roman"/>
          <w:sz w:val="16"/>
        </w:rPr>
      </w:pPr>
    </w:p>
    <w:sectPr w:rsidR="00D6234C" w:rsidRPr="004B669F">
      <w:type w:val="continuous"/>
      <w:pgSz w:w="11907" w:h="16840" w:code="9"/>
      <w:pgMar w:top="1418" w:right="851" w:bottom="1134" w:left="851" w:header="0" w:footer="0" w:gutter="0"/>
      <w:cols w:num="2" w:space="22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9F8829" w14:textId="77777777" w:rsidR="00E619EE" w:rsidRDefault="00E619EE">
      <w:r>
        <w:separator/>
      </w:r>
    </w:p>
  </w:endnote>
  <w:endnote w:type="continuationSeparator" w:id="0">
    <w:p w14:paraId="63D792B1" w14:textId="77777777" w:rsidR="00E619EE" w:rsidRDefault="00E61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AFF" w:usb1="C0007843" w:usb2="00000009" w:usb3="00000000" w:csb0="000001FF" w:csb1="00000000"/>
  </w:font>
  <w:font w:name="Tms Rmn">
    <w:altName w:val="Times New Roman"/>
    <w:panose1 w:val="02020603040505020304"/>
    <w:charset w:val="00"/>
    <w:family w:val="roman"/>
    <w:pitch w:val="variable"/>
    <w:sig w:usb0="00000003" w:usb1="00000000" w:usb2="00000000" w:usb3="00000000" w:csb0="00000001" w:csb1="00000000"/>
  </w:font>
  <w:font w:name="PL Times New Roman">
    <w:altName w:val="Times New Roman"/>
    <w:charset w:val="EE"/>
    <w:family w:val="roman"/>
    <w:pitch w:val="variable"/>
    <w:sig w:usb0="20007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A0002AEF" w:usb1="4000207B" w:usb2="00000000" w:usb3="00000000" w:csb0="000001FF" w:csb1="00000000"/>
  </w:font>
  <w:font w:name="Calibri">
    <w:panose1 w:val="020F0502020204030204"/>
    <w:charset w:val="EE"/>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B9B22C" w14:textId="77777777" w:rsidR="00E619EE" w:rsidRDefault="00E619EE">
      <w:r>
        <w:separator/>
      </w:r>
    </w:p>
  </w:footnote>
  <w:footnote w:type="continuationSeparator" w:id="0">
    <w:p w14:paraId="430FFC13" w14:textId="77777777" w:rsidR="00E619EE" w:rsidRDefault="00E619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ook w:val="01E0" w:firstRow="1" w:lastRow="1" w:firstColumn="1" w:lastColumn="1" w:noHBand="0" w:noVBand="0"/>
    </w:tblPr>
    <w:tblGrid>
      <w:gridCol w:w="4361"/>
      <w:gridCol w:w="1417"/>
      <w:gridCol w:w="4567"/>
    </w:tblGrid>
    <w:tr w:rsidR="00AE79CA" w14:paraId="02611B3F" w14:textId="77777777" w:rsidTr="003508E2">
      <w:tc>
        <w:tcPr>
          <w:tcW w:w="4361" w:type="dxa"/>
          <w:shd w:val="clear" w:color="auto" w:fill="auto"/>
        </w:tcPr>
        <w:p w14:paraId="021404D3" w14:textId="41F2E72A" w:rsidR="00AE79CA" w:rsidRPr="003508E2" w:rsidRDefault="00AE79CA" w:rsidP="00E13F70">
          <w:pPr>
            <w:pStyle w:val="Nagwek"/>
            <w:rPr>
              <w:i/>
            </w:rPr>
          </w:pPr>
          <w:r w:rsidRPr="003508E2">
            <w:rPr>
              <w:i/>
            </w:rPr>
            <w:t>Metody numeryczne</w:t>
          </w:r>
          <w:r>
            <w:rPr>
              <w:i/>
            </w:rPr>
            <w:t xml:space="preserve"> w technice</w:t>
          </w:r>
        </w:p>
      </w:tc>
      <w:tc>
        <w:tcPr>
          <w:tcW w:w="1417" w:type="dxa"/>
          <w:shd w:val="clear" w:color="auto" w:fill="auto"/>
        </w:tcPr>
        <w:p w14:paraId="5509CB4C" w14:textId="77777777" w:rsidR="00AE79CA" w:rsidRPr="003508E2" w:rsidRDefault="00AE79CA" w:rsidP="003508E2">
          <w:pPr>
            <w:pStyle w:val="Nagwek"/>
            <w:jc w:val="center"/>
            <w:rPr>
              <w:b/>
            </w:rPr>
          </w:pPr>
          <w:r w:rsidRPr="003508E2">
            <w:rPr>
              <w:rStyle w:val="Numerstrony"/>
              <w:b/>
            </w:rPr>
            <w:fldChar w:fldCharType="begin"/>
          </w:r>
          <w:r w:rsidRPr="003508E2">
            <w:rPr>
              <w:rStyle w:val="Numerstrony"/>
              <w:b/>
            </w:rPr>
            <w:instrText xml:space="preserve"> PAGE </w:instrText>
          </w:r>
          <w:r w:rsidRPr="003508E2">
            <w:rPr>
              <w:rStyle w:val="Numerstrony"/>
              <w:b/>
            </w:rPr>
            <w:fldChar w:fldCharType="separate"/>
          </w:r>
          <w:r>
            <w:rPr>
              <w:rStyle w:val="Numerstrony"/>
              <w:b/>
              <w:noProof/>
            </w:rPr>
            <w:t>1</w:t>
          </w:r>
          <w:r w:rsidRPr="003508E2">
            <w:rPr>
              <w:rStyle w:val="Numerstrony"/>
              <w:b/>
            </w:rPr>
            <w:fldChar w:fldCharType="end"/>
          </w:r>
          <w:r w:rsidRPr="003508E2">
            <w:rPr>
              <w:rStyle w:val="Numerstrony"/>
              <w:b/>
            </w:rPr>
            <w:t>/</w:t>
          </w:r>
          <w:r w:rsidRPr="003508E2">
            <w:rPr>
              <w:rStyle w:val="Numerstrony"/>
              <w:b/>
            </w:rPr>
            <w:fldChar w:fldCharType="begin"/>
          </w:r>
          <w:r w:rsidRPr="003508E2">
            <w:rPr>
              <w:rStyle w:val="Numerstrony"/>
              <w:b/>
            </w:rPr>
            <w:instrText xml:space="preserve"> NUMPAGES </w:instrText>
          </w:r>
          <w:r w:rsidRPr="003508E2">
            <w:rPr>
              <w:rStyle w:val="Numerstrony"/>
              <w:b/>
            </w:rPr>
            <w:fldChar w:fldCharType="separate"/>
          </w:r>
          <w:r>
            <w:rPr>
              <w:rStyle w:val="Numerstrony"/>
              <w:b/>
              <w:noProof/>
            </w:rPr>
            <w:t>2</w:t>
          </w:r>
          <w:r w:rsidRPr="003508E2">
            <w:rPr>
              <w:rStyle w:val="Numerstrony"/>
              <w:b/>
            </w:rPr>
            <w:fldChar w:fldCharType="end"/>
          </w:r>
        </w:p>
      </w:tc>
      <w:tc>
        <w:tcPr>
          <w:tcW w:w="4567" w:type="dxa"/>
          <w:shd w:val="clear" w:color="auto" w:fill="auto"/>
        </w:tcPr>
        <w:p w14:paraId="73C908BC" w14:textId="56279065" w:rsidR="00AE79CA" w:rsidRPr="003508E2" w:rsidRDefault="00AE79CA" w:rsidP="003508E2">
          <w:pPr>
            <w:pStyle w:val="Nagwek"/>
            <w:jc w:val="right"/>
            <w:rPr>
              <w:i/>
            </w:rPr>
          </w:pPr>
          <w:r w:rsidRPr="003508E2">
            <w:rPr>
              <w:i/>
            </w:rPr>
            <w:t xml:space="preserve">Wrocław, </w:t>
          </w:r>
          <w:r w:rsidRPr="003508E2">
            <w:rPr>
              <w:i/>
            </w:rPr>
            <w:fldChar w:fldCharType="begin"/>
          </w:r>
          <w:r w:rsidRPr="003508E2">
            <w:rPr>
              <w:i/>
            </w:rPr>
            <w:instrText xml:space="preserve"> DATE \@ "yyyy-MM-dd" </w:instrText>
          </w:r>
          <w:r w:rsidRPr="003508E2">
            <w:rPr>
              <w:i/>
            </w:rPr>
            <w:fldChar w:fldCharType="separate"/>
          </w:r>
          <w:r w:rsidR="001E291B">
            <w:rPr>
              <w:i/>
              <w:noProof/>
            </w:rPr>
            <w:t>2021-03-20</w:t>
          </w:r>
          <w:r w:rsidRPr="003508E2">
            <w:rPr>
              <w:i/>
            </w:rPr>
            <w:fldChar w:fldCharType="end"/>
          </w:r>
        </w:p>
      </w:tc>
    </w:tr>
  </w:tbl>
  <w:p w14:paraId="625EF89B" w14:textId="77777777" w:rsidR="00AE79CA" w:rsidRPr="00E13F70" w:rsidRDefault="00AE79CA" w:rsidP="00E13F70">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486EEE"/>
    <w:multiLevelType w:val="singleLevel"/>
    <w:tmpl w:val="CE1CC578"/>
    <w:lvl w:ilvl="0">
      <w:start w:val="1"/>
      <w:numFmt w:val="decimal"/>
      <w:lvlText w:val="[%1]"/>
      <w:legacy w:legacy="1" w:legacySpace="0" w:legacyIndent="283"/>
      <w:lvlJc w:val="left"/>
      <w:pPr>
        <w:ind w:left="283" w:hanging="283"/>
      </w:pPr>
    </w:lvl>
  </w:abstractNum>
  <w:abstractNum w:abstractNumId="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intFractionalCharacterWidth/>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usePrinterMetrics/>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3FC5"/>
    <w:rsid w:val="000169D9"/>
    <w:rsid w:val="00055127"/>
    <w:rsid w:val="00146DAD"/>
    <w:rsid w:val="00177B6C"/>
    <w:rsid w:val="00183561"/>
    <w:rsid w:val="001A16C4"/>
    <w:rsid w:val="001D330A"/>
    <w:rsid w:val="001E291B"/>
    <w:rsid w:val="001F6F44"/>
    <w:rsid w:val="00203AAA"/>
    <w:rsid w:val="002B20D2"/>
    <w:rsid w:val="003160CC"/>
    <w:rsid w:val="00320B25"/>
    <w:rsid w:val="00342040"/>
    <w:rsid w:val="003508E2"/>
    <w:rsid w:val="00364973"/>
    <w:rsid w:val="003E4FE2"/>
    <w:rsid w:val="003E7524"/>
    <w:rsid w:val="00446B0B"/>
    <w:rsid w:val="00457BE4"/>
    <w:rsid w:val="00486F19"/>
    <w:rsid w:val="004B669F"/>
    <w:rsid w:val="004E2DAE"/>
    <w:rsid w:val="005101A3"/>
    <w:rsid w:val="0052721C"/>
    <w:rsid w:val="0055205B"/>
    <w:rsid w:val="00552F01"/>
    <w:rsid w:val="005856E9"/>
    <w:rsid w:val="005A485B"/>
    <w:rsid w:val="005C2771"/>
    <w:rsid w:val="005F2FA8"/>
    <w:rsid w:val="006247EF"/>
    <w:rsid w:val="00687714"/>
    <w:rsid w:val="006B7F14"/>
    <w:rsid w:val="006C4CD1"/>
    <w:rsid w:val="006F6682"/>
    <w:rsid w:val="00727FE0"/>
    <w:rsid w:val="007E1245"/>
    <w:rsid w:val="007E3569"/>
    <w:rsid w:val="00821110"/>
    <w:rsid w:val="008A4727"/>
    <w:rsid w:val="00956874"/>
    <w:rsid w:val="009B4F84"/>
    <w:rsid w:val="009C582E"/>
    <w:rsid w:val="009F2C71"/>
    <w:rsid w:val="00A025A8"/>
    <w:rsid w:val="00A130A6"/>
    <w:rsid w:val="00A667DE"/>
    <w:rsid w:val="00AA0091"/>
    <w:rsid w:val="00AB1952"/>
    <w:rsid w:val="00AE79CA"/>
    <w:rsid w:val="00AF760D"/>
    <w:rsid w:val="00B118F1"/>
    <w:rsid w:val="00B22E21"/>
    <w:rsid w:val="00B45E49"/>
    <w:rsid w:val="00B50CD2"/>
    <w:rsid w:val="00B67791"/>
    <w:rsid w:val="00B9001C"/>
    <w:rsid w:val="00BC4B97"/>
    <w:rsid w:val="00BE24B1"/>
    <w:rsid w:val="00C146BB"/>
    <w:rsid w:val="00C31055"/>
    <w:rsid w:val="00C4591C"/>
    <w:rsid w:val="00C67A3C"/>
    <w:rsid w:val="00C9496C"/>
    <w:rsid w:val="00D6234C"/>
    <w:rsid w:val="00D778F5"/>
    <w:rsid w:val="00DB72B6"/>
    <w:rsid w:val="00E031FD"/>
    <w:rsid w:val="00E13F70"/>
    <w:rsid w:val="00E25F43"/>
    <w:rsid w:val="00E34953"/>
    <w:rsid w:val="00E619EE"/>
    <w:rsid w:val="00EE0B8B"/>
    <w:rsid w:val="00F307A6"/>
    <w:rsid w:val="00F3600E"/>
    <w:rsid w:val="00F65C8A"/>
    <w:rsid w:val="00FA22AE"/>
    <w:rsid w:val="00FB3025"/>
    <w:rsid w:val="00FB5264"/>
    <w:rsid w:val="00FF3FC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9DD48D"/>
  <w15:chartTrackingRefBased/>
  <w15:docId w15:val="{E2462B4F-F7E3-458B-B685-5CBE907FA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ms Rmn" w:eastAsia="Times New Roman" w:hAnsi="Tms Rmn" w:cs="Times New Roman"/>
        <w:lang w:val="pl-PL" w:eastAsia="pl-P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rPr>
      <w:rFonts w:ascii="PL Times New Roman" w:hAnsi="PL Times New Roman"/>
      <w:sz w:val="24"/>
    </w:rPr>
  </w:style>
  <w:style w:type="paragraph" w:styleId="Nagwek1">
    <w:name w:val="heading 1"/>
    <w:basedOn w:val="Normalny"/>
    <w:next w:val="Normalny"/>
    <w:qFormat/>
    <w:pPr>
      <w:keepNext/>
      <w:jc w:val="both"/>
      <w:outlineLvl w:val="0"/>
    </w:pPr>
    <w:rPr>
      <w:rFonts w:ascii="Times New Roman" w:hAnsi="Times New Roman"/>
      <w:i/>
      <w:sz w:val="20"/>
    </w:rPr>
  </w:style>
  <w:style w:type="character" w:default="1" w:styleId="Domylnaczcionkaakapitu">
    <w:name w:val="Default Paragraph Font"/>
    <w:semiHidden/>
  </w:style>
  <w:style w:type="table" w:default="1" w:styleId="Standardowy">
    <w:name w:val="Normal Table"/>
    <w:semiHidden/>
    <w:tblPr>
      <w:tblInd w:w="0" w:type="dxa"/>
      <w:tblCellMar>
        <w:top w:w="0" w:type="dxa"/>
        <w:left w:w="108" w:type="dxa"/>
        <w:bottom w:w="0" w:type="dxa"/>
        <w:right w:w="108" w:type="dxa"/>
      </w:tblCellMar>
    </w:tblPr>
  </w:style>
  <w:style w:type="numbering" w:default="1" w:styleId="Bezlisty">
    <w:name w:val="No List"/>
    <w:semiHidden/>
  </w:style>
  <w:style w:type="character" w:styleId="Odwoanieprzypisukocowego">
    <w:name w:val="endnote reference"/>
    <w:semiHidden/>
    <w:rPr>
      <w:vertAlign w:val="superscript"/>
    </w:rPr>
  </w:style>
  <w:style w:type="character" w:styleId="Odwoanieprzypisudolnego">
    <w:name w:val="footnote reference"/>
    <w:semiHidden/>
    <w:rPr>
      <w:vertAlign w:val="superscript"/>
    </w:rPr>
  </w:style>
  <w:style w:type="paragraph" w:styleId="Tekstprzypisudolnego">
    <w:name w:val="footnote text"/>
    <w:basedOn w:val="Normalny"/>
    <w:semiHidden/>
    <w:rPr>
      <w:sz w:val="20"/>
    </w:rPr>
  </w:style>
  <w:style w:type="paragraph" w:styleId="Tekstpodstawowy">
    <w:name w:val="Body Text"/>
    <w:basedOn w:val="Normalny"/>
    <w:pPr>
      <w:tabs>
        <w:tab w:val="left" w:pos="198"/>
      </w:tabs>
      <w:jc w:val="center"/>
    </w:pPr>
    <w:rPr>
      <w:rFonts w:ascii="Times New Roman" w:hAnsi="Times New Roman"/>
      <w:sz w:val="20"/>
    </w:rPr>
  </w:style>
  <w:style w:type="paragraph" w:styleId="Nagwek">
    <w:name w:val="header"/>
    <w:basedOn w:val="Normalny"/>
    <w:rsid w:val="00E13F70"/>
    <w:pPr>
      <w:tabs>
        <w:tab w:val="center" w:pos="4536"/>
        <w:tab w:val="right" w:pos="9072"/>
      </w:tabs>
    </w:pPr>
  </w:style>
  <w:style w:type="paragraph" w:styleId="Stopka">
    <w:name w:val="footer"/>
    <w:basedOn w:val="Normalny"/>
    <w:rsid w:val="00E13F70"/>
    <w:pPr>
      <w:tabs>
        <w:tab w:val="center" w:pos="4536"/>
        <w:tab w:val="right" w:pos="9072"/>
      </w:tabs>
    </w:pPr>
  </w:style>
  <w:style w:type="table" w:styleId="Tabela-Siatka">
    <w:name w:val="Table Grid"/>
    <w:basedOn w:val="Standardowy"/>
    <w:rsid w:val="00E13F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erstrony">
    <w:name w:val="page number"/>
    <w:basedOn w:val="Domylnaczcionkaakapitu"/>
    <w:rsid w:val="00E13F70"/>
  </w:style>
  <w:style w:type="paragraph" w:customStyle="1" w:styleId="tablefootnote">
    <w:name w:val="table footnote"/>
    <w:rsid w:val="007E3569"/>
    <w:pPr>
      <w:spacing w:before="60" w:after="30"/>
      <w:jc w:val="right"/>
    </w:pPr>
    <w:rPr>
      <w:rFonts w:ascii="Times New Roman" w:eastAsia="SimSun" w:hAnsi="Times New Roman"/>
      <w:sz w:val="12"/>
      <w:szCs w:val="12"/>
      <w:lang w:val="en-US" w:eastAsia="en-US"/>
    </w:rPr>
  </w:style>
  <w:style w:type="paragraph" w:customStyle="1" w:styleId="tablehead">
    <w:name w:val="table head"/>
    <w:rsid w:val="007E3569"/>
    <w:pPr>
      <w:numPr>
        <w:numId w:val="2"/>
      </w:numPr>
      <w:spacing w:before="240" w:after="120" w:line="216" w:lineRule="auto"/>
      <w:jc w:val="center"/>
    </w:pPr>
    <w:rPr>
      <w:rFonts w:ascii="Times New Roman" w:eastAsia="SimSun" w:hAnsi="Times New Roman"/>
      <w:smallCaps/>
      <w:noProof/>
      <w:sz w:val="16"/>
      <w:szCs w:val="16"/>
      <w:lang w:val="en-US" w:eastAsia="en-US"/>
    </w:rPr>
  </w:style>
  <w:style w:type="paragraph" w:styleId="Tekstdymka">
    <w:name w:val="Balloon Text"/>
    <w:basedOn w:val="Normalny"/>
    <w:link w:val="TekstdymkaZnak"/>
    <w:rsid w:val="00457BE4"/>
    <w:rPr>
      <w:rFonts w:ascii="Tahoma" w:hAnsi="Tahoma" w:cs="Tahoma"/>
      <w:sz w:val="16"/>
      <w:szCs w:val="16"/>
    </w:rPr>
  </w:style>
  <w:style w:type="character" w:customStyle="1" w:styleId="TekstdymkaZnak">
    <w:name w:val="Tekst dymka Znak"/>
    <w:link w:val="Tekstdymka"/>
    <w:rsid w:val="00457BE4"/>
    <w:rPr>
      <w:rFonts w:ascii="Tahoma" w:hAnsi="Tahoma" w:cs="Tahoma"/>
      <w:sz w:val="16"/>
      <w:szCs w:val="16"/>
    </w:rPr>
  </w:style>
  <w:style w:type="paragraph" w:styleId="Legenda">
    <w:name w:val="caption"/>
    <w:basedOn w:val="Normalny"/>
    <w:next w:val="Normalny"/>
    <w:link w:val="LegendaZnak"/>
    <w:unhideWhenUsed/>
    <w:qFormat/>
    <w:rsid w:val="004E2DAE"/>
    <w:rPr>
      <w:b/>
      <w:bCs/>
      <w:sz w:val="20"/>
    </w:rPr>
  </w:style>
  <w:style w:type="paragraph" w:customStyle="1" w:styleId="Podpisrysunku">
    <w:name w:val="Podpis rysunku"/>
    <w:basedOn w:val="Legenda"/>
    <w:link w:val="PodpisrysunkuZnak"/>
    <w:qFormat/>
    <w:rsid w:val="004E2DAE"/>
    <w:pPr>
      <w:jc w:val="center"/>
    </w:pPr>
    <w:rPr>
      <w:b w:val="0"/>
      <w:bCs w:val="0"/>
      <w:sz w:val="16"/>
      <w:szCs w:val="16"/>
    </w:rPr>
  </w:style>
  <w:style w:type="paragraph" w:styleId="Bibliografia">
    <w:name w:val="Bibliography"/>
    <w:basedOn w:val="Normalny"/>
    <w:next w:val="Normalny"/>
    <w:uiPriority w:val="37"/>
    <w:unhideWhenUsed/>
    <w:rsid w:val="006247EF"/>
    <w:pPr>
      <w:tabs>
        <w:tab w:val="left" w:pos="504"/>
      </w:tabs>
      <w:ind w:left="504" w:hanging="504"/>
    </w:pPr>
  </w:style>
  <w:style w:type="character" w:customStyle="1" w:styleId="LegendaZnak">
    <w:name w:val="Legenda Znak"/>
    <w:link w:val="Legenda"/>
    <w:rsid w:val="004E2DAE"/>
    <w:rPr>
      <w:rFonts w:ascii="PL Times New Roman" w:hAnsi="PL Times New Roman"/>
      <w:b/>
      <w:bCs/>
    </w:rPr>
  </w:style>
  <w:style w:type="character" w:customStyle="1" w:styleId="PodpisrysunkuZnak">
    <w:name w:val="Podpis rysunku Znak"/>
    <w:link w:val="Podpisrysunku"/>
    <w:rsid w:val="004E2DAE"/>
    <w:rPr>
      <w:rFonts w:ascii="PL Times New Roman" w:hAnsi="PL Times New Roman"/>
      <w:b w:val="0"/>
      <w:bCs w:val="0"/>
      <w:sz w:val="16"/>
      <w:szCs w:val="16"/>
    </w:rPr>
  </w:style>
  <w:style w:type="paragraph" w:styleId="Tekstprzypisukocowego">
    <w:name w:val="endnote text"/>
    <w:basedOn w:val="Normalny"/>
    <w:link w:val="TekstprzypisukocowegoZnak"/>
    <w:rsid w:val="00AE79CA"/>
    <w:rPr>
      <w:sz w:val="20"/>
    </w:rPr>
  </w:style>
  <w:style w:type="character" w:customStyle="1" w:styleId="TekstprzypisukocowegoZnak">
    <w:name w:val="Tekst przypisu końcowego Znak"/>
    <w:link w:val="Tekstprzypisukocowego"/>
    <w:rsid w:val="00AE79CA"/>
    <w:rPr>
      <w:rFonts w:ascii="PL Times New Roman" w:hAnsi="PL 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https://upload.wikimedia.org/wikipedia/commons/a/a8/ESP-rMainScreenWiki.png"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https://www.pvsyst.com/help/module_equivalent_circuit2.png" TargetMode="External"/><Relationship Id="rId5" Type="http://schemas.openxmlformats.org/officeDocument/2006/relationships/footnotes" Target="footnotes.xml"/><Relationship Id="rId15" Type="http://schemas.openxmlformats.org/officeDocument/2006/relationships/image" Target="https://images.unsplash.com/photo-1615232714706-6b3adc67138b?ixid=MXwxMjA3fDB8MHxwaG90by1wYWdlfHx8fGVufDB8fHw%3D&amp;ixlib=rb-1.2.1&amp;auto=format&amp;fit=crop&amp;w=1000&amp;q=80"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https://wysokienapiecie.pl/wp-content/uploads/2021/02/moc_fotowoltaiki_polska_2020_mw.png" TargetMode="External"/><Relationship Id="rId14" Type="http://schemas.openxmlformats.org/officeDocument/2006/relationships/image" Target="media/image5.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4</Pages>
  <Words>6099</Words>
  <Characters>44588</Characters>
  <Application>Microsoft Office Word</Application>
  <DocSecurity>0</DocSecurity>
  <Lines>1537</Lines>
  <Paragraphs>222</Paragraphs>
  <ScaleCrop>false</ScaleCrop>
  <HeadingPairs>
    <vt:vector size="2" baseType="variant">
      <vt:variant>
        <vt:lpstr>Tytuł</vt:lpstr>
      </vt:variant>
      <vt:variant>
        <vt:i4>1</vt:i4>
      </vt:variant>
    </vt:vector>
  </HeadingPairs>
  <TitlesOfParts>
    <vt:vector size="1" baseType="lpstr">
      <vt:lpstr>Przygotowanie artykułu do zamieszczenia w Materiałach Konferencyjnych „ZKWE’96” w formacie  dwukolumnowym</vt:lpstr>
    </vt:vector>
  </TitlesOfParts>
  <Company>Politechnika Poznan</Company>
  <LinksUpToDate>false</LinksUpToDate>
  <CharactersWithSpaces>50465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Przygotowanie artykułu do zamieszczenia w Materiałach Konferencyjnych „ZKWE’96” w formacie  dwukolumnowym</dc:title>
  <dc:subject/>
  <dc:creator>Tomczewski Andrzej</dc:creator>
  <cp:keywords/>
  <cp:lastModifiedBy>Kacper Borucki</cp:lastModifiedBy>
  <cp:revision>18</cp:revision>
  <cp:lastPrinted>2021-03-20T12:53:00Z</cp:lastPrinted>
  <dcterms:created xsi:type="dcterms:W3CDTF">2021-03-20T10:35:00Z</dcterms:created>
  <dcterms:modified xsi:type="dcterms:W3CDTF">2021-03-20T12:53:00Z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id="tBZ1xat5"/&gt;&lt;style id="http://www.zotero.org/styles/ieee-alpha-sorted" locale="pl-PL" hasBibliography="1" bibliographyStyleHasBeenSet="1"/&gt;&lt;prefs&gt;&lt;pref name="fieldType" value="Field"/&gt;&lt;/prefs&gt;&lt;/da</vt:lpwstr>
  </property>
  <property fmtid="{D5CDD505-2E9C-101B-9397-08002B2CF9AE}" pid="3" name="ZOTERO_PREF_2">
    <vt:lpwstr>ta&gt;</vt:lpwstr>
  </property>
</Properties>
</file>