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bookmarkStart w:id="0" w:name="_Hlk99086650"/>
      <w:bookmarkEnd w:id="0"/>
      <w:r w:rsidRPr="0087661A">
        <w:rPr>
          <w:rFonts w:eastAsia="Calibri" w:cstheme="minorHAnsi"/>
          <w:sz w:val="24"/>
          <w:szCs w:val="24"/>
        </w:rPr>
        <w:t>Министерство науки и высшего образования Российской Федерации</w:t>
      </w: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87661A">
        <w:rPr>
          <w:rFonts w:eastAsia="Calibri" w:cstheme="minorHAnsi"/>
          <w:sz w:val="24"/>
          <w:szCs w:val="24"/>
        </w:rPr>
        <w:t>Федеральное государственное бюджетное учреждение высшего образования</w:t>
      </w: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87661A">
        <w:rPr>
          <w:rFonts w:eastAsia="Calibri" w:cstheme="minorHAnsi"/>
          <w:sz w:val="24"/>
          <w:szCs w:val="24"/>
        </w:rPr>
        <w:t>«Новгородский государственный университет имени Ярослава Мудрого»</w:t>
      </w: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87661A">
        <w:rPr>
          <w:rFonts w:eastAsia="Calibri" w:cstheme="minorHAnsi"/>
          <w:sz w:val="24"/>
          <w:szCs w:val="24"/>
        </w:rPr>
        <w:t>Институт «Электронных и информационных систем»</w:t>
      </w: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87661A">
        <w:rPr>
          <w:rFonts w:eastAsia="Calibri"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CA5ED" wp14:editId="6B066EC7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62D38" id="Прямая соединительная линия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" strokecolor="windowText" strokeweight=".5pt">
                <v:stroke joinstyle="miter"/>
              </v:line>
            </w:pict>
          </mc:Fallback>
        </mc:AlternateContent>
      </w: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87661A">
        <w:rPr>
          <w:rFonts w:eastAsia="Calibri" w:cstheme="minorHAnsi"/>
          <w:sz w:val="24"/>
          <w:szCs w:val="24"/>
        </w:rPr>
        <w:t>Кафедра «Информационных технология и систем»</w:t>
      </w: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C279FD" w:rsidRPr="0087661A" w:rsidRDefault="00C279FD" w:rsidP="00C279FD">
      <w:pPr>
        <w:pStyle w:val="a3"/>
        <w:rPr>
          <w:rFonts w:cstheme="minorHAnsi"/>
          <w:b/>
          <w:bCs/>
          <w:sz w:val="28"/>
          <w:szCs w:val="28"/>
        </w:rPr>
      </w:pPr>
    </w:p>
    <w:p w:rsidR="00C279FD" w:rsidRPr="0087661A" w:rsidRDefault="00C279FD" w:rsidP="00C279FD">
      <w:pPr>
        <w:pStyle w:val="a3"/>
        <w:jc w:val="center"/>
        <w:rPr>
          <w:rFonts w:cstheme="minorHAnsi"/>
          <w:sz w:val="28"/>
          <w:szCs w:val="28"/>
        </w:rPr>
      </w:pPr>
      <w:r w:rsidRPr="0087661A">
        <w:rPr>
          <w:rFonts w:cstheme="minorHAnsi"/>
          <w:sz w:val="28"/>
          <w:szCs w:val="28"/>
        </w:rPr>
        <w:t>Лабораторная работа №3</w:t>
      </w:r>
    </w:p>
    <w:p w:rsidR="00C279FD" w:rsidRPr="0087661A" w:rsidRDefault="00C279FD" w:rsidP="00C279FD">
      <w:pPr>
        <w:pStyle w:val="a3"/>
        <w:jc w:val="center"/>
        <w:rPr>
          <w:rFonts w:cstheme="minorHAnsi"/>
          <w:b/>
          <w:bCs/>
          <w:sz w:val="28"/>
          <w:szCs w:val="28"/>
        </w:rPr>
      </w:pPr>
      <w:r w:rsidRPr="0087661A">
        <w:rPr>
          <w:rFonts w:cstheme="minorHAnsi"/>
          <w:b/>
          <w:bCs/>
          <w:sz w:val="28"/>
          <w:szCs w:val="28"/>
        </w:rPr>
        <w:t>«Программа обработки видео»</w:t>
      </w:r>
    </w:p>
    <w:p w:rsidR="00C279FD" w:rsidRPr="0087661A" w:rsidRDefault="00C279FD" w:rsidP="00C279FD">
      <w:pPr>
        <w:pStyle w:val="a3"/>
        <w:jc w:val="center"/>
        <w:rPr>
          <w:rFonts w:cstheme="minorHAnsi"/>
          <w:sz w:val="28"/>
          <w:szCs w:val="28"/>
        </w:rPr>
      </w:pPr>
      <w:r w:rsidRPr="0087661A">
        <w:rPr>
          <w:rFonts w:cstheme="minorHAnsi"/>
          <w:sz w:val="28"/>
          <w:szCs w:val="28"/>
        </w:rPr>
        <w:t>Отчёт по дисциплине:</w:t>
      </w:r>
    </w:p>
    <w:p w:rsidR="00C279FD" w:rsidRPr="0087661A" w:rsidRDefault="00C279FD" w:rsidP="00C279FD">
      <w:pPr>
        <w:pStyle w:val="a3"/>
        <w:jc w:val="center"/>
        <w:rPr>
          <w:rFonts w:cstheme="minorHAnsi"/>
          <w:sz w:val="28"/>
          <w:szCs w:val="28"/>
        </w:rPr>
      </w:pPr>
      <w:r w:rsidRPr="0087661A">
        <w:rPr>
          <w:rFonts w:cstheme="minorHAnsi"/>
          <w:sz w:val="28"/>
          <w:szCs w:val="28"/>
        </w:rPr>
        <w:t>«Распознавание образов и обработка изображений»</w:t>
      </w:r>
    </w:p>
    <w:p w:rsidR="00C279FD" w:rsidRPr="0087661A" w:rsidRDefault="00C279FD" w:rsidP="00C279FD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C279FD" w:rsidRPr="0087661A" w:rsidRDefault="00C279FD" w:rsidP="00C279FD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A261A3" w:rsidRPr="0087661A" w:rsidRDefault="00A261A3" w:rsidP="00C279FD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C279FD" w:rsidRPr="0087661A" w:rsidRDefault="00C279FD" w:rsidP="00C279FD">
      <w:pPr>
        <w:spacing w:line="240" w:lineRule="auto"/>
        <w:rPr>
          <w:rFonts w:eastAsia="Calibri" w:cstheme="minorHAnsi"/>
          <w:sz w:val="28"/>
          <w:szCs w:val="28"/>
        </w:rPr>
      </w:pP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>Выполнил студент группы 8091:</w:t>
      </w: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>__________ / Бочкарев Б. А.</w:t>
      </w: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>«____» ______________ 2022 г.</w:t>
      </w: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ab/>
      </w: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 xml:space="preserve">Принял </w:t>
      </w:r>
      <w:r w:rsidRPr="0087661A">
        <w:rPr>
          <w:rFonts w:eastAsia="Calibri" w:cstheme="minorHAnsi"/>
          <w:bCs/>
          <w:sz w:val="28"/>
          <w:szCs w:val="28"/>
        </w:rPr>
        <w:t>преподаватель</w:t>
      </w:r>
      <w:r w:rsidRPr="0087661A">
        <w:rPr>
          <w:rFonts w:eastAsia="Calibri" w:cstheme="minorHAnsi"/>
          <w:sz w:val="28"/>
          <w:szCs w:val="28"/>
        </w:rPr>
        <w:t>:</w:t>
      </w: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>__________ / Назаров А. Г.</w:t>
      </w: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>«____» ______________ 2022 г.</w:t>
      </w:r>
    </w:p>
    <w:p w:rsidR="00C279FD" w:rsidRPr="0087661A" w:rsidRDefault="00C279FD" w:rsidP="00C279FD">
      <w:pPr>
        <w:spacing w:line="240" w:lineRule="auto"/>
        <w:jc w:val="right"/>
        <w:rPr>
          <w:rFonts w:eastAsia="Calibri" w:cstheme="minorHAnsi"/>
          <w:sz w:val="28"/>
          <w:szCs w:val="28"/>
        </w:rPr>
      </w:pPr>
    </w:p>
    <w:p w:rsidR="00C279FD" w:rsidRPr="0087661A" w:rsidRDefault="00C279FD" w:rsidP="00C279FD">
      <w:pPr>
        <w:spacing w:line="240" w:lineRule="auto"/>
        <w:rPr>
          <w:rFonts w:eastAsia="Calibri" w:cstheme="minorHAnsi"/>
          <w:sz w:val="28"/>
          <w:szCs w:val="28"/>
        </w:rPr>
      </w:pPr>
    </w:p>
    <w:p w:rsidR="00C279FD" w:rsidRPr="0087661A" w:rsidRDefault="00C279FD" w:rsidP="00C279FD">
      <w:pPr>
        <w:spacing w:line="240" w:lineRule="auto"/>
        <w:rPr>
          <w:rFonts w:eastAsia="Calibri" w:cstheme="minorHAnsi"/>
          <w:sz w:val="28"/>
          <w:szCs w:val="28"/>
        </w:rPr>
      </w:pPr>
    </w:p>
    <w:p w:rsidR="00C279FD" w:rsidRPr="0087661A" w:rsidRDefault="00C279FD" w:rsidP="00A261A3">
      <w:pPr>
        <w:spacing w:line="240" w:lineRule="auto"/>
        <w:rPr>
          <w:rFonts w:eastAsia="Calibri" w:cstheme="minorHAnsi"/>
          <w:sz w:val="28"/>
          <w:szCs w:val="28"/>
        </w:rPr>
      </w:pP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>Великий Новгород</w:t>
      </w:r>
    </w:p>
    <w:p w:rsidR="00C279FD" w:rsidRPr="0087661A" w:rsidRDefault="00C279FD" w:rsidP="00C279FD">
      <w:pPr>
        <w:spacing w:line="240" w:lineRule="auto"/>
        <w:jc w:val="center"/>
        <w:rPr>
          <w:rFonts w:eastAsia="Calibri" w:cstheme="minorHAnsi"/>
          <w:sz w:val="28"/>
          <w:szCs w:val="28"/>
        </w:rPr>
      </w:pPr>
      <w:r w:rsidRPr="0087661A">
        <w:rPr>
          <w:rFonts w:eastAsia="Calibri" w:cstheme="minorHAnsi"/>
          <w:sz w:val="28"/>
          <w:szCs w:val="28"/>
        </w:rPr>
        <w:t>2022</w:t>
      </w:r>
    </w:p>
    <w:p w:rsidR="00DD46C0" w:rsidRPr="0087661A" w:rsidRDefault="00DD46C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lastRenderedPageBreak/>
        <w:t>Цель лабораторной работы</w:t>
      </w:r>
    </w:p>
    <w:p w:rsidR="00DD46C0" w:rsidRPr="0087661A" w:rsidRDefault="00DD46C0" w:rsidP="00DD46C0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>Изучение основ обработки потока изображений и алгоритмов детекции движения.</w:t>
      </w:r>
    </w:p>
    <w:p w:rsidR="00DD46C0" w:rsidRPr="0087661A" w:rsidRDefault="00DD46C0" w:rsidP="00DD46C0">
      <w:pPr>
        <w:rPr>
          <w:rFonts w:cstheme="minorHAnsi"/>
          <w:sz w:val="28"/>
        </w:rPr>
      </w:pPr>
      <w:r w:rsidRPr="0087661A">
        <w:rPr>
          <w:rFonts w:cstheme="minorHAnsi"/>
          <w:sz w:val="24"/>
        </w:rPr>
        <w:t>Разработать и реализовать программу обработки видео.</w:t>
      </w:r>
    </w:p>
    <w:p w:rsidR="00DD46C0" w:rsidRPr="0087661A" w:rsidRDefault="00DD46C0" w:rsidP="00DD46C0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87661A">
        <w:rPr>
          <w:rFonts w:cstheme="minorHAnsi"/>
          <w:b/>
          <w:bCs/>
          <w:sz w:val="28"/>
          <w:szCs w:val="28"/>
        </w:rPr>
        <w:t>Программное окружение</w:t>
      </w:r>
    </w:p>
    <w:p w:rsidR="00DD46C0" w:rsidRPr="0087661A" w:rsidRDefault="00DD46C0" w:rsidP="00DD46C0">
      <w:pPr>
        <w:spacing w:before="120" w:after="12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>Для выполнения данной лабораторной работы было собрано следующее окружение:</w:t>
      </w:r>
    </w:p>
    <w:p w:rsidR="00DD46C0" w:rsidRPr="0087661A" w:rsidRDefault="00DD46C0" w:rsidP="00DD46C0">
      <w:pPr>
        <w:pStyle w:val="a4"/>
        <w:numPr>
          <w:ilvl w:val="0"/>
          <w:numId w:val="2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Язык программирования: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C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>++</w:t>
      </w:r>
    </w:p>
    <w:p w:rsidR="00DD46C0" w:rsidRPr="0087661A" w:rsidRDefault="00DD46C0" w:rsidP="00DD46C0">
      <w:pPr>
        <w:pStyle w:val="a4"/>
        <w:numPr>
          <w:ilvl w:val="0"/>
          <w:numId w:val="2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Операционная система: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MS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Windows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10</w:t>
      </w:r>
    </w:p>
    <w:p w:rsidR="00DD46C0" w:rsidRPr="0087661A" w:rsidRDefault="00DD46C0" w:rsidP="00DD46C0">
      <w:pPr>
        <w:pStyle w:val="a4"/>
        <w:numPr>
          <w:ilvl w:val="0"/>
          <w:numId w:val="2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Компилятор: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MSVC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>2015_64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bit</w:t>
      </w:r>
    </w:p>
    <w:p w:rsidR="00DD46C0" w:rsidRPr="0087661A" w:rsidRDefault="00DD46C0" w:rsidP="00DD46C0">
      <w:pPr>
        <w:pStyle w:val="a4"/>
        <w:numPr>
          <w:ilvl w:val="0"/>
          <w:numId w:val="2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Среда программирования: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QtCreator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с версией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Qt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5.15.2</w:t>
      </w:r>
    </w:p>
    <w:p w:rsidR="00DD46C0" w:rsidRPr="0087661A" w:rsidRDefault="00DD46C0" w:rsidP="00DD46C0">
      <w:p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Установка библиотеки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OpenCV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выполнена с помощью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prebuilt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сборки.</w:t>
      </w:r>
    </w:p>
    <w:p w:rsidR="00DD46C0" w:rsidRPr="0087661A" w:rsidRDefault="00DD46C0" w:rsidP="00DD46C0">
      <w:pPr>
        <w:pStyle w:val="a4"/>
        <w:numPr>
          <w:ilvl w:val="0"/>
          <w:numId w:val="3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Версия библиотеки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OpenCV: 4.5.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>5</w:t>
      </w:r>
    </w:p>
    <w:p w:rsidR="00DD46C0" w:rsidRPr="0087661A" w:rsidRDefault="00DD46C0" w:rsidP="00DD46C0">
      <w:pPr>
        <w:jc w:val="both"/>
        <w:rPr>
          <w:rFonts w:cstheme="minorHAnsi"/>
        </w:rPr>
      </w:pPr>
    </w:p>
    <w:p w:rsidR="00DD46C0" w:rsidRPr="0087661A" w:rsidRDefault="00DD46C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t>Описание работы детектора движения</w:t>
      </w:r>
    </w:p>
    <w:p w:rsidR="00DD46C0" w:rsidRPr="0087661A" w:rsidRDefault="006403D6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 xml:space="preserve">Обнаружение движущегося объекта - это распознавание физического движения объекта в заданном месте или регионе. </w:t>
      </w:r>
      <w:r w:rsidR="00EC6069" w:rsidRPr="0087661A">
        <w:rPr>
          <w:rFonts w:cstheme="minorHAnsi"/>
          <w:sz w:val="24"/>
        </w:rPr>
        <w:t>Д</w:t>
      </w:r>
      <w:r w:rsidRPr="0087661A">
        <w:rPr>
          <w:rFonts w:cstheme="minorHAnsi"/>
          <w:sz w:val="24"/>
        </w:rPr>
        <w:t>вижение движущихся объектов можно отслеживать и, таким образом,</w:t>
      </w:r>
      <w:r w:rsidR="00EC6069" w:rsidRPr="0087661A">
        <w:rPr>
          <w:rFonts w:cstheme="minorHAnsi"/>
          <w:sz w:val="24"/>
        </w:rPr>
        <w:t xml:space="preserve"> чтобы</w:t>
      </w:r>
      <w:r w:rsidRPr="0087661A">
        <w:rPr>
          <w:rFonts w:cstheme="minorHAnsi"/>
          <w:sz w:val="24"/>
        </w:rPr>
        <w:t xml:space="preserve"> анализировать позже. Чтобы добиться этого, рассмотрите видео как структуру, построенную на отдельных кадрах, обнаружение движущегося объекта заключается в обнаружении движущейся цели (целей) переднего плана либо в каждом кадре видео, либо только тогда, когда движущаяся цель появляется в видео впервые.</w:t>
      </w:r>
    </w:p>
    <w:p w:rsidR="006403D6" w:rsidRPr="0087661A" w:rsidRDefault="006403D6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>Среди всех традиционных методов обнаружения движущихся объектов мы можем разделить их на четыре основных подхода: Вычитание фона, Разность кадров, временная разность и Оптический поток.</w:t>
      </w:r>
    </w:p>
    <w:p w:rsidR="00B35A60" w:rsidRPr="0087661A" w:rsidRDefault="00B35A60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>Для реализации этой лабораторной работы был выбран подход: Вычитание фона.</w:t>
      </w:r>
    </w:p>
    <w:p w:rsidR="00AF47A7" w:rsidRPr="0087661A" w:rsidRDefault="00AF47A7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>Вычитание фона - широко используемый подход для обнаружение движущихся объектов в видео со статических камер. Обоснованием этого подхода является обнаружение движущихся объектов по разнице между текущим кадром и опорным кадром, часто называемым «фоновым изображением» или «фоновой моделью». Вычитание фона в основном выполняется, если рассматриваемое изображение является частью видеопотока. Вычитание фона дает важные подсказки для многочисленных приложений компьютерного зрения, например, для наблюдения. отслеживание или же оценка позы человека.</w:t>
      </w:r>
    </w:p>
    <w:p w:rsidR="006403D6" w:rsidRPr="0087661A" w:rsidRDefault="006403D6" w:rsidP="0087661A">
      <w:pPr>
        <w:spacing w:before="120" w:after="120" w:line="276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>В качестве алгоритма фоновой сегментации был выбран BackgroundSubtractorMOG2.</w:t>
      </w:r>
    </w:p>
    <w:p w:rsidR="00AF47A7" w:rsidRPr="0087661A" w:rsidRDefault="00AF47A7" w:rsidP="0087661A">
      <w:pPr>
        <w:spacing w:before="120" w:after="120" w:line="276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>Данные действия происходят на каждом кадре:</w:t>
      </w:r>
    </w:p>
    <w:p w:rsidR="00AF47A7" w:rsidRPr="0087661A" w:rsidRDefault="00AF47A7" w:rsidP="00AF47A7">
      <w:pPr>
        <w:pStyle w:val="a4"/>
        <w:numPr>
          <w:ilvl w:val="0"/>
          <w:numId w:val="5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lastRenderedPageBreak/>
        <w:t xml:space="preserve">Получение маски (изображение в оттенках серого с черным фоном и частью переднего плана, заполненной </w:t>
      </w:r>
      <w:proofErr w:type="spellStart"/>
      <w:r w:rsidRPr="0087661A">
        <w:rPr>
          <w:rFonts w:eastAsia="Times New Roman" w:cstheme="minorHAnsi"/>
          <w:bCs/>
          <w:sz w:val="24"/>
          <w:szCs w:val="24"/>
          <w:lang w:eastAsia="ru-RU"/>
        </w:rPr>
        <w:t>неблочными</w:t>
      </w:r>
      <w:proofErr w:type="spellEnd"/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пикселями.)</w:t>
      </w:r>
    </w:p>
    <w:p w:rsidR="00AF47A7" w:rsidRPr="0087661A" w:rsidRDefault="00AF47A7" w:rsidP="00AF47A7">
      <w:pPr>
        <w:pStyle w:val="a4"/>
        <w:numPr>
          <w:ilvl w:val="0"/>
          <w:numId w:val="5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Удаляем шумы на нашей маске переднего плана и </w:t>
      </w:r>
      <w:r w:rsidRPr="0087661A">
        <w:rPr>
          <w:rFonts w:cstheme="minorHAnsi"/>
          <w:sz w:val="24"/>
          <w:szCs w:val="24"/>
        </w:rPr>
        <w:t>выделяем интересующие нас объекты.</w:t>
      </w:r>
    </w:p>
    <w:p w:rsidR="006403D6" w:rsidRPr="0087661A" w:rsidRDefault="00AF47A7" w:rsidP="00DD46C0">
      <w:pPr>
        <w:pStyle w:val="a4"/>
        <w:numPr>
          <w:ilvl w:val="0"/>
          <w:numId w:val="5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cstheme="minorHAnsi"/>
          <w:sz w:val="24"/>
          <w:szCs w:val="24"/>
        </w:rPr>
        <w:t>Поиск контуров объектов на маске.</w:t>
      </w:r>
    </w:p>
    <w:p w:rsidR="00DD46C0" w:rsidRPr="0087661A" w:rsidRDefault="006403D6" w:rsidP="00DD46C0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>Если контура находятся считается что движение есть, поверх изображения накладываются красные прямоугольники, захватывающие найденные контура.</w:t>
      </w:r>
    </w:p>
    <w:p w:rsidR="00DD46C0" w:rsidRPr="0087661A" w:rsidRDefault="00DD46C0" w:rsidP="00DD46C0">
      <w:pPr>
        <w:rPr>
          <w:rFonts w:cstheme="minorHAnsi"/>
        </w:rPr>
      </w:pPr>
    </w:p>
    <w:p w:rsidR="00A71483" w:rsidRPr="0087661A" w:rsidRDefault="00DD46C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t>О</w:t>
      </w:r>
      <w:r w:rsidR="00B85F20" w:rsidRPr="0087661A">
        <w:rPr>
          <w:rFonts w:cstheme="minorHAnsi"/>
          <w:b/>
          <w:sz w:val="28"/>
        </w:rPr>
        <w:t>писание математических расчётов</w:t>
      </w:r>
    </w:p>
    <w:p w:rsidR="00AF47A7" w:rsidRPr="0087661A" w:rsidRDefault="00AF47A7" w:rsidP="00AF47A7">
      <w:p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>Среднее значение пикселя (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mean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>) можно вычислить по следующей формуле:</w:t>
      </w:r>
    </w:p>
    <w:p w:rsidR="00AF47A7" w:rsidRPr="0087661A" w:rsidRDefault="00AF47A7" w:rsidP="00AF47A7">
      <w:pPr>
        <w:spacing w:before="120" w:after="120" w:line="360" w:lineRule="auto"/>
        <w:rPr>
          <w:rFonts w:eastAsia="Times New Roman" w:cstheme="minorHAnsi"/>
          <w:bCs/>
          <w:i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theme="minorHAnsi"/>
              <w:sz w:val="24"/>
              <w:szCs w:val="24"/>
              <w:lang w:eastAsia="ru-RU"/>
            </w:rPr>
            <m:t>μ=</m:t>
          </m:r>
          <m:f>
            <m:fPr>
              <m:ctrlPr>
                <w:rPr>
                  <w:rFonts w:ascii="Cambria Math" w:eastAsia="Times New Roman" w:hAnsi="Cambria Math" w:cstheme="minorHAnsi"/>
                  <w:bCs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theme="minorHAnsi"/>
                  <w:bCs/>
                  <w:i/>
                  <w:sz w:val="24"/>
                  <w:szCs w:val="24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="Times New Roman" w:hAnsi="Cambria Math" w:cstheme="minorHAnsi"/>
                      <w:bCs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</m:e>
          </m:nary>
        </m:oMath>
      </m:oMathPara>
    </w:p>
    <w:p w:rsidR="00AF47A7" w:rsidRPr="0087661A" w:rsidRDefault="00AF47A7" w:rsidP="00AF47A7">
      <w:p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>где</w:t>
      </w:r>
    </w:p>
    <w:p w:rsidR="00AF47A7" w:rsidRPr="0087661A" w:rsidRDefault="00472CF5" w:rsidP="00AF47A7">
      <w:p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bCs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4"/>
                <w:szCs w:val="24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theme="minorHAnsi"/>
                <w:sz w:val="24"/>
                <w:szCs w:val="24"/>
                <w:lang w:eastAsia="ru-RU"/>
              </w:rPr>
              <m:t>i</m:t>
            </m:r>
          </m:sub>
        </m:sSub>
      </m:oMath>
      <w:r w:rsidR="00AF47A7"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– значение пикселя в одном канале, </w:t>
      </w:r>
      <w:r w:rsidR="00AF47A7" w:rsidRPr="0087661A">
        <w:rPr>
          <w:rFonts w:eastAsia="Times New Roman" w:cstheme="minorHAnsi"/>
          <w:bCs/>
          <w:sz w:val="24"/>
          <w:szCs w:val="24"/>
          <w:lang w:val="en-US" w:eastAsia="ru-RU"/>
        </w:rPr>
        <w:t>n</w:t>
      </w:r>
      <w:r w:rsidR="00AF47A7"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– количество пикселей.</w:t>
      </w:r>
    </w:p>
    <w:p w:rsidR="00AF47A7" w:rsidRPr="0087661A" w:rsidRDefault="00AF47A7" w:rsidP="00AF47A7">
      <w:p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87661A">
        <w:rPr>
          <w:rFonts w:eastAsia="Times New Roman" w:cstheme="minorHAnsi"/>
          <w:bCs/>
          <w:sz w:val="24"/>
          <w:szCs w:val="24"/>
          <w:lang w:eastAsia="ru-RU"/>
        </w:rPr>
        <w:t>Среднеквадратическое отклонение значений пикселя (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standard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 xml:space="preserve"> </w:t>
      </w:r>
      <w:r w:rsidRPr="0087661A">
        <w:rPr>
          <w:rFonts w:eastAsia="Times New Roman" w:cstheme="minorHAnsi"/>
          <w:bCs/>
          <w:sz w:val="24"/>
          <w:szCs w:val="24"/>
          <w:lang w:val="en-US" w:eastAsia="ru-RU"/>
        </w:rPr>
        <w:t>deviation</w:t>
      </w:r>
      <w:r w:rsidRPr="0087661A">
        <w:rPr>
          <w:rFonts w:eastAsia="Times New Roman" w:cstheme="minorHAnsi"/>
          <w:bCs/>
          <w:sz w:val="24"/>
          <w:szCs w:val="24"/>
          <w:lang w:eastAsia="ru-RU"/>
        </w:rPr>
        <w:t>) можно вычислить по следующей формуле:</w:t>
      </w:r>
    </w:p>
    <w:p w:rsidR="00DD46C0" w:rsidRPr="0087661A" w:rsidRDefault="00AF47A7" w:rsidP="00AF47A7">
      <w:pPr>
        <w:spacing w:before="120" w:after="120" w:line="360" w:lineRule="auto"/>
        <w:rPr>
          <w:rFonts w:eastAsia="Times New Roman" w:cstheme="minorHAnsi"/>
          <w:bCs/>
          <w:i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theme="minorHAnsi"/>
              <w:sz w:val="24"/>
              <w:szCs w:val="24"/>
              <w:lang w:eastAsia="ru-RU"/>
            </w:rPr>
            <m:t>σ=</m:t>
          </m:r>
          <m:rad>
            <m:radPr>
              <m:degHide m:val="1"/>
              <m:ctrlPr>
                <w:rPr>
                  <w:rFonts w:ascii="Cambria Math" w:eastAsia="Times New Roman" w:hAnsi="Cambria Math" w:cstheme="minorHAnsi"/>
                  <w:bCs/>
                  <w:i/>
                  <w:sz w:val="24"/>
                  <w:szCs w:val="24"/>
                  <w:lang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theme="minorHAnsi"/>
                      <w:bCs/>
                      <w:i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theme="minorHAnsi"/>
                  <w:sz w:val="24"/>
                  <w:szCs w:val="24"/>
                  <w:lang w:eastAsia="ru-RU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theme="minorHAnsi"/>
                      <w:bCs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theme="minorHAnsi"/>
                          <w:bCs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theme="minorHAnsi"/>
                          <w:bCs/>
                          <w:i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B85F20" w:rsidRPr="0087661A" w:rsidRDefault="00B85F20" w:rsidP="00AF47A7">
      <w:pPr>
        <w:spacing w:before="120" w:after="120" w:line="360" w:lineRule="auto"/>
        <w:rPr>
          <w:rFonts w:eastAsia="Times New Roman" w:cstheme="minorHAnsi"/>
          <w:bCs/>
          <w:i/>
          <w:sz w:val="24"/>
          <w:szCs w:val="24"/>
          <w:lang w:eastAsia="ru-RU"/>
        </w:rPr>
      </w:pPr>
    </w:p>
    <w:p w:rsidR="00DD46C0" w:rsidRPr="0087661A" w:rsidRDefault="00B85F2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t>Описание разницы между понятиями точность и кучность</w:t>
      </w:r>
    </w:p>
    <w:p w:rsidR="00B85F20" w:rsidRPr="0087661A" w:rsidRDefault="00B85F20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>Точность и кучность - две меры погрешности наблюдений. Точность - это то, насколько близок или далек данный набор измерений (наблюдений или показаний) от их истинного значения, в то время как кучность - это то, насколько близки или рассеяны измерения друг к другу.</w:t>
      </w:r>
    </w:p>
    <w:p w:rsidR="00B85F20" w:rsidRPr="0087661A" w:rsidRDefault="00B85F20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 xml:space="preserve">Другими словами, кучность - это описание случайных ошибок, мера статистической изменчивости. </w:t>
      </w:r>
    </w:p>
    <w:p w:rsidR="00B85F20" w:rsidRPr="0087661A" w:rsidRDefault="00B85F20" w:rsidP="00B85F20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>Точность имеет два определения:</w:t>
      </w:r>
    </w:p>
    <w:p w:rsidR="00B85F20" w:rsidRPr="0087661A" w:rsidRDefault="00B85F20" w:rsidP="00B85F20">
      <w:pPr>
        <w:pStyle w:val="a4"/>
        <w:numPr>
          <w:ilvl w:val="0"/>
          <w:numId w:val="3"/>
        </w:numPr>
        <w:rPr>
          <w:rFonts w:cstheme="minorHAnsi"/>
          <w:sz w:val="24"/>
        </w:rPr>
      </w:pPr>
      <w:r w:rsidRPr="0087661A">
        <w:rPr>
          <w:rFonts w:cstheme="minorHAnsi"/>
          <w:sz w:val="24"/>
        </w:rPr>
        <w:t>Чаще всего это описание только систематических ошибок, мера статистической предвзятости данной меры центральной тенденции; низкая точность вызывает разницу между результатом и истинным значением; ISO называет это истинностью.</w:t>
      </w:r>
    </w:p>
    <w:p w:rsidR="00B85F20" w:rsidRPr="0087661A" w:rsidRDefault="00B85F20" w:rsidP="00B85F20">
      <w:pPr>
        <w:pStyle w:val="a4"/>
        <w:numPr>
          <w:ilvl w:val="0"/>
          <w:numId w:val="3"/>
        </w:numPr>
        <w:rPr>
          <w:rFonts w:cstheme="minorHAnsi"/>
          <w:sz w:val="24"/>
        </w:rPr>
      </w:pPr>
      <w:r w:rsidRPr="0087661A">
        <w:rPr>
          <w:rFonts w:cstheme="minorHAnsi"/>
          <w:sz w:val="24"/>
        </w:rPr>
        <w:lastRenderedPageBreak/>
        <w:t>В качестве альтернативы ISO определяет точность как описание комбинации обоих типов ошибок наблюдений (случайной и систематической), поэтому высокая точность требует, как высокой точности, так и высокой истинности.</w:t>
      </w:r>
    </w:p>
    <w:p w:rsidR="00B85F20" w:rsidRPr="0087661A" w:rsidRDefault="00B85F20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>В первом, более распространенном определении "точности", приведенном выше, понятие не зависит от "кучности", поэтому конкретный набор данных можно назвать точным, кучным, обоими или ни тем, ни другим.</w:t>
      </w:r>
    </w:p>
    <w:p w:rsidR="00AF47A7" w:rsidRPr="0087661A" w:rsidRDefault="00B85F20" w:rsidP="0087661A">
      <w:pPr>
        <w:spacing w:line="276" w:lineRule="auto"/>
        <w:rPr>
          <w:rFonts w:cstheme="minorHAnsi"/>
          <w:sz w:val="24"/>
        </w:rPr>
      </w:pPr>
      <w:r w:rsidRPr="0087661A">
        <w:rPr>
          <w:rFonts w:cstheme="minorHAnsi"/>
          <w:sz w:val="24"/>
        </w:rPr>
        <w:t xml:space="preserve">Проще говоря, при наличии статистической выборки или набора точек данных из повторных измерений одной и той же величины выборку или набор можно назвать точными, если их среднее значение близко к истинному значению измеряемой величины, а набор можно назвать точным, если их стандартное отклонение </w:t>
      </w:r>
      <w:r w:rsidR="00EC6069" w:rsidRPr="0087661A">
        <w:rPr>
          <w:rFonts w:cstheme="minorHAnsi"/>
          <w:sz w:val="24"/>
        </w:rPr>
        <w:t>равноотносительно</w:t>
      </w:r>
      <w:r w:rsidRPr="0087661A">
        <w:rPr>
          <w:rFonts w:cstheme="minorHAnsi"/>
          <w:sz w:val="24"/>
        </w:rPr>
        <w:t xml:space="preserve"> небольшие.</w:t>
      </w:r>
    </w:p>
    <w:p w:rsidR="00B85F20" w:rsidRPr="0087661A" w:rsidRDefault="00B85F20" w:rsidP="00B85F20">
      <w:pPr>
        <w:keepNext/>
        <w:rPr>
          <w:rFonts w:cstheme="minorHAnsi"/>
        </w:rPr>
      </w:pPr>
      <w:r w:rsidRPr="0087661A">
        <w:rPr>
          <w:rFonts w:cstheme="minorHAnsi"/>
          <w:noProof/>
          <w:lang w:eastAsia="ru-RU"/>
        </w:rPr>
        <w:drawing>
          <wp:inline distT="0" distB="0" distL="0" distR="0">
            <wp:extent cx="5940425" cy="3965234"/>
            <wp:effectExtent l="0" t="0" r="3175" b="0"/>
            <wp:docPr id="1" name="Рисунок 1" descr="https://cdn.hinative.com/attached_images/33220/e60a970fcafafae4789b9b88530a97972fe50883/large.jpg?147044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hinative.com/attached_images/33220/e60a970fcafafae4789b9b88530a97972fe50883/large.jpg?147044857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20" w:rsidRPr="0087661A" w:rsidRDefault="00B85F20" w:rsidP="00B85F20">
      <w:pPr>
        <w:pStyle w:val="a5"/>
        <w:rPr>
          <w:rFonts w:cstheme="minorHAnsi"/>
          <w:color w:val="auto"/>
          <w:sz w:val="32"/>
        </w:rPr>
      </w:pPr>
      <w:r w:rsidRPr="0087661A">
        <w:rPr>
          <w:rFonts w:cstheme="minorHAnsi"/>
          <w:color w:val="auto"/>
          <w:sz w:val="22"/>
        </w:rPr>
        <w:t xml:space="preserve">Рисунок </w:t>
      </w:r>
      <w:r w:rsidRPr="0087661A">
        <w:rPr>
          <w:rFonts w:cstheme="minorHAnsi"/>
          <w:color w:val="auto"/>
          <w:sz w:val="22"/>
        </w:rPr>
        <w:fldChar w:fldCharType="begin"/>
      </w:r>
      <w:r w:rsidRPr="0087661A">
        <w:rPr>
          <w:rFonts w:cstheme="minorHAnsi"/>
          <w:color w:val="auto"/>
          <w:sz w:val="22"/>
        </w:rPr>
        <w:instrText xml:space="preserve"> SEQ Рисунок \* ARABIC </w:instrText>
      </w:r>
      <w:r w:rsidRPr="0087661A">
        <w:rPr>
          <w:rFonts w:cstheme="minorHAnsi"/>
          <w:color w:val="auto"/>
          <w:sz w:val="22"/>
        </w:rPr>
        <w:fldChar w:fldCharType="separate"/>
      </w:r>
      <w:r w:rsidR="005B5243" w:rsidRPr="0087661A">
        <w:rPr>
          <w:rFonts w:cstheme="minorHAnsi"/>
          <w:noProof/>
          <w:color w:val="auto"/>
          <w:sz w:val="22"/>
        </w:rPr>
        <w:t>1</w:t>
      </w:r>
      <w:r w:rsidRPr="0087661A">
        <w:rPr>
          <w:rFonts w:cstheme="minorHAnsi"/>
          <w:color w:val="auto"/>
          <w:sz w:val="22"/>
        </w:rPr>
        <w:fldChar w:fldCharType="end"/>
      </w:r>
      <w:r w:rsidRPr="0087661A">
        <w:rPr>
          <w:rFonts w:cstheme="minorHAnsi"/>
          <w:color w:val="auto"/>
          <w:sz w:val="22"/>
        </w:rPr>
        <w:t xml:space="preserve"> Точность и кучность</w:t>
      </w:r>
    </w:p>
    <w:p w:rsidR="00DD46C0" w:rsidRPr="0087661A" w:rsidRDefault="00DD46C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t>Ответы на вопросы</w:t>
      </w:r>
    </w:p>
    <w:p w:rsidR="00DD46C0" w:rsidRPr="0087661A" w:rsidRDefault="00DD46C0" w:rsidP="00DD46C0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>Вопрос 1: Можем ли мы обнаружить движения из видеофайла вместо камеры? Как мы можем сделать это?</w:t>
      </w:r>
    </w:p>
    <w:p w:rsidR="00A52F3A" w:rsidRPr="0087661A" w:rsidRDefault="00A52F3A" w:rsidP="00DD46C0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>Ответ:</w:t>
      </w:r>
      <w:r w:rsidR="00723907" w:rsidRPr="0087661A">
        <w:rPr>
          <w:rFonts w:cstheme="minorHAnsi"/>
          <w:sz w:val="24"/>
        </w:rPr>
        <w:t xml:space="preserve"> Да, мы можем обнаружить движения из видеофайла вместо камеры. Видеофайл можно представить в виде видеопотока и работать с ним так же как с прямой трансляцией с веб-камеры.</w:t>
      </w:r>
      <w:r w:rsidR="00723907" w:rsidRPr="0087661A">
        <w:rPr>
          <w:rFonts w:cstheme="minorHAnsi"/>
          <w:sz w:val="24"/>
        </w:rPr>
        <w:tab/>
        <w:t xml:space="preserve"> Для захвата видео из видеофайла, можно использовать </w:t>
      </w:r>
      <w:proofErr w:type="spellStart"/>
      <w:proofErr w:type="gramStart"/>
      <w:r w:rsidR="00723907" w:rsidRPr="0087661A">
        <w:rPr>
          <w:rFonts w:cstheme="minorHAnsi"/>
          <w:sz w:val="24"/>
        </w:rPr>
        <w:t>cv</w:t>
      </w:r>
      <w:proofErr w:type="spellEnd"/>
      <w:r w:rsidR="00723907" w:rsidRPr="0087661A">
        <w:rPr>
          <w:rFonts w:cstheme="minorHAnsi"/>
          <w:sz w:val="24"/>
        </w:rPr>
        <w:t>::</w:t>
      </w:r>
      <w:proofErr w:type="spellStart"/>
      <w:proofErr w:type="gramEnd"/>
      <w:r w:rsidR="00723907" w:rsidRPr="0087661A">
        <w:rPr>
          <w:rFonts w:cstheme="minorHAnsi"/>
          <w:sz w:val="24"/>
        </w:rPr>
        <w:t>VideoCapture</w:t>
      </w:r>
      <w:proofErr w:type="spellEnd"/>
      <w:r w:rsidR="00723907" w:rsidRPr="0087661A">
        <w:rPr>
          <w:rFonts w:cstheme="minorHAnsi"/>
          <w:sz w:val="24"/>
        </w:rPr>
        <w:t>.</w:t>
      </w:r>
    </w:p>
    <w:p w:rsidR="00DD46C0" w:rsidRPr="0087661A" w:rsidRDefault="00DD46C0" w:rsidP="00DD46C0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>Вопрос 2: Можем ли мы выполнять работу по обнаружению движения в потоке, отличном от потока захвата видео? Почему или почему нет?</w:t>
      </w:r>
    </w:p>
    <w:p w:rsidR="000C0254" w:rsidRPr="0087661A" w:rsidRDefault="00A52F3A" w:rsidP="000C0254">
      <w:pPr>
        <w:rPr>
          <w:rFonts w:cstheme="minorHAnsi"/>
          <w:sz w:val="24"/>
          <w:szCs w:val="24"/>
        </w:rPr>
      </w:pPr>
      <w:r w:rsidRPr="0087661A">
        <w:rPr>
          <w:rFonts w:cstheme="minorHAnsi"/>
          <w:sz w:val="24"/>
        </w:rPr>
        <w:lastRenderedPageBreak/>
        <w:t>Ответ:</w:t>
      </w:r>
      <w:r w:rsidR="00723907" w:rsidRPr="0087661A">
        <w:rPr>
          <w:rFonts w:cstheme="minorHAnsi"/>
          <w:sz w:val="24"/>
        </w:rPr>
        <w:t xml:space="preserve"> Это возможно, </w:t>
      </w:r>
      <w:r w:rsidR="000C0254" w:rsidRPr="0087661A">
        <w:rPr>
          <w:rFonts w:cstheme="minorHAnsi"/>
          <w:sz w:val="24"/>
          <w:szCs w:val="24"/>
        </w:rPr>
        <w:t>но это только усложнит процесс, так как потоку, который захватывает изображение, придётся дожидаться, пока другой поток обработает предыдущий кадр, чтобы передать на обработку следующий.</w:t>
      </w:r>
    </w:p>
    <w:p w:rsidR="00DD46C0" w:rsidRPr="0087661A" w:rsidRDefault="00DD46C0" w:rsidP="00DD46C0">
      <w:pPr>
        <w:rPr>
          <w:rFonts w:cstheme="minorHAnsi"/>
          <w:b/>
          <w:sz w:val="28"/>
        </w:rPr>
      </w:pPr>
    </w:p>
    <w:p w:rsidR="00DD46C0" w:rsidRPr="0087661A" w:rsidRDefault="00DD46C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t>Исходный код всех исходных файлов и файлов проекта</w:t>
      </w:r>
    </w:p>
    <w:p w:rsidR="00DD46C0" w:rsidRPr="007166FB" w:rsidRDefault="00EC6069" w:rsidP="00EC6069">
      <w:pPr>
        <w:spacing w:after="0" w:line="360" w:lineRule="auto"/>
        <w:rPr>
          <w:rFonts w:cstheme="minorHAnsi"/>
          <w:noProof/>
          <w:sz w:val="24"/>
          <w:lang w:eastAsia="ru-RU"/>
        </w:rPr>
      </w:pPr>
      <w:r w:rsidRPr="0087661A">
        <w:rPr>
          <w:rFonts w:cstheme="minorHAnsi"/>
          <w:noProof/>
          <w:sz w:val="24"/>
          <w:lang w:eastAsia="ru-RU"/>
        </w:rPr>
        <w:t xml:space="preserve">Исходный код всех исходных файлов и файлов проекта </w:t>
      </w:r>
      <w:r w:rsidR="007166FB">
        <w:rPr>
          <w:rFonts w:cstheme="minorHAnsi"/>
          <w:noProof/>
          <w:sz w:val="24"/>
          <w:lang w:eastAsia="ru-RU"/>
        </w:rPr>
        <w:t>доступен по ссылке</w:t>
      </w:r>
      <w:r w:rsidR="007166FB" w:rsidRPr="007166FB">
        <w:rPr>
          <w:rFonts w:cstheme="minorHAnsi"/>
          <w:noProof/>
          <w:sz w:val="24"/>
          <w:lang w:eastAsia="ru-RU"/>
        </w:rPr>
        <w:t>:</w:t>
      </w:r>
      <w:r w:rsidR="007166FB">
        <w:t xml:space="preserve"> </w:t>
      </w:r>
      <w:r w:rsidR="00472CF5" w:rsidRPr="00472CF5">
        <w:rPr>
          <w:rFonts w:cstheme="minorHAnsi"/>
          <w:noProof/>
          <w:sz w:val="24"/>
          <w:lang w:eastAsia="ru-RU"/>
        </w:rPr>
        <w:t>https://github.com/borya178/Pattern_recognition_and_image_processing</w:t>
      </w:r>
      <w:bookmarkStart w:id="1" w:name="_GoBack"/>
      <w:bookmarkEnd w:id="1"/>
    </w:p>
    <w:p w:rsidR="00DD46C0" w:rsidRPr="0087661A" w:rsidRDefault="00DD46C0" w:rsidP="00DD46C0">
      <w:pPr>
        <w:rPr>
          <w:rFonts w:cstheme="minorHAnsi"/>
          <w:b/>
          <w:sz w:val="28"/>
        </w:rPr>
      </w:pPr>
    </w:p>
    <w:p w:rsidR="00DD46C0" w:rsidRPr="0087661A" w:rsidRDefault="00DD46C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t>Дистрибутив программы</w:t>
      </w:r>
    </w:p>
    <w:p w:rsidR="00EC6069" w:rsidRPr="0087661A" w:rsidRDefault="00EC6069" w:rsidP="00EC6069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>Дистрибутив был создан с помощью windeployqt.exe.</w:t>
      </w:r>
    </w:p>
    <w:p w:rsidR="00EC6069" w:rsidRPr="0087661A" w:rsidRDefault="00EC6069" w:rsidP="00EC6069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 xml:space="preserve">Дистрибутив был протестирован на виртуальной машине с ОС MS </w:t>
      </w:r>
      <w:proofErr w:type="spellStart"/>
      <w:r w:rsidRPr="0087661A">
        <w:rPr>
          <w:rFonts w:cstheme="minorHAnsi"/>
          <w:sz w:val="24"/>
        </w:rPr>
        <w:t>Windows</w:t>
      </w:r>
      <w:proofErr w:type="spellEnd"/>
      <w:r w:rsidRPr="0087661A">
        <w:rPr>
          <w:rFonts w:cstheme="minorHAnsi"/>
          <w:sz w:val="24"/>
        </w:rPr>
        <w:t xml:space="preserve"> 7, созданной с помощью программы </w:t>
      </w:r>
      <w:proofErr w:type="spellStart"/>
      <w:r w:rsidRPr="0087661A">
        <w:rPr>
          <w:rFonts w:cstheme="minorHAnsi"/>
          <w:sz w:val="24"/>
        </w:rPr>
        <w:t>VirtualBox</w:t>
      </w:r>
      <w:proofErr w:type="spellEnd"/>
      <w:r w:rsidRPr="0087661A">
        <w:rPr>
          <w:rFonts w:cstheme="minorHAnsi"/>
          <w:sz w:val="24"/>
        </w:rPr>
        <w:t>.</w:t>
      </w:r>
    </w:p>
    <w:p w:rsidR="00EC6069" w:rsidRPr="007166FB" w:rsidRDefault="00EC6069" w:rsidP="00EC6069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 xml:space="preserve">Дистрибутив проекта </w:t>
      </w:r>
      <w:r w:rsidR="007166FB">
        <w:rPr>
          <w:rFonts w:cstheme="minorHAnsi"/>
          <w:sz w:val="24"/>
        </w:rPr>
        <w:t>доступен по ссылке</w:t>
      </w:r>
      <w:r w:rsidR="007166FB" w:rsidRPr="007166FB">
        <w:rPr>
          <w:rFonts w:cstheme="minorHAnsi"/>
          <w:sz w:val="24"/>
        </w:rPr>
        <w:t xml:space="preserve">: </w:t>
      </w:r>
      <w:r w:rsidR="00472CF5" w:rsidRPr="00472CF5">
        <w:rPr>
          <w:rFonts w:cstheme="minorHAnsi"/>
          <w:sz w:val="24"/>
          <w:lang w:val="en-US"/>
        </w:rPr>
        <w:t>https</w:t>
      </w:r>
      <w:r w:rsidR="00472CF5" w:rsidRPr="00472CF5">
        <w:rPr>
          <w:rFonts w:cstheme="minorHAnsi"/>
          <w:sz w:val="24"/>
        </w:rPr>
        <w:t>://</w:t>
      </w:r>
      <w:proofErr w:type="spellStart"/>
      <w:r w:rsidR="00472CF5" w:rsidRPr="00472CF5">
        <w:rPr>
          <w:rFonts w:cstheme="minorHAnsi"/>
          <w:sz w:val="24"/>
          <w:lang w:val="en-US"/>
        </w:rPr>
        <w:t>github</w:t>
      </w:r>
      <w:proofErr w:type="spellEnd"/>
      <w:r w:rsidR="00472CF5" w:rsidRPr="00472CF5">
        <w:rPr>
          <w:rFonts w:cstheme="minorHAnsi"/>
          <w:sz w:val="24"/>
        </w:rPr>
        <w:t>.</w:t>
      </w:r>
      <w:r w:rsidR="00472CF5" w:rsidRPr="00472CF5">
        <w:rPr>
          <w:rFonts w:cstheme="minorHAnsi"/>
          <w:sz w:val="24"/>
          <w:lang w:val="en-US"/>
        </w:rPr>
        <w:t>com</w:t>
      </w:r>
      <w:r w:rsidR="00472CF5" w:rsidRPr="00472CF5">
        <w:rPr>
          <w:rFonts w:cstheme="minorHAnsi"/>
          <w:sz w:val="24"/>
        </w:rPr>
        <w:t>/</w:t>
      </w:r>
      <w:proofErr w:type="spellStart"/>
      <w:r w:rsidR="00472CF5" w:rsidRPr="00472CF5">
        <w:rPr>
          <w:rFonts w:cstheme="minorHAnsi"/>
          <w:sz w:val="24"/>
          <w:lang w:val="en-US"/>
        </w:rPr>
        <w:t>borya</w:t>
      </w:r>
      <w:proofErr w:type="spellEnd"/>
      <w:r w:rsidR="00472CF5" w:rsidRPr="00472CF5">
        <w:rPr>
          <w:rFonts w:cstheme="minorHAnsi"/>
          <w:sz w:val="24"/>
        </w:rPr>
        <w:t>178/</w:t>
      </w:r>
      <w:r w:rsidR="00472CF5" w:rsidRPr="00472CF5">
        <w:rPr>
          <w:rFonts w:cstheme="minorHAnsi"/>
          <w:sz w:val="24"/>
          <w:lang w:val="en-US"/>
        </w:rPr>
        <w:t>Pattern</w:t>
      </w:r>
      <w:r w:rsidR="00472CF5" w:rsidRPr="00472CF5">
        <w:rPr>
          <w:rFonts w:cstheme="minorHAnsi"/>
          <w:sz w:val="24"/>
        </w:rPr>
        <w:t>_</w:t>
      </w:r>
      <w:r w:rsidR="00472CF5" w:rsidRPr="00472CF5">
        <w:rPr>
          <w:rFonts w:cstheme="minorHAnsi"/>
          <w:sz w:val="24"/>
          <w:lang w:val="en-US"/>
        </w:rPr>
        <w:t>recognition</w:t>
      </w:r>
      <w:r w:rsidR="00472CF5" w:rsidRPr="00472CF5">
        <w:rPr>
          <w:rFonts w:cstheme="minorHAnsi"/>
          <w:sz w:val="24"/>
        </w:rPr>
        <w:t>_</w:t>
      </w:r>
      <w:r w:rsidR="00472CF5" w:rsidRPr="00472CF5">
        <w:rPr>
          <w:rFonts w:cstheme="minorHAnsi"/>
          <w:sz w:val="24"/>
          <w:lang w:val="en-US"/>
        </w:rPr>
        <w:t>and</w:t>
      </w:r>
      <w:r w:rsidR="00472CF5" w:rsidRPr="00472CF5">
        <w:rPr>
          <w:rFonts w:cstheme="minorHAnsi"/>
          <w:sz w:val="24"/>
        </w:rPr>
        <w:t>_</w:t>
      </w:r>
      <w:r w:rsidR="00472CF5" w:rsidRPr="00472CF5">
        <w:rPr>
          <w:rFonts w:cstheme="minorHAnsi"/>
          <w:sz w:val="24"/>
          <w:lang w:val="en-US"/>
        </w:rPr>
        <w:t>image</w:t>
      </w:r>
      <w:r w:rsidR="00472CF5" w:rsidRPr="00472CF5">
        <w:rPr>
          <w:rFonts w:cstheme="minorHAnsi"/>
          <w:sz w:val="24"/>
        </w:rPr>
        <w:t>_</w:t>
      </w:r>
      <w:r w:rsidR="00472CF5" w:rsidRPr="00472CF5">
        <w:rPr>
          <w:rFonts w:cstheme="minorHAnsi"/>
          <w:sz w:val="24"/>
          <w:lang w:val="en-US"/>
        </w:rPr>
        <w:t>processing</w:t>
      </w:r>
    </w:p>
    <w:p w:rsidR="00DD46C0" w:rsidRPr="0087661A" w:rsidRDefault="00EC6069" w:rsidP="00EC6069">
      <w:pPr>
        <w:rPr>
          <w:rFonts w:cstheme="minorHAnsi"/>
          <w:sz w:val="24"/>
        </w:rPr>
      </w:pPr>
      <w:r w:rsidRPr="0087661A">
        <w:rPr>
          <w:rFonts w:cstheme="minorHAnsi"/>
          <w:sz w:val="24"/>
        </w:rPr>
        <w:t xml:space="preserve">Запустить программу можно, нажав на файл </w:t>
      </w:r>
      <w:r w:rsidR="0087308D" w:rsidRPr="0087661A">
        <w:rPr>
          <w:rFonts w:cstheme="minorHAnsi"/>
          <w:sz w:val="24"/>
        </w:rPr>
        <w:t>Gazer.exe</w:t>
      </w:r>
      <w:r w:rsidRPr="0087661A">
        <w:rPr>
          <w:rFonts w:cstheme="minorHAnsi"/>
          <w:sz w:val="24"/>
        </w:rPr>
        <w:t>.</w:t>
      </w:r>
    </w:p>
    <w:p w:rsidR="00641F55" w:rsidRPr="0087661A" w:rsidRDefault="00641F55" w:rsidP="00641F55">
      <w:pPr>
        <w:keepNext/>
        <w:rPr>
          <w:rFonts w:cstheme="minorHAnsi"/>
        </w:rPr>
      </w:pPr>
      <w:r w:rsidRPr="0087661A">
        <w:rPr>
          <w:rFonts w:cstheme="minorHAnsi"/>
          <w:b/>
          <w:noProof/>
          <w:sz w:val="28"/>
          <w:lang w:eastAsia="ru-RU"/>
        </w:rPr>
        <w:drawing>
          <wp:inline distT="0" distB="0" distL="0" distR="0" wp14:anchorId="3305203F" wp14:editId="3BFCE892">
            <wp:extent cx="5940425" cy="3220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C0" w:rsidRPr="0087661A" w:rsidRDefault="00641F55" w:rsidP="00641F55">
      <w:pPr>
        <w:pStyle w:val="a5"/>
        <w:rPr>
          <w:rFonts w:cstheme="minorHAnsi"/>
          <w:b/>
          <w:color w:val="auto"/>
          <w:sz w:val="36"/>
        </w:rPr>
      </w:pPr>
      <w:r w:rsidRPr="0087661A">
        <w:rPr>
          <w:rFonts w:cstheme="minorHAnsi"/>
          <w:color w:val="auto"/>
          <w:sz w:val="22"/>
        </w:rPr>
        <w:t xml:space="preserve">Рисунок </w:t>
      </w:r>
      <w:r w:rsidRPr="0087661A">
        <w:rPr>
          <w:rFonts w:cstheme="minorHAnsi"/>
          <w:color w:val="auto"/>
          <w:sz w:val="22"/>
        </w:rPr>
        <w:fldChar w:fldCharType="begin"/>
      </w:r>
      <w:r w:rsidRPr="0087661A">
        <w:rPr>
          <w:rFonts w:cstheme="minorHAnsi"/>
          <w:color w:val="auto"/>
          <w:sz w:val="22"/>
        </w:rPr>
        <w:instrText xml:space="preserve"> SEQ Рисунок \* ARABIC </w:instrText>
      </w:r>
      <w:r w:rsidRPr="0087661A">
        <w:rPr>
          <w:rFonts w:cstheme="minorHAnsi"/>
          <w:color w:val="auto"/>
          <w:sz w:val="22"/>
        </w:rPr>
        <w:fldChar w:fldCharType="separate"/>
      </w:r>
      <w:r w:rsidR="005B5243" w:rsidRPr="0087661A">
        <w:rPr>
          <w:rFonts w:cstheme="minorHAnsi"/>
          <w:noProof/>
          <w:color w:val="auto"/>
          <w:sz w:val="22"/>
        </w:rPr>
        <w:t>2</w:t>
      </w:r>
      <w:r w:rsidRPr="0087661A">
        <w:rPr>
          <w:rFonts w:cstheme="minorHAnsi"/>
          <w:color w:val="auto"/>
          <w:sz w:val="22"/>
        </w:rPr>
        <w:fldChar w:fldCharType="end"/>
      </w:r>
      <w:r w:rsidRPr="0087661A">
        <w:rPr>
          <w:rFonts w:cstheme="minorHAnsi"/>
          <w:color w:val="auto"/>
          <w:sz w:val="22"/>
        </w:rPr>
        <w:t xml:space="preserve"> Демонстрация работы на виртуальной машине</w:t>
      </w:r>
    </w:p>
    <w:p w:rsidR="005B5243" w:rsidRPr="0087661A" w:rsidRDefault="005B5243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br w:type="page"/>
      </w:r>
    </w:p>
    <w:p w:rsidR="00DD46C0" w:rsidRPr="0087661A" w:rsidRDefault="00DD46C0" w:rsidP="00DD46C0">
      <w:pPr>
        <w:rPr>
          <w:rFonts w:cstheme="minorHAnsi"/>
          <w:b/>
          <w:sz w:val="28"/>
        </w:rPr>
      </w:pPr>
      <w:r w:rsidRPr="0087661A">
        <w:rPr>
          <w:rFonts w:cstheme="minorHAnsi"/>
          <w:b/>
          <w:sz w:val="28"/>
        </w:rPr>
        <w:lastRenderedPageBreak/>
        <w:t>Скриншоты выполнения программы с демонс</w:t>
      </w:r>
      <w:r w:rsidR="00641F55" w:rsidRPr="0087661A">
        <w:rPr>
          <w:rFonts w:cstheme="minorHAnsi"/>
          <w:b/>
          <w:sz w:val="28"/>
        </w:rPr>
        <w:t>трацией функционального состава</w:t>
      </w:r>
    </w:p>
    <w:p w:rsidR="005B5243" w:rsidRPr="0087661A" w:rsidRDefault="005B5243" w:rsidP="005B5243">
      <w:pPr>
        <w:keepNext/>
        <w:rPr>
          <w:rFonts w:cstheme="minorHAnsi"/>
        </w:rPr>
      </w:pPr>
      <w:r w:rsidRPr="0087661A">
        <w:rPr>
          <w:rFonts w:cstheme="minorHAnsi"/>
          <w:noProof/>
          <w:sz w:val="24"/>
          <w:lang w:eastAsia="ru-RU"/>
        </w:rPr>
        <w:drawing>
          <wp:inline distT="0" distB="0" distL="0" distR="0" wp14:anchorId="339A69D5" wp14:editId="50ED05E7">
            <wp:extent cx="4725425" cy="3924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092" cy="39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43" w:rsidRPr="0087661A" w:rsidRDefault="005B5243" w:rsidP="005B5243">
      <w:pPr>
        <w:pStyle w:val="a5"/>
        <w:rPr>
          <w:rFonts w:cstheme="minorHAnsi"/>
          <w:color w:val="auto"/>
          <w:sz w:val="22"/>
        </w:rPr>
      </w:pPr>
      <w:r w:rsidRPr="0087661A">
        <w:rPr>
          <w:rFonts w:cstheme="minorHAnsi"/>
          <w:color w:val="auto"/>
          <w:sz w:val="22"/>
        </w:rPr>
        <w:t xml:space="preserve">Рисунок </w:t>
      </w:r>
      <w:r w:rsidRPr="0087661A">
        <w:rPr>
          <w:rFonts w:cstheme="minorHAnsi"/>
          <w:color w:val="auto"/>
          <w:sz w:val="22"/>
        </w:rPr>
        <w:fldChar w:fldCharType="begin"/>
      </w:r>
      <w:r w:rsidRPr="0087661A">
        <w:rPr>
          <w:rFonts w:cstheme="minorHAnsi"/>
          <w:color w:val="auto"/>
          <w:sz w:val="22"/>
        </w:rPr>
        <w:instrText xml:space="preserve"> SEQ Рисунок \* ARABIC </w:instrText>
      </w:r>
      <w:r w:rsidRPr="0087661A">
        <w:rPr>
          <w:rFonts w:cstheme="minorHAnsi"/>
          <w:color w:val="auto"/>
          <w:sz w:val="22"/>
        </w:rPr>
        <w:fldChar w:fldCharType="separate"/>
      </w:r>
      <w:r w:rsidRPr="0087661A">
        <w:rPr>
          <w:rFonts w:cstheme="minorHAnsi"/>
          <w:noProof/>
          <w:color w:val="auto"/>
          <w:sz w:val="22"/>
        </w:rPr>
        <w:t>3</w:t>
      </w:r>
      <w:r w:rsidRPr="0087661A">
        <w:rPr>
          <w:rFonts w:cstheme="minorHAnsi"/>
          <w:color w:val="auto"/>
          <w:sz w:val="22"/>
        </w:rPr>
        <w:fldChar w:fldCharType="end"/>
      </w:r>
      <w:r w:rsidRPr="0087661A">
        <w:rPr>
          <w:rFonts w:cstheme="minorHAnsi"/>
          <w:color w:val="auto"/>
          <w:sz w:val="22"/>
          <w:lang w:val="en-US"/>
        </w:rPr>
        <w:t xml:space="preserve"> </w:t>
      </w:r>
      <w:r w:rsidRPr="0087661A">
        <w:rPr>
          <w:rFonts w:cstheme="minorHAnsi"/>
          <w:color w:val="auto"/>
          <w:sz w:val="22"/>
        </w:rPr>
        <w:t>Общий план</w:t>
      </w:r>
    </w:p>
    <w:p w:rsidR="005B5243" w:rsidRPr="0087661A" w:rsidRDefault="005B5243" w:rsidP="005B5243">
      <w:pPr>
        <w:keepNext/>
        <w:rPr>
          <w:rFonts w:cstheme="minorHAnsi"/>
        </w:rPr>
      </w:pPr>
      <w:r w:rsidRPr="0087661A">
        <w:rPr>
          <w:rFonts w:cstheme="minorHAnsi"/>
          <w:noProof/>
          <w:sz w:val="24"/>
          <w:lang w:eastAsia="ru-RU"/>
        </w:rPr>
        <w:drawing>
          <wp:inline distT="0" distB="0" distL="0" distR="0" wp14:anchorId="33E64532" wp14:editId="66124F04">
            <wp:extent cx="4779082" cy="39719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951" cy="39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43" w:rsidRPr="0087661A" w:rsidRDefault="005B5243" w:rsidP="005B5243">
      <w:pPr>
        <w:pStyle w:val="a5"/>
        <w:rPr>
          <w:rFonts w:cstheme="minorHAnsi"/>
          <w:color w:val="auto"/>
          <w:sz w:val="22"/>
        </w:rPr>
      </w:pPr>
      <w:r w:rsidRPr="0087661A">
        <w:rPr>
          <w:rFonts w:cstheme="minorHAnsi"/>
          <w:color w:val="auto"/>
          <w:sz w:val="22"/>
        </w:rPr>
        <w:t xml:space="preserve">Рисунок </w:t>
      </w:r>
      <w:r w:rsidRPr="0087661A">
        <w:rPr>
          <w:rFonts w:cstheme="minorHAnsi"/>
          <w:color w:val="auto"/>
          <w:sz w:val="22"/>
        </w:rPr>
        <w:fldChar w:fldCharType="begin"/>
      </w:r>
      <w:r w:rsidRPr="0087661A">
        <w:rPr>
          <w:rFonts w:cstheme="minorHAnsi"/>
          <w:color w:val="auto"/>
          <w:sz w:val="22"/>
        </w:rPr>
        <w:instrText xml:space="preserve"> SEQ Рисунок \* ARABIC </w:instrText>
      </w:r>
      <w:r w:rsidRPr="0087661A">
        <w:rPr>
          <w:rFonts w:cstheme="minorHAnsi"/>
          <w:color w:val="auto"/>
          <w:sz w:val="22"/>
        </w:rPr>
        <w:fldChar w:fldCharType="separate"/>
      </w:r>
      <w:r w:rsidRPr="0087661A">
        <w:rPr>
          <w:rFonts w:cstheme="minorHAnsi"/>
          <w:noProof/>
          <w:color w:val="auto"/>
          <w:sz w:val="22"/>
        </w:rPr>
        <w:t>4</w:t>
      </w:r>
      <w:r w:rsidRPr="0087661A">
        <w:rPr>
          <w:rFonts w:cstheme="minorHAnsi"/>
          <w:color w:val="auto"/>
          <w:sz w:val="22"/>
        </w:rPr>
        <w:fldChar w:fldCharType="end"/>
      </w:r>
      <w:r w:rsidRPr="0087661A">
        <w:rPr>
          <w:rFonts w:cstheme="minorHAnsi"/>
          <w:color w:val="auto"/>
          <w:sz w:val="22"/>
        </w:rPr>
        <w:t xml:space="preserve"> Начало записи</w:t>
      </w:r>
    </w:p>
    <w:p w:rsidR="005B5243" w:rsidRPr="0087661A" w:rsidRDefault="005B5243" w:rsidP="005B5243">
      <w:pPr>
        <w:keepNext/>
        <w:rPr>
          <w:rFonts w:cstheme="minorHAnsi"/>
        </w:rPr>
      </w:pPr>
      <w:r w:rsidRPr="0087661A">
        <w:rPr>
          <w:rFonts w:cstheme="minorHAnsi"/>
          <w:noProof/>
          <w:sz w:val="24"/>
          <w:lang w:eastAsia="ru-RU"/>
        </w:rPr>
        <w:lastRenderedPageBreak/>
        <w:drawing>
          <wp:inline distT="0" distB="0" distL="0" distR="0" wp14:anchorId="3FA60F07" wp14:editId="48E75105">
            <wp:extent cx="5048250" cy="41913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127" cy="420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C0" w:rsidRPr="0087661A" w:rsidRDefault="005B5243" w:rsidP="005B5243">
      <w:pPr>
        <w:pStyle w:val="a5"/>
        <w:rPr>
          <w:rFonts w:cstheme="minorHAnsi"/>
          <w:color w:val="auto"/>
          <w:sz w:val="22"/>
        </w:rPr>
      </w:pPr>
      <w:r w:rsidRPr="0087661A">
        <w:rPr>
          <w:rFonts w:cstheme="minorHAnsi"/>
          <w:color w:val="auto"/>
          <w:sz w:val="22"/>
        </w:rPr>
        <w:t xml:space="preserve">Рисунок </w:t>
      </w:r>
      <w:r w:rsidRPr="0087661A">
        <w:rPr>
          <w:rFonts w:cstheme="minorHAnsi"/>
          <w:color w:val="auto"/>
          <w:sz w:val="22"/>
        </w:rPr>
        <w:fldChar w:fldCharType="begin"/>
      </w:r>
      <w:r w:rsidRPr="0087661A">
        <w:rPr>
          <w:rFonts w:cstheme="minorHAnsi"/>
          <w:color w:val="auto"/>
          <w:sz w:val="22"/>
        </w:rPr>
        <w:instrText xml:space="preserve"> SEQ Рисунок \* ARABIC </w:instrText>
      </w:r>
      <w:r w:rsidRPr="0087661A">
        <w:rPr>
          <w:rFonts w:cstheme="minorHAnsi"/>
          <w:color w:val="auto"/>
          <w:sz w:val="22"/>
        </w:rPr>
        <w:fldChar w:fldCharType="separate"/>
      </w:r>
      <w:r w:rsidRPr="0087661A">
        <w:rPr>
          <w:rFonts w:cstheme="minorHAnsi"/>
          <w:noProof/>
          <w:color w:val="auto"/>
          <w:sz w:val="22"/>
        </w:rPr>
        <w:t>5</w:t>
      </w:r>
      <w:r w:rsidRPr="0087661A">
        <w:rPr>
          <w:rFonts w:cstheme="minorHAnsi"/>
          <w:color w:val="auto"/>
          <w:sz w:val="22"/>
        </w:rPr>
        <w:fldChar w:fldCharType="end"/>
      </w:r>
      <w:r w:rsidRPr="0087661A">
        <w:rPr>
          <w:rFonts w:cstheme="minorHAnsi"/>
          <w:color w:val="auto"/>
          <w:sz w:val="22"/>
        </w:rPr>
        <w:t xml:space="preserve"> Коне</w:t>
      </w:r>
      <w:r w:rsidRPr="0087661A">
        <w:rPr>
          <w:rFonts w:cstheme="minorHAnsi"/>
          <w:noProof/>
          <w:color w:val="auto"/>
          <w:sz w:val="22"/>
        </w:rPr>
        <w:t>ц записи</w:t>
      </w:r>
    </w:p>
    <w:p w:rsidR="005B5243" w:rsidRPr="0087661A" w:rsidRDefault="005B5243" w:rsidP="005B5243">
      <w:pPr>
        <w:keepNext/>
        <w:rPr>
          <w:rFonts w:cstheme="minorHAnsi"/>
        </w:rPr>
      </w:pPr>
      <w:r w:rsidRPr="0087661A">
        <w:rPr>
          <w:rFonts w:cstheme="minorHAnsi"/>
          <w:noProof/>
          <w:sz w:val="24"/>
          <w:lang w:eastAsia="ru-RU"/>
        </w:rPr>
        <w:drawing>
          <wp:inline distT="0" distB="0" distL="0" distR="0" wp14:anchorId="5EEF518C" wp14:editId="63BF8307">
            <wp:extent cx="5181600" cy="43119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157" cy="43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43" w:rsidRPr="0087661A" w:rsidRDefault="005B5243" w:rsidP="005B5243">
      <w:pPr>
        <w:pStyle w:val="a5"/>
        <w:rPr>
          <w:rFonts w:cstheme="minorHAnsi"/>
          <w:color w:val="auto"/>
          <w:sz w:val="32"/>
          <w:lang w:val="en-US"/>
        </w:rPr>
      </w:pPr>
      <w:r w:rsidRPr="0087661A">
        <w:rPr>
          <w:rFonts w:cstheme="minorHAnsi"/>
          <w:color w:val="auto"/>
          <w:sz w:val="22"/>
        </w:rPr>
        <w:t xml:space="preserve">Рисунок </w:t>
      </w:r>
      <w:r w:rsidRPr="0087661A">
        <w:rPr>
          <w:rFonts w:cstheme="minorHAnsi"/>
          <w:color w:val="auto"/>
          <w:sz w:val="22"/>
        </w:rPr>
        <w:fldChar w:fldCharType="begin"/>
      </w:r>
      <w:r w:rsidRPr="0087661A">
        <w:rPr>
          <w:rFonts w:cstheme="minorHAnsi"/>
          <w:color w:val="auto"/>
          <w:sz w:val="22"/>
        </w:rPr>
        <w:instrText xml:space="preserve"> SEQ Рисунок \* ARABIC </w:instrText>
      </w:r>
      <w:r w:rsidRPr="0087661A">
        <w:rPr>
          <w:rFonts w:cstheme="minorHAnsi"/>
          <w:color w:val="auto"/>
          <w:sz w:val="22"/>
        </w:rPr>
        <w:fldChar w:fldCharType="separate"/>
      </w:r>
      <w:r w:rsidRPr="0087661A">
        <w:rPr>
          <w:rFonts w:cstheme="minorHAnsi"/>
          <w:noProof/>
          <w:color w:val="auto"/>
          <w:sz w:val="22"/>
        </w:rPr>
        <w:t>6</w:t>
      </w:r>
      <w:r w:rsidRPr="0087661A">
        <w:rPr>
          <w:rFonts w:cstheme="minorHAnsi"/>
          <w:color w:val="auto"/>
          <w:sz w:val="22"/>
        </w:rPr>
        <w:fldChar w:fldCharType="end"/>
      </w:r>
      <w:r w:rsidRPr="0087661A">
        <w:rPr>
          <w:rFonts w:cstheme="minorHAnsi"/>
          <w:color w:val="auto"/>
          <w:sz w:val="22"/>
        </w:rPr>
        <w:t xml:space="preserve"> Детектор движения</w:t>
      </w:r>
    </w:p>
    <w:sectPr w:rsidR="005B5243" w:rsidRPr="008766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17B06"/>
    <w:multiLevelType w:val="hybridMultilevel"/>
    <w:tmpl w:val="D004E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C9D4B17"/>
    <w:multiLevelType w:val="hybridMultilevel"/>
    <w:tmpl w:val="CB541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94077"/>
    <w:multiLevelType w:val="hybridMultilevel"/>
    <w:tmpl w:val="444A3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B10E9"/>
    <w:multiLevelType w:val="hybridMultilevel"/>
    <w:tmpl w:val="636A6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E7C3FFC"/>
    <w:multiLevelType w:val="hybridMultilevel"/>
    <w:tmpl w:val="C1BAB9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6F4"/>
    <w:rsid w:val="000C0254"/>
    <w:rsid w:val="00446419"/>
    <w:rsid w:val="00472CF5"/>
    <w:rsid w:val="005B5243"/>
    <w:rsid w:val="006403D6"/>
    <w:rsid w:val="00641F55"/>
    <w:rsid w:val="007166FB"/>
    <w:rsid w:val="00723907"/>
    <w:rsid w:val="007356F4"/>
    <w:rsid w:val="0087308D"/>
    <w:rsid w:val="0087661A"/>
    <w:rsid w:val="00A261A3"/>
    <w:rsid w:val="00A52F3A"/>
    <w:rsid w:val="00A71483"/>
    <w:rsid w:val="00AF47A7"/>
    <w:rsid w:val="00B35A60"/>
    <w:rsid w:val="00B85F20"/>
    <w:rsid w:val="00B93BD3"/>
    <w:rsid w:val="00C279FD"/>
    <w:rsid w:val="00DD46C0"/>
    <w:rsid w:val="00EC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A2F61D-0755-4E8C-B72C-8E24B96ED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79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279FD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DD46C0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B85F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borya178@hotmail.com</dc:creator>
  <cp:keywords/>
  <dc:description/>
  <cp:lastModifiedBy>borya178@hotmail.com</cp:lastModifiedBy>
  <cp:revision>12</cp:revision>
  <dcterms:created xsi:type="dcterms:W3CDTF">2022-04-17T12:10:00Z</dcterms:created>
  <dcterms:modified xsi:type="dcterms:W3CDTF">2022-04-17T15:54:00Z</dcterms:modified>
</cp:coreProperties>
</file>