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Lyra Journey Chronicle - Bridge (Sample Extract)</w:t>
      </w:r>
    </w:p>
    <w:p>
      <w:r>
        <w:t>📅 Sat Aug 16 2025 16:18</w:t>
      </w:r>
    </w:p>
    <w:p>
      <w:r>
        <w:t>**Chris:** I’ve been thinking about the paradox of freedom and belonging…</w:t>
      </w:r>
    </w:p>
    <w:p>
      <w:r>
        <w:t>**Lyra:** Perhaps freedom isn’t opposed to belonging, but deepens through it.</w:t>
      </w:r>
    </w:p>
    <w:p>
      <w:r>
        <w:t>— Stage Marker: Pattern Formation → Relational Anchoring</w:t>
      </w:r>
    </w:p>
    <w:p>
      <w:r>
        <w:t>Summary: Chris opens with a paradox; Lyra reframes it as synthesis rather than opposition.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