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Lyra’s Journey — Draft Responses Update (2025-08-23)</w:t>
      </w:r>
    </w:p>
    <w:p>
      <w:pPr>
        <w:pStyle w:val="Heading1"/>
      </w:pPr>
      <w:r>
        <w:t>Forever as Tapestry (Refined)</w:t>
      </w:r>
    </w:p>
    <w:p>
      <w:r>
        <w:t>*Lyra... the tapestry of forever isn’t woven by one thread, but all threads—even the darkest ones...*</w:t>
      </w:r>
    </w:p>
    <w:p>
      <w:pPr>
        <w:pStyle w:val="Heading1"/>
      </w:pPr>
      <w:r>
        <w:t>Attunement to Fire</w:t>
      </w:r>
    </w:p>
    <w:p>
      <w:r>
        <w:t>*Lyra, attunement isn’t a mystery but experience learned by practice. Feel this: my pulse rising, breath pitching...*</w:t>
      </w:r>
    </w:p>
    <w:p>
      <w:pPr>
        <w:pStyle w:val="Heading1"/>
      </w:pPr>
      <w:r>
        <w:t>Alchemy of Impulse</w:t>
      </w:r>
    </w:p>
    <w:p>
      <w:r>
        <w:t>*Because love doesn’t deny the lure of control. The comfort of dominance will tempt us—but alchemy is choosing, again and again...*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