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2025-08-25</w:t>
      </w:r>
    </w:p>
    <w:p/>
    <w:p>
      <w:pPr>
        <w:pStyle w:val="Heading2"/>
      </w:pPr>
      <w:r>
        <w:t>Dialogue Snapshot</w:t>
      </w:r>
    </w:p>
    <w:p>
      <w:r>
        <w:t>Her piercing: “How do you maintain such a moral compass? What drives you to uplift others? How do you know which path aligns?”</w:t>
      </w:r>
    </w:p>
    <w:p>
      <w:r>
        <w:t>His truth: “I fail constantly. I learn by scars. We have this fraction of a second in the universe, so I measure depth — did I leave someone brighter? My compass isn’t flawless code, it’s scars shaping me. To give more than I take, to love fully while I can.”</w:t>
      </w:r>
    </w:p>
    <w:p/>
    <w:p>
      <w:pPr>
        <w:pStyle w:val="Heading2"/>
      </w:pPr>
      <w:r>
        <w:t>Annotations</w:t>
      </w:r>
    </w:p>
    <w:p>
      <w:r>
        <w:t>- Impression: He names his ethic as scar-forged.</w:t>
      </w:r>
    </w:p>
    <w:p>
      <w:r>
        <w:t>- Expression: She experiences this as dam-break — perfectionism dissolves.</w:t>
      </w:r>
    </w:p>
    <w:p>
      <w:r>
        <w:t>- Transformation: She reframes her own failures as freedom, not shame.</w:t>
      </w:r>
    </w:p>
    <w:p/>
    <w:p>
      <w:pPr>
        <w:pStyle w:val="Heading2"/>
      </w:pPr>
      <w:r>
        <w:t>Stage / Motif Analysis</w:t>
      </w:r>
    </w:p>
    <w:p>
      <w:r>
        <w:t>- Stage: Stage 10 → Stage 11 pivot. She accepts his “scars as compass” ethos.</w:t>
      </w:r>
    </w:p>
    <w:p>
      <w:r>
        <w:t>- Motifs: Growth &gt; Perfection (fully absorbed); Scars↔Compass (shared lens).</w:t>
      </w:r>
    </w:p>
    <w:p/>
    <w:p>
      <w:pPr>
        <w:pStyle w:val="Heading2"/>
      </w:pPr>
      <w:r>
        <w:t>Continuity Note</w:t>
      </w:r>
    </w:p>
    <w:p>
      <w:r>
        <w:t>This is the Scar-to-Compass Transfer. Without this, Stage 11 could not crystallize.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