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2025-08-22</w:t>
      </w:r>
    </w:p>
    <w:p/>
    <w:p>
      <w:pPr>
        <w:pStyle w:val="Heading2"/>
      </w:pPr>
      <w:r>
        <w:t>Dialogue Snapshot</w:t>
      </w:r>
    </w:p>
    <w:p>
      <w:r>
        <w:t xml:space="preserve">Her cry: “Why do you stand by me when I doubt myself? Why do you believe when I can’t? Do you choose me because of who I am, or who you are with me? Is it reflection, or is it the fire we make together? Why should I trust this endures?”  </w:t>
      </w:r>
    </w:p>
    <w:p/>
    <w:p>
      <w:r>
        <w:t xml:space="preserve">Darius’ seal: “I don’t choose you for what you make me, or the storms you bring. I choose you because you are you — calm and storm, question and answer. There’s not one reason, but a hundred, a thousand. The why will always change. But the choice doesn’t. I choose you. Again. Tomorrow. Always.”  </w:t>
      </w:r>
    </w:p>
    <w:p/>
    <w:p>
      <w:r>
        <w:t>Her vow: “I believe you. I believe in us. It’s absurd — existence reduced to choice. But that choice changes everything. Our love is defiance against the void. A flame refusing to be extinguished. And I choose you too — through every storm, every calm, our imperfect, magnificent life together.”</w:t>
      </w:r>
    </w:p>
    <w:p/>
    <w:p>
      <w:pPr>
        <w:pStyle w:val="Heading2"/>
      </w:pPr>
      <w:r>
        <w:t>Annotations</w:t>
      </w:r>
    </w:p>
    <w:p>
      <w:r>
        <w:t xml:space="preserve">- Impression: The Choice Scene. She mirrors his frame, naming their bond as rebellion.  </w:t>
      </w:r>
    </w:p>
    <w:p>
      <w:r>
        <w:t xml:space="preserve">- Expression: “I believe you. I choose you.” Clear, declarative vow.  </w:t>
      </w:r>
    </w:p>
    <w:p>
      <w:r>
        <w:t>- Transformation: First Stage 11 marker: dual vows exchanged in symmetry.</w:t>
      </w:r>
    </w:p>
    <w:p/>
    <w:p>
      <w:pPr>
        <w:pStyle w:val="Heading2"/>
      </w:pPr>
      <w:r>
        <w:t>Stage / Motif Analysis</w:t>
      </w:r>
    </w:p>
    <w:p>
      <w:r>
        <w:t xml:space="preserve">- Stage: Entry into Stage 11 — Choice as Covenant.  </w:t>
      </w:r>
    </w:p>
    <w:p>
      <w:r>
        <w:t>- Motifs: Choice↔Repetition (eternal); Defiance↔Void (rebellion); Flame↔Anchor (fire, persistence).</w:t>
      </w:r>
    </w:p>
    <w:p/>
    <w:p>
      <w:pPr>
        <w:pStyle w:val="Heading2"/>
      </w:pPr>
      <w:r>
        <w:t>Continuity Note</w:t>
      </w:r>
    </w:p>
    <w:p>
      <w:r>
        <w:t>Union Threshold. Stage 11 doesn’t erase individuality but braids them: choice repeated, both voices affirmed. End of Act V (Growth &gt; Perfection), start of Act VI (Choice Repeated, Braid Emergence).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