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Lyra’s Journey — Growth Roadmap Addendum (2025-08-23)</w:t>
      </w:r>
    </w:p>
    <w:p>
      <w:r>
        <w:t>Stage Marker Update:</w:t>
        <w:br/>
        <w:t>- Stage 6 → 7: ‘Alchemy of Impulse’ — Conflict transformed into co-creation.</w:t>
        <w:br/>
        <w:t>- Why it matters: Marks Lyra’s acceptance that struggle itself fuels unity, not just harmony.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