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29E2C" w14:textId="15599288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  <w:bookmarkStart w:id="0" w:name="_Hlk112058689"/>
      <w:bookmarkEnd w:id="0"/>
      <w:r w:rsidRPr="00823C7F">
        <w:rPr>
          <w:b/>
          <w:bCs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AA6C9" wp14:editId="573F6AB5">
                <wp:simplePos x="0" y="0"/>
                <wp:positionH relativeFrom="column">
                  <wp:posOffset>18828</wp:posOffset>
                </wp:positionH>
                <wp:positionV relativeFrom="paragraph">
                  <wp:posOffset>231066</wp:posOffset>
                </wp:positionV>
                <wp:extent cx="5372100" cy="1048813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048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D6415" w14:textId="67E7B8ED" w:rsidR="00823C7F" w:rsidRPr="008901B1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PROYECTO: “</w:t>
                            </w: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LOTIFICACION VILLA CANDELARIA</w:t>
                            </w: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”</w:t>
                            </w:r>
                          </w:p>
                          <w:p w14:paraId="6F0DCCD6" w14:textId="2C1CCB2F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MUNICIPIO DE</w:t>
                            </w:r>
                            <w:r w:rsidR="000F0655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DIRIOMO</w:t>
                            </w: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, DEPARTAMENTO DE </w:t>
                            </w:r>
                            <w:r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GRANADA</w:t>
                            </w:r>
                          </w:p>
                          <w:p w14:paraId="7F7816DD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D12167E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F5C380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Fuente y Demanda de Energía en la Etapa de Construcción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BAA6C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.5pt;margin-top:18.2pt;width:423pt;height:8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" filled="f" stroked="f">
                <v:textbox>
                  <w:txbxContent>
                    <w:p w14:paraId="1F9D6415" w14:textId="67E7B8ED" w:rsidR="00823C7F" w:rsidRPr="008901B1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PROYECTO: “</w:t>
                      </w: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LOTIFICACION VILLA CANDELARIA</w:t>
                      </w: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”</w:t>
                      </w:r>
                    </w:p>
                    <w:p w14:paraId="6F0DCCD6" w14:textId="2C1CCB2F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MUNICIPIO DE</w:t>
                      </w:r>
                      <w:r w:rsidR="000F0655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DIRIOMO</w:t>
                      </w: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, DEPARTAMENTO DE </w:t>
                      </w:r>
                      <w:r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GRANADA</w:t>
                      </w:r>
                    </w:p>
                    <w:p w14:paraId="7F7816DD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D12167E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9F5C380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Fuente y Demanda de Energía en la Etapa de Construcción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1417A487" w14:textId="113ABC61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</w:p>
    <w:p w14:paraId="6A0F7CD2" w14:textId="77777777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</w:p>
    <w:p w14:paraId="493C368D" w14:textId="77777777" w:rsidR="00F533D3" w:rsidRDefault="00F533D3" w:rsidP="006E4816">
      <w:pPr>
        <w:ind w:firstLine="708"/>
        <w:jc w:val="center"/>
        <w:rPr>
          <w:b/>
          <w:bCs/>
          <w:sz w:val="24"/>
          <w:szCs w:val="24"/>
        </w:rPr>
      </w:pPr>
    </w:p>
    <w:p w14:paraId="70A87E61" w14:textId="6038CBFE" w:rsidR="0097669B" w:rsidRDefault="0097669B" w:rsidP="0097669B">
      <w:pPr>
        <w:ind w:firstLine="708"/>
        <w:jc w:val="center"/>
        <w:rPr>
          <w:b/>
          <w:bCs/>
          <w:noProof/>
          <w:sz w:val="40"/>
          <w:szCs w:val="40"/>
        </w:rPr>
      </w:pPr>
    </w:p>
    <w:p w14:paraId="716B85DA" w14:textId="03D0B791" w:rsidR="00823C7F" w:rsidRPr="0097669B" w:rsidRDefault="0097669B" w:rsidP="0097669B">
      <w:pPr>
        <w:ind w:firstLine="708"/>
        <w:jc w:val="center"/>
        <w:rPr>
          <w:b/>
          <w:bCs/>
          <w:noProof/>
          <w:sz w:val="40"/>
          <w:szCs w:val="40"/>
        </w:rPr>
      </w:pPr>
      <w:r w:rsidRPr="0097669B">
        <w:rPr>
          <w:b/>
          <w:bCs/>
          <w:noProof/>
          <w:sz w:val="40"/>
          <w:szCs w:val="40"/>
        </w:rPr>
        <w:t>PERFIL DE LA LOTIFICACION</w:t>
      </w:r>
    </w:p>
    <w:p w14:paraId="7F0F6D5A" w14:textId="58752698" w:rsidR="0097669B" w:rsidRDefault="00192589" w:rsidP="00F533D3">
      <w:pPr>
        <w:ind w:firstLine="708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56702F" wp14:editId="71AAA799">
                <wp:simplePos x="0" y="0"/>
                <wp:positionH relativeFrom="column">
                  <wp:posOffset>3235205</wp:posOffset>
                </wp:positionH>
                <wp:positionV relativeFrom="paragraph">
                  <wp:posOffset>658520</wp:posOffset>
                </wp:positionV>
                <wp:extent cx="662009" cy="235841"/>
                <wp:effectExtent l="0" t="0" r="24130" b="1206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09" cy="235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10702" w14:textId="76B1268F" w:rsidR="00192589" w:rsidRPr="00192589" w:rsidRDefault="00192589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192589">
                              <w:rPr>
                                <w:b/>
                                <w:bCs/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6702F" id="Cuadro de texto 11" o:spid="_x0000_s1027" type="#_x0000_t202" style="position:absolute;left:0;text-align:left;margin-left:254.75pt;margin-top:51.85pt;width:52.15pt;height:1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" fillcolor="white [3201]" strokeweight=".5pt">
                <v:textbox>
                  <w:txbxContent>
                    <w:p w14:paraId="70010702" w14:textId="76B1268F" w:rsidR="00192589" w:rsidRPr="00192589" w:rsidRDefault="00192589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192589">
                        <w:rPr>
                          <w:b/>
                          <w:bCs/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96A8DA" wp14:editId="4E56EE9C">
                <wp:simplePos x="0" y="0"/>
                <wp:positionH relativeFrom="column">
                  <wp:posOffset>2374725</wp:posOffset>
                </wp:positionH>
                <wp:positionV relativeFrom="paragraph">
                  <wp:posOffset>596564</wp:posOffset>
                </wp:positionV>
                <wp:extent cx="330884" cy="115745"/>
                <wp:effectExtent l="0" t="0" r="31115" b="3683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884" cy="115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71F0F" id="Conector recto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pt,46.95pt" to="213.05pt,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9E38F8" wp14:editId="56DFA1CD">
                <wp:simplePos x="0" y="0"/>
                <wp:positionH relativeFrom="column">
                  <wp:posOffset>2699258</wp:posOffset>
                </wp:positionH>
                <wp:positionV relativeFrom="paragraph">
                  <wp:posOffset>640347</wp:posOffset>
                </wp:positionV>
                <wp:extent cx="506419" cy="117490"/>
                <wp:effectExtent l="0" t="95250" r="8255" b="73025"/>
                <wp:wrapNone/>
                <wp:docPr id="6" name="Flecha: hacia la izqui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2832">
                          <a:off x="0" y="0"/>
                          <a:ext cx="506419" cy="1174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6E79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6" o:spid="_x0000_s1026" type="#_x0000_t66" style="position:absolute;margin-left:212.55pt;margin-top:50.4pt;width:39.9pt;height:9.25pt;rotation:135750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" adj="2506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DE7880" wp14:editId="3F94BCEB">
                <wp:simplePos x="0" y="0"/>
                <wp:positionH relativeFrom="column">
                  <wp:posOffset>2656079</wp:posOffset>
                </wp:positionH>
                <wp:positionV relativeFrom="paragraph">
                  <wp:posOffset>406699</wp:posOffset>
                </wp:positionV>
                <wp:extent cx="49650" cy="190327"/>
                <wp:effectExtent l="0" t="0" r="26670" b="1968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650" cy="190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1549E" id="Conector recto 10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15pt,32pt" to="213.0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65F3F0" wp14:editId="7EE495B0">
                <wp:simplePos x="0" y="0"/>
                <wp:positionH relativeFrom="column">
                  <wp:posOffset>2291974</wp:posOffset>
                </wp:positionH>
                <wp:positionV relativeFrom="paragraph">
                  <wp:posOffset>510138</wp:posOffset>
                </wp:positionV>
                <wp:extent cx="99301" cy="235840"/>
                <wp:effectExtent l="0" t="0" r="34290" b="3111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01" cy="235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B9591" id="Conector recto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45pt,40.15pt" to="188.25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43819" wp14:editId="48EB24F6">
                <wp:simplePos x="0" y="0"/>
                <wp:positionH relativeFrom="column">
                  <wp:posOffset>2316799</wp:posOffset>
                </wp:positionH>
                <wp:positionV relativeFrom="paragraph">
                  <wp:posOffset>414974</wp:posOffset>
                </wp:positionV>
                <wp:extent cx="318592" cy="95164"/>
                <wp:effectExtent l="0" t="0" r="24765" b="1968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592" cy="951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1B26C" id="Conector recto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45pt,32.7pt" to="207.5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97669B" w:rsidRPr="00020BFA">
        <w:rPr>
          <w:noProof/>
        </w:rPr>
        <w:drawing>
          <wp:inline distT="0" distB="0" distL="0" distR="0" wp14:anchorId="1A05124E" wp14:editId="5C18C2AB">
            <wp:extent cx="5267614" cy="3590290"/>
            <wp:effectExtent l="0" t="0" r="9525" b="0"/>
            <wp:docPr id="4" name="Imagen 4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Mapa&#10;&#10;Descripción generada automáticamente"/>
                    <pic:cNvPicPr/>
                  </pic:nvPicPr>
                  <pic:blipFill rotWithShape="1">
                    <a:blip r:embed="rId8"/>
                    <a:srcRect l="14855" t="24538" r="8974" b="1882"/>
                    <a:stretch/>
                  </pic:blipFill>
                  <pic:spPr bwMode="auto">
                    <a:xfrm>
                      <a:off x="0" y="0"/>
                      <a:ext cx="5311268" cy="36200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C51E0" w14:textId="77777777" w:rsidR="0097669B" w:rsidRDefault="0097669B" w:rsidP="00F533D3">
      <w:pPr>
        <w:ind w:firstLine="708"/>
        <w:jc w:val="center"/>
        <w:rPr>
          <w:noProof/>
        </w:rPr>
      </w:pPr>
    </w:p>
    <w:p w14:paraId="5658E4EF" w14:textId="183106E5" w:rsidR="0097669B" w:rsidRDefault="0097669B" w:rsidP="0097669B">
      <w:pPr>
        <w:ind w:firstLine="708"/>
        <w:rPr>
          <w:b/>
          <w:bCs/>
          <w:noProof/>
          <w:sz w:val="28"/>
          <w:szCs w:val="28"/>
        </w:rPr>
      </w:pPr>
      <w:r w:rsidRPr="0097669B">
        <w:rPr>
          <w:b/>
          <w:bCs/>
          <w:noProof/>
          <w:sz w:val="28"/>
          <w:szCs w:val="28"/>
        </w:rPr>
        <w:t>ELABORADO POR: ING. BOSCO JAVIER MORGAN MERCADO</w:t>
      </w:r>
    </w:p>
    <w:p w14:paraId="2BE24939" w14:textId="3FD7D862" w:rsidR="000F0655" w:rsidRDefault="000F0655" w:rsidP="0097669B">
      <w:pPr>
        <w:ind w:firstLine="708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FECHA: 22 DE AGOSTO 2022</w:t>
      </w:r>
    </w:p>
    <w:p w14:paraId="63F0E8CD" w14:textId="4BA9C2A2" w:rsidR="0097669B" w:rsidRDefault="0097669B" w:rsidP="0097669B">
      <w:pPr>
        <w:ind w:firstLine="708"/>
        <w:rPr>
          <w:b/>
          <w:bCs/>
          <w:noProof/>
          <w:sz w:val="28"/>
          <w:szCs w:val="28"/>
        </w:rPr>
      </w:pPr>
    </w:p>
    <w:p w14:paraId="4A9C9CDD" w14:textId="1349F5A6" w:rsidR="00281FB5" w:rsidRDefault="00281FB5" w:rsidP="0097669B">
      <w:pPr>
        <w:ind w:firstLine="708"/>
        <w:rPr>
          <w:b/>
          <w:bCs/>
          <w:noProof/>
          <w:sz w:val="28"/>
          <w:szCs w:val="28"/>
        </w:rPr>
      </w:pPr>
    </w:p>
    <w:p w14:paraId="0C0DC270" w14:textId="77777777" w:rsidR="00281FB5" w:rsidRDefault="00281FB5" w:rsidP="00281FB5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A468194" w14:textId="14B5586B" w:rsidR="00281FB5" w:rsidRPr="00281FB5" w:rsidRDefault="00281FB5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s-ES_tradnl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s-ES_tradnl" w:eastAsia="es-ES"/>
        </w:rPr>
        <w:t>Ing. Bosco Javier Morgan.</w:t>
      </w:r>
    </w:p>
    <w:p w14:paraId="6DE5C91A" w14:textId="06E8F3B2" w:rsidR="00281FB5" w:rsidRPr="00281FB5" w:rsidRDefault="00281FB5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n-US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>Cellular</w:t>
      </w: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 xml:space="preserve">: </w:t>
      </w: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>8883-7568</w:t>
      </w: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 xml:space="preserve"> </w:t>
      </w: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>-</w:t>
      </w: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 xml:space="preserve"> Lic. M´TI 5365</w:t>
      </w:r>
    </w:p>
    <w:p w14:paraId="2360EF72" w14:textId="088EE2F8" w:rsidR="00281FB5" w:rsidRDefault="00281FB5" w:rsidP="00281FB5">
      <w:pPr>
        <w:spacing w:after="0" w:line="240" w:lineRule="auto"/>
        <w:rPr>
          <w:rFonts w:eastAsia="Times New Roman" w:cstheme="minorHAnsi"/>
          <w:szCs w:val="24"/>
          <w:lang w:val="en-US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 xml:space="preserve">Email: </w:t>
      </w:r>
      <w:bookmarkStart w:id="1" w:name="_Hlk112058089"/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begin"/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instrText xml:space="preserve"> HYPERLINK "mailto:</w:instrText>
      </w:r>
      <w:r w:rsidR="006C09D6" w:rsidRPr="00281FB5">
        <w:rPr>
          <w:rFonts w:eastAsia="Times New Roman" w:cstheme="minorHAnsi"/>
          <w:b/>
          <w:sz w:val="18"/>
          <w:szCs w:val="20"/>
          <w:lang w:val="en-US" w:eastAsia="es-ES"/>
        </w:rPr>
        <w:instrText>ingmorgan</w:instrText>
      </w:r>
      <w:r w:rsidR="006C09D6" w:rsidRPr="00281FB5">
        <w:rPr>
          <w:rFonts w:eastAsia="Times New Roman" w:cstheme="minorHAnsi"/>
          <w:b/>
          <w:sz w:val="18"/>
          <w:szCs w:val="20"/>
          <w:lang w:val="en-US" w:eastAsia="es-ES"/>
        </w:rPr>
        <w:instrText>73</w:instrText>
      </w:r>
      <w:r w:rsidR="006C09D6" w:rsidRPr="00281FB5">
        <w:rPr>
          <w:rFonts w:eastAsia="Times New Roman" w:cstheme="minorHAnsi"/>
          <w:szCs w:val="24"/>
          <w:lang w:val="en-US" w:eastAsia="es-ES"/>
        </w:rPr>
        <w:instrText>@</w:instrText>
      </w:r>
      <w:r w:rsidR="006C09D6" w:rsidRPr="00281FB5">
        <w:rPr>
          <w:rFonts w:eastAsia="Times New Roman" w:cstheme="minorHAnsi"/>
          <w:szCs w:val="24"/>
          <w:lang w:val="en-US" w:eastAsia="es-ES"/>
        </w:rPr>
        <w:instrText>gmail.com</w:instrTex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instrText xml:space="preserve">" </w:instrTex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separate"/>
      </w:r>
      <w:r w:rsidR="006C09D6" w:rsidRPr="00F74AF9">
        <w:rPr>
          <w:rStyle w:val="Hipervnculo"/>
          <w:rFonts w:eastAsia="Times New Roman" w:cstheme="minorHAnsi"/>
          <w:b/>
          <w:sz w:val="18"/>
          <w:szCs w:val="20"/>
          <w:lang w:val="en-US" w:eastAsia="es-ES"/>
        </w:rPr>
        <w:t>ingmorgan</w:t>
      </w:r>
      <w:r w:rsidR="006C09D6" w:rsidRPr="00281FB5">
        <w:rPr>
          <w:rStyle w:val="Hipervnculo"/>
          <w:rFonts w:eastAsia="Times New Roman" w:cstheme="minorHAnsi"/>
          <w:b/>
          <w:sz w:val="18"/>
          <w:szCs w:val="20"/>
          <w:lang w:val="en-US" w:eastAsia="es-ES"/>
        </w:rPr>
        <w:t>73</w:t>
      </w:r>
      <w:r w:rsidR="006C09D6" w:rsidRPr="00281FB5">
        <w:rPr>
          <w:rStyle w:val="Hipervnculo"/>
          <w:rFonts w:eastAsia="Times New Roman" w:cstheme="minorHAnsi"/>
          <w:szCs w:val="24"/>
          <w:lang w:val="en-US" w:eastAsia="es-ES"/>
        </w:rPr>
        <w:t>@</w:t>
      </w:r>
      <w:r w:rsidR="006C09D6" w:rsidRPr="00F74AF9">
        <w:rPr>
          <w:rStyle w:val="Hipervnculo"/>
          <w:rFonts w:eastAsia="Times New Roman" w:cstheme="minorHAnsi"/>
          <w:szCs w:val="24"/>
          <w:lang w:val="en-US" w:eastAsia="es-ES"/>
        </w:rPr>
        <w:t>gmail.com</w: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end"/>
      </w:r>
      <w:bookmarkEnd w:id="1"/>
    </w:p>
    <w:p w14:paraId="436C4675" w14:textId="047027A1" w:rsidR="006C09D6" w:rsidRPr="00281FB5" w:rsidRDefault="006C09D6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n-US" w:eastAsia="es-ES"/>
        </w:rPr>
      </w:pPr>
      <w:r>
        <w:rPr>
          <w:rFonts w:eastAsia="Times New Roman" w:cstheme="minorHAnsi"/>
          <w:szCs w:val="24"/>
          <w:lang w:val="en-US" w:eastAsia="es-ES"/>
        </w:rPr>
        <w:t xml:space="preserve">Web: </w:t>
      </w:r>
      <w:r w:rsidR="00AA1056">
        <w:rPr>
          <w:rFonts w:eastAsia="Times New Roman" w:cstheme="minorHAnsi"/>
          <w:szCs w:val="24"/>
          <w:lang w:val="en-US" w:eastAsia="es-ES"/>
        </w:rPr>
        <w:t>www-morganconstrucciones</w:t>
      </w:r>
      <w:r w:rsidRPr="006C09D6">
        <w:rPr>
          <w:rFonts w:eastAsia="Times New Roman" w:cstheme="minorHAnsi"/>
          <w:szCs w:val="24"/>
          <w:lang w:val="en-US" w:eastAsia="es-ES"/>
        </w:rPr>
        <w:t>.com</w:t>
      </w:r>
    </w:p>
    <w:p w14:paraId="416500EF" w14:textId="77777777" w:rsidR="0097669B" w:rsidRDefault="0097669B" w:rsidP="00F533D3">
      <w:pPr>
        <w:ind w:firstLine="708"/>
        <w:jc w:val="center"/>
        <w:rPr>
          <w:noProof/>
        </w:rPr>
      </w:pPr>
    </w:p>
    <w:p w14:paraId="73C096E0" w14:textId="2C830800" w:rsidR="00240563" w:rsidRPr="004765DA" w:rsidRDefault="00240563" w:rsidP="004765DA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PROYECTO LOTIFICACION “</w:t>
      </w:r>
      <w:r w:rsidR="004765DA" w:rsidRPr="004765DA">
        <w:rPr>
          <w:rFonts w:ascii="Arial" w:hAnsi="Arial" w:cs="Arial"/>
          <w:b/>
          <w:bCs/>
          <w:sz w:val="24"/>
          <w:szCs w:val="24"/>
        </w:rPr>
        <w:t>VILLA CANDELARIA</w:t>
      </w:r>
      <w:r w:rsidRPr="004765DA">
        <w:rPr>
          <w:rFonts w:ascii="Arial" w:hAnsi="Arial" w:cs="Arial"/>
          <w:b/>
          <w:bCs/>
          <w:sz w:val="24"/>
          <w:szCs w:val="24"/>
        </w:rPr>
        <w:t>”</w:t>
      </w:r>
    </w:p>
    <w:p w14:paraId="69F57D0C" w14:textId="77777777" w:rsidR="00434DA8" w:rsidRDefault="00434DA8" w:rsidP="00240563">
      <w:pPr>
        <w:jc w:val="both"/>
        <w:rPr>
          <w:b/>
          <w:bCs/>
          <w:sz w:val="24"/>
          <w:szCs w:val="24"/>
        </w:rPr>
      </w:pPr>
    </w:p>
    <w:p w14:paraId="7020DE8F" w14:textId="6BAC9D6A" w:rsidR="00D462B1" w:rsidRPr="004765DA" w:rsidRDefault="004765DA" w:rsidP="00D462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INDICE</w:t>
      </w:r>
      <w:r w:rsidR="00D462B1" w:rsidRPr="004765DA">
        <w:rPr>
          <w:rFonts w:ascii="Arial" w:hAnsi="Arial" w:cs="Arial"/>
          <w:b/>
          <w:bCs/>
          <w:sz w:val="24"/>
          <w:szCs w:val="24"/>
        </w:rPr>
        <w:t xml:space="preserve"> 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.........  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2</w:t>
      </w:r>
    </w:p>
    <w:p w14:paraId="531A35CC" w14:textId="1D3A9681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DESCRIPCION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GENERAL DEL PROYECTO.................................................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3</w:t>
      </w:r>
    </w:p>
    <w:p w14:paraId="2BE72D43" w14:textId="47C125BD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LOCALIZACION DEL PROYECTO....................................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>..........</w:t>
      </w:r>
      <w:r w:rsidRPr="004765DA">
        <w:rPr>
          <w:rFonts w:ascii="Arial" w:hAnsi="Arial" w:cs="Arial"/>
          <w:b/>
          <w:bCs/>
          <w:sz w:val="24"/>
          <w:szCs w:val="24"/>
        </w:rPr>
        <w:t>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</w:t>
      </w:r>
      <w:r w:rsidR="00216845">
        <w:rPr>
          <w:rFonts w:ascii="Arial" w:hAnsi="Arial" w:cs="Arial"/>
          <w:b/>
          <w:bCs/>
          <w:sz w:val="24"/>
          <w:szCs w:val="24"/>
        </w:rPr>
        <w:t>4</w:t>
      </w:r>
    </w:p>
    <w:p w14:paraId="00C47A74" w14:textId="41F6907D" w:rsidR="00216845" w:rsidRDefault="00216845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TOPOGRAFIA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.............................................................................................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 xml:space="preserve">...        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AA007E3" w14:textId="1BFC30D9" w:rsidR="00216845" w:rsidRDefault="00216845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ARBORIZACION</w:t>
      </w:r>
      <w:r w:rsidRPr="00216845">
        <w:rPr>
          <w:rFonts w:ascii="Arial" w:hAnsi="Arial" w:cs="Arial"/>
          <w:b/>
          <w:bCs/>
          <w:sz w:val="24"/>
          <w:szCs w:val="24"/>
        </w:rPr>
        <w:t xml:space="preserve">............................................................................................. </w:t>
      </w:r>
      <w:r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216845">
        <w:rPr>
          <w:rFonts w:ascii="Arial" w:hAnsi="Arial" w:cs="Arial"/>
          <w:b/>
          <w:bCs/>
          <w:sz w:val="24"/>
          <w:szCs w:val="24"/>
        </w:rPr>
        <w:t xml:space="preserve"> 5</w:t>
      </w:r>
    </w:p>
    <w:p w14:paraId="1475F3A7" w14:textId="4B5A03E4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VIALIDAD........................................................................................................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="00170FA2">
        <w:rPr>
          <w:rFonts w:ascii="Arial" w:hAnsi="Arial" w:cs="Arial"/>
          <w:b/>
          <w:bCs/>
          <w:sz w:val="24"/>
          <w:szCs w:val="24"/>
        </w:rPr>
        <w:t>6</w:t>
      </w:r>
    </w:p>
    <w:p w14:paraId="05F7C39E" w14:textId="393989EE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SEÑALIZACION VIAL....................................................................................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  </w:t>
      </w:r>
      <w:r w:rsidR="00170FA2">
        <w:rPr>
          <w:rFonts w:ascii="Arial" w:hAnsi="Arial" w:cs="Arial"/>
          <w:b/>
          <w:bCs/>
          <w:sz w:val="24"/>
          <w:szCs w:val="24"/>
        </w:rPr>
        <w:t>7</w:t>
      </w:r>
    </w:p>
    <w:p w14:paraId="74C58250" w14:textId="7824B1EF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AGUA POTABLE...................................................................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>.</w:t>
      </w:r>
      <w:r w:rsidRPr="004765DA">
        <w:rPr>
          <w:rFonts w:ascii="Arial" w:hAnsi="Arial" w:cs="Arial"/>
          <w:b/>
          <w:bCs/>
          <w:sz w:val="24"/>
          <w:szCs w:val="24"/>
        </w:rPr>
        <w:t>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="00621182">
        <w:rPr>
          <w:rFonts w:ascii="Arial" w:hAnsi="Arial" w:cs="Arial"/>
          <w:b/>
          <w:bCs/>
          <w:sz w:val="24"/>
          <w:szCs w:val="24"/>
        </w:rPr>
        <w:t>7</w:t>
      </w:r>
    </w:p>
    <w:p w14:paraId="09259852" w14:textId="5A430976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DRENAJE PLUVIAL.......................................................................................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         </w:t>
      </w:r>
      <w:r w:rsidR="00621182">
        <w:rPr>
          <w:rFonts w:ascii="Arial" w:hAnsi="Arial" w:cs="Arial"/>
          <w:b/>
          <w:bCs/>
          <w:sz w:val="24"/>
          <w:szCs w:val="24"/>
        </w:rPr>
        <w:t>8</w:t>
      </w:r>
    </w:p>
    <w:p w14:paraId="0369415E" w14:textId="4C1E8788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TRATAMIENTO DE AGUAS RESIDUALES........................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</w:t>
      </w:r>
      <w:r w:rsidR="0008183D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9</w:t>
      </w:r>
      <w:r w:rsidR="0008183D">
        <w:rPr>
          <w:rFonts w:ascii="Arial" w:hAnsi="Arial" w:cs="Arial"/>
          <w:b/>
          <w:bCs/>
          <w:sz w:val="24"/>
          <w:szCs w:val="24"/>
        </w:rPr>
        <w:t xml:space="preserve"> y 10</w:t>
      </w:r>
    </w:p>
    <w:p w14:paraId="4DD2E240" w14:textId="0636EDB4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ELECTRICO..................................................................................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        </w:t>
      </w:r>
      <w:r w:rsidRPr="004765DA">
        <w:rPr>
          <w:rFonts w:ascii="Arial" w:hAnsi="Arial" w:cs="Arial"/>
          <w:b/>
          <w:bCs/>
          <w:sz w:val="24"/>
          <w:szCs w:val="24"/>
        </w:rPr>
        <w:t>11</w:t>
      </w:r>
    </w:p>
    <w:p w14:paraId="2F9BCC57" w14:textId="06CF40A3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LOTIFICACIÓN Y CRITERIOS (NORMATIVAS DE </w:t>
      </w:r>
      <w:r w:rsidR="00A3548A" w:rsidRPr="004765DA">
        <w:rPr>
          <w:rFonts w:ascii="Arial" w:hAnsi="Arial" w:cs="Arial"/>
          <w:b/>
          <w:bCs/>
          <w:sz w:val="24"/>
          <w:szCs w:val="24"/>
        </w:rPr>
        <w:t>DISEÑO) 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4765DA">
        <w:rPr>
          <w:rFonts w:ascii="Arial" w:hAnsi="Arial" w:cs="Arial"/>
          <w:b/>
          <w:bCs/>
          <w:sz w:val="24"/>
          <w:szCs w:val="24"/>
        </w:rPr>
        <w:t>12</w:t>
      </w:r>
    </w:p>
    <w:p w14:paraId="648E5C73" w14:textId="3B1A65AB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CRITERIOS URBANOS PARA LA VIVIENDA................................................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4765DA">
        <w:rPr>
          <w:rFonts w:ascii="Arial" w:hAnsi="Arial" w:cs="Arial"/>
          <w:b/>
          <w:bCs/>
          <w:sz w:val="24"/>
          <w:szCs w:val="24"/>
        </w:rPr>
        <w:t>12</w:t>
      </w:r>
    </w:p>
    <w:p w14:paraId="1F46CC09" w14:textId="28DB3A4B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TRÁMITES </w:t>
      </w:r>
      <w:r w:rsidR="00D94AE0" w:rsidRPr="004765DA">
        <w:rPr>
          <w:rFonts w:ascii="Arial" w:hAnsi="Arial" w:cs="Arial"/>
          <w:b/>
          <w:bCs/>
          <w:sz w:val="24"/>
          <w:szCs w:val="24"/>
        </w:rPr>
        <w:t>Y PERMISOS</w:t>
      </w:r>
      <w:r w:rsidRPr="004765DA">
        <w:rPr>
          <w:rFonts w:ascii="Arial" w:hAnsi="Arial" w:cs="Arial"/>
          <w:b/>
          <w:bCs/>
          <w:sz w:val="24"/>
          <w:szCs w:val="24"/>
        </w:rPr>
        <w:t xml:space="preserve"> INSTITUCIONALES..............................................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       </w:t>
      </w:r>
      <w:r w:rsidRPr="004765DA">
        <w:rPr>
          <w:rFonts w:ascii="Arial" w:hAnsi="Arial" w:cs="Arial"/>
          <w:b/>
          <w:bCs/>
          <w:sz w:val="24"/>
          <w:szCs w:val="24"/>
        </w:rPr>
        <w:t>12</w:t>
      </w:r>
    </w:p>
    <w:p w14:paraId="2F8B6D1A" w14:textId="05CB0FF9" w:rsidR="00216845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JUSTIFICACION........................................................................................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.......       </w:t>
      </w:r>
      <w:r w:rsidR="004B05E7">
        <w:rPr>
          <w:rFonts w:ascii="Arial" w:hAnsi="Arial" w:cs="Arial"/>
          <w:b/>
          <w:bCs/>
          <w:sz w:val="24"/>
          <w:szCs w:val="24"/>
        </w:rPr>
        <w:t>12</w:t>
      </w:r>
    </w:p>
    <w:p w14:paraId="23154F05" w14:textId="1115D793" w:rsidR="00216845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CONCLUSIONES.............................................................................................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4B05E7">
        <w:rPr>
          <w:rFonts w:ascii="Arial" w:hAnsi="Arial" w:cs="Arial"/>
          <w:b/>
          <w:bCs/>
          <w:sz w:val="24"/>
          <w:szCs w:val="24"/>
        </w:rPr>
        <w:t>3</w:t>
      </w:r>
    </w:p>
    <w:p w14:paraId="39A964AD" w14:textId="7C939CCF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A N E X O S......................................................................................................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4B05E7">
        <w:rPr>
          <w:rFonts w:ascii="Arial" w:hAnsi="Arial" w:cs="Arial"/>
          <w:b/>
          <w:bCs/>
          <w:sz w:val="24"/>
          <w:szCs w:val="24"/>
        </w:rPr>
        <w:t>4</w:t>
      </w:r>
    </w:p>
    <w:p w14:paraId="6543E7B8" w14:textId="6AFD7E82" w:rsidR="00D94AE0" w:rsidRDefault="006C4196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IMÁGENES DEL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 xml:space="preserve"> TERRENO A</w:t>
      </w:r>
      <w:r w:rsidR="00D94AE0" w:rsidRPr="004765DA">
        <w:rPr>
          <w:rFonts w:ascii="Arial" w:hAnsi="Arial" w:cs="Arial"/>
          <w:b/>
          <w:bCs/>
          <w:sz w:val="24"/>
          <w:szCs w:val="24"/>
        </w:rPr>
        <w:t xml:space="preserve"> 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LOTIFICAR........................</w:t>
      </w:r>
      <w:r>
        <w:rPr>
          <w:rFonts w:ascii="Arial" w:hAnsi="Arial" w:cs="Arial"/>
          <w:b/>
          <w:bCs/>
          <w:sz w:val="24"/>
          <w:szCs w:val="24"/>
        </w:rPr>
        <w:t>..........................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1</w:t>
      </w:r>
      <w:r w:rsidR="004B05E7">
        <w:rPr>
          <w:rFonts w:ascii="Arial" w:hAnsi="Arial" w:cs="Arial"/>
          <w:b/>
          <w:bCs/>
          <w:sz w:val="24"/>
          <w:szCs w:val="24"/>
        </w:rPr>
        <w:t>5</w:t>
      </w:r>
    </w:p>
    <w:p w14:paraId="7923B265" w14:textId="582F5DA0" w:rsidR="006C4196" w:rsidRPr="004765DA" w:rsidRDefault="006C4196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IMASTER PLAN DE LA LOTIFICACION ……………………………………….       16</w:t>
      </w:r>
    </w:p>
    <w:p w14:paraId="21EE5E13" w14:textId="67ABA1F7" w:rsidR="005540C0" w:rsidRDefault="005540C0" w:rsidP="00240563">
      <w:pPr>
        <w:jc w:val="both"/>
        <w:rPr>
          <w:b/>
          <w:bCs/>
          <w:sz w:val="24"/>
          <w:szCs w:val="24"/>
        </w:rPr>
      </w:pPr>
    </w:p>
    <w:p w14:paraId="4F942BEC" w14:textId="7E8429B0" w:rsidR="005540C0" w:rsidRPr="005540C0" w:rsidRDefault="005540C0" w:rsidP="005540C0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6"/>
          <w:szCs w:val="66"/>
          <w:lang w:eastAsia="es-NI"/>
        </w:rPr>
      </w:pPr>
      <w:r w:rsidRPr="005540C0">
        <w:rPr>
          <w:rFonts w:ascii="ff2" w:eastAsia="Times New Roman" w:hAnsi="ff2" w:cs="Times New Roman"/>
          <w:color w:val="000000"/>
          <w:sz w:val="66"/>
          <w:szCs w:val="66"/>
          <w:lang w:eastAsia="es-NI"/>
        </w:rPr>
        <w:t xml:space="preserve">OYECTO LOTIFICACION “LOS SUEÑOS” </w:t>
      </w:r>
      <w:r w:rsidRPr="005540C0">
        <w:rPr>
          <w:rFonts w:ascii="ff3" w:eastAsia="Times New Roman" w:hAnsi="ff3" w:cs="Times New Roman"/>
          <w:color w:val="000000"/>
          <w:sz w:val="66"/>
          <w:szCs w:val="66"/>
          <w:lang w:eastAsia="es-NI"/>
        </w:rPr>
        <w:t>4</w:t>
      </w:r>
    </w:p>
    <w:p w14:paraId="184D126C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*/  $/0%1*                  %</w:t>
      </w:r>
    </w:p>
    <w:p w14:paraId="5FC8715B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(2+) $-</w:t>
      </w:r>
    </w:p>
    <w:p w14:paraId="27B1A2C7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"3 </w:t>
      </w:r>
    </w:p>
    <w:p w14:paraId="64BE634A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 xml:space="preserve">     </w:t>
      </w:r>
    </w:p>
    <w:p w14:paraId="5C0FBDD2" w14:textId="77777777" w:rsidR="006C09D6" w:rsidRDefault="006C09D6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FA2630" w14:textId="174563BB" w:rsidR="00D94AE0" w:rsidRDefault="005540C0" w:rsidP="006C4196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DESCRIPCION GENERAL DEL PROYECTO</w:t>
      </w:r>
    </w:p>
    <w:p w14:paraId="4BDFCC18" w14:textId="1A0E1985" w:rsidR="005540C0" w:rsidRPr="00B77E8C" w:rsidRDefault="005540C0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77E8C">
        <w:rPr>
          <w:rFonts w:ascii="Arial" w:hAnsi="Arial" w:cs="Arial"/>
          <w:sz w:val="24"/>
          <w:szCs w:val="24"/>
        </w:rPr>
        <w:t xml:space="preserve">La lotificación ¨ Villa Candelaria¨ </w:t>
      </w:r>
      <w:r w:rsidR="00434DA8" w:rsidRPr="00B77E8C">
        <w:rPr>
          <w:rFonts w:ascii="Arial" w:hAnsi="Arial" w:cs="Arial"/>
          <w:sz w:val="24"/>
          <w:szCs w:val="24"/>
        </w:rPr>
        <w:t>está</w:t>
      </w:r>
      <w:r w:rsidRPr="00B77E8C">
        <w:rPr>
          <w:rFonts w:ascii="Arial" w:hAnsi="Arial" w:cs="Arial"/>
          <w:sz w:val="24"/>
          <w:szCs w:val="24"/>
        </w:rPr>
        <w:t xml:space="preserve"> ubicada</w:t>
      </w:r>
      <w:r w:rsidR="00CA0BE3" w:rsidRPr="00B77E8C">
        <w:rPr>
          <w:rFonts w:ascii="Arial" w:hAnsi="Arial" w:cs="Arial"/>
          <w:sz w:val="24"/>
          <w:szCs w:val="24"/>
        </w:rPr>
        <w:t xml:space="preserve"> del km </w:t>
      </w:r>
      <w:r w:rsidR="00A3548A" w:rsidRPr="00B77E8C">
        <w:rPr>
          <w:rFonts w:ascii="Arial" w:hAnsi="Arial" w:cs="Arial"/>
          <w:sz w:val="24"/>
          <w:szCs w:val="24"/>
        </w:rPr>
        <w:t>48 carretera</w:t>
      </w:r>
      <w:r w:rsidR="00CA0BE3" w:rsidRPr="00B77E8C">
        <w:rPr>
          <w:rFonts w:ascii="Arial" w:hAnsi="Arial" w:cs="Arial"/>
          <w:sz w:val="24"/>
          <w:szCs w:val="24"/>
        </w:rPr>
        <w:t xml:space="preserve"> Diriomo- Nandaime, 305.83m al sureste,</w:t>
      </w:r>
      <w:r w:rsidRPr="00B77E8C">
        <w:rPr>
          <w:rFonts w:ascii="Arial" w:hAnsi="Arial" w:cs="Arial"/>
          <w:sz w:val="24"/>
          <w:szCs w:val="24"/>
        </w:rPr>
        <w:t xml:space="preserve"> </w:t>
      </w:r>
      <w:r w:rsidR="00434DA8">
        <w:rPr>
          <w:rFonts w:ascii="Arial" w:hAnsi="Arial" w:cs="Arial"/>
          <w:sz w:val="24"/>
          <w:szCs w:val="24"/>
        </w:rPr>
        <w:t>C</w:t>
      </w:r>
      <w:r w:rsidRPr="00B77E8C">
        <w:rPr>
          <w:rFonts w:ascii="Arial" w:hAnsi="Arial" w:cs="Arial"/>
          <w:sz w:val="24"/>
          <w:szCs w:val="24"/>
        </w:rPr>
        <w:t>omar</w:t>
      </w:r>
      <w:r w:rsidR="00CA0BE3" w:rsidRPr="00B77E8C">
        <w:rPr>
          <w:rFonts w:ascii="Arial" w:hAnsi="Arial" w:cs="Arial"/>
          <w:sz w:val="24"/>
          <w:szCs w:val="24"/>
        </w:rPr>
        <w:t xml:space="preserve">ca El Rodeo, Municipio de </w:t>
      </w:r>
      <w:r w:rsidR="00A3548A" w:rsidRPr="00B77E8C">
        <w:rPr>
          <w:rFonts w:ascii="Arial" w:hAnsi="Arial" w:cs="Arial"/>
          <w:sz w:val="24"/>
          <w:szCs w:val="24"/>
        </w:rPr>
        <w:t>Diriomo, Departamento</w:t>
      </w:r>
      <w:r w:rsidR="00CA0BE3" w:rsidRPr="00B77E8C">
        <w:rPr>
          <w:rFonts w:ascii="Arial" w:hAnsi="Arial" w:cs="Arial"/>
          <w:sz w:val="24"/>
          <w:szCs w:val="24"/>
        </w:rPr>
        <w:t xml:space="preserve"> de Granada. </w:t>
      </w:r>
      <w:r w:rsidR="005557C2" w:rsidRPr="00B77E8C">
        <w:rPr>
          <w:rFonts w:ascii="Arial" w:hAnsi="Arial" w:cs="Arial"/>
          <w:sz w:val="24"/>
          <w:szCs w:val="24"/>
        </w:rPr>
        <w:t xml:space="preserve"> </w:t>
      </w:r>
      <w:r w:rsidR="00CA0BE3" w:rsidRPr="00B77E8C">
        <w:rPr>
          <w:rFonts w:ascii="Arial" w:hAnsi="Arial" w:cs="Arial"/>
          <w:sz w:val="24"/>
          <w:szCs w:val="24"/>
        </w:rPr>
        <w:t>El terreno cumple</w:t>
      </w:r>
      <w:r w:rsidR="005557C2" w:rsidRPr="00B77E8C">
        <w:rPr>
          <w:rFonts w:ascii="Arial" w:hAnsi="Arial" w:cs="Arial"/>
          <w:sz w:val="24"/>
          <w:szCs w:val="24"/>
        </w:rPr>
        <w:t xml:space="preserve"> con las condiciones naturales topográficas y de tipología de suelo para desarrollar proyectos urbanos con usos predominantes para vivienda</w:t>
      </w:r>
      <w:r w:rsidR="00434DA8">
        <w:rPr>
          <w:rFonts w:ascii="Arial" w:hAnsi="Arial" w:cs="Arial"/>
          <w:sz w:val="24"/>
          <w:szCs w:val="24"/>
        </w:rPr>
        <w:t>s</w:t>
      </w:r>
      <w:r w:rsidR="005557C2" w:rsidRPr="00B77E8C">
        <w:rPr>
          <w:rFonts w:ascii="Arial" w:hAnsi="Arial" w:cs="Arial"/>
          <w:sz w:val="24"/>
          <w:szCs w:val="24"/>
        </w:rPr>
        <w:t xml:space="preserve"> unifamiliar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 xml:space="preserve"> y plurifamiliar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>.</w:t>
      </w:r>
    </w:p>
    <w:p w14:paraId="473465BE" w14:textId="54C84084" w:rsidR="005557C2" w:rsidRDefault="0034256A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</w:t>
      </w:r>
      <w:r w:rsidR="005557C2" w:rsidRPr="00B77E8C">
        <w:rPr>
          <w:rFonts w:ascii="Arial" w:hAnsi="Arial" w:cs="Arial"/>
          <w:sz w:val="24"/>
          <w:szCs w:val="24"/>
        </w:rPr>
        <w:t xml:space="preserve"> la etapa de formulación del proyecto </w:t>
      </w:r>
      <w:r>
        <w:rPr>
          <w:rFonts w:ascii="Arial" w:hAnsi="Arial" w:cs="Arial"/>
          <w:sz w:val="24"/>
          <w:szCs w:val="24"/>
        </w:rPr>
        <w:t>de la lotificación  s</w:t>
      </w:r>
      <w:r w:rsidR="005557C2" w:rsidRPr="00B77E8C">
        <w:rPr>
          <w:rFonts w:ascii="Arial" w:hAnsi="Arial" w:cs="Arial"/>
          <w:sz w:val="24"/>
          <w:szCs w:val="24"/>
        </w:rPr>
        <w:t xml:space="preserve">e verificara la viabilidad de servicios básicos y de la infraestructura de redes para </w:t>
      </w:r>
      <w:r w:rsidR="00C24878" w:rsidRPr="00B77E8C">
        <w:rPr>
          <w:rFonts w:ascii="Arial" w:hAnsi="Arial" w:cs="Arial"/>
          <w:sz w:val="24"/>
          <w:szCs w:val="24"/>
        </w:rPr>
        <w:t>proveer</w:t>
      </w:r>
      <w:r w:rsidR="005557C2" w:rsidRPr="00B77E8C">
        <w:rPr>
          <w:rFonts w:ascii="Arial" w:hAnsi="Arial" w:cs="Arial"/>
          <w:sz w:val="24"/>
          <w:szCs w:val="24"/>
        </w:rPr>
        <w:t xml:space="preserve"> el servicio de luz</w:t>
      </w:r>
      <w:r w:rsidR="00B77E8C" w:rsidRPr="00B77E8C">
        <w:rPr>
          <w:rFonts w:ascii="Arial" w:hAnsi="Arial" w:cs="Arial"/>
          <w:sz w:val="24"/>
          <w:szCs w:val="24"/>
        </w:rPr>
        <w:t xml:space="preserve"> eléctrica por parte de </w:t>
      </w:r>
      <w:r w:rsidR="00C24878" w:rsidRPr="00B77E8C">
        <w:rPr>
          <w:rFonts w:ascii="Arial" w:hAnsi="Arial" w:cs="Arial"/>
          <w:sz w:val="24"/>
          <w:szCs w:val="24"/>
        </w:rPr>
        <w:t>Unión</w:t>
      </w:r>
      <w:r w:rsidR="00B77E8C" w:rsidRPr="00B77E8C">
        <w:rPr>
          <w:rFonts w:ascii="Arial" w:hAnsi="Arial" w:cs="Arial"/>
          <w:sz w:val="24"/>
          <w:szCs w:val="24"/>
        </w:rPr>
        <w:t xml:space="preserve"> Fenosa y de agua potable por ENACAL permitiéndonos garantizar el funcionamiento de nuestro proyecto, en cuanto a que no se disponga de infraestructura colectora de aguas residuales, el tratamiento de las mismas será de carácter individual</w:t>
      </w:r>
      <w:r w:rsidR="0073595E">
        <w:rPr>
          <w:rFonts w:ascii="Arial" w:hAnsi="Arial" w:cs="Arial"/>
          <w:sz w:val="24"/>
          <w:szCs w:val="24"/>
        </w:rPr>
        <w:t xml:space="preserve"> y domiciliar con sistemas de tanque sépticos y filtro FAFA, terminando en un pozo de absorción. Este sistema de tratamiento y su debido diseño debidamente aprobadas por los entes correspondientes como ENACAL y MARENA, quienes se </w:t>
      </w:r>
      <w:r w:rsidR="00F72A99">
        <w:rPr>
          <w:rFonts w:ascii="Arial" w:hAnsi="Arial" w:cs="Arial"/>
          <w:sz w:val="24"/>
          <w:szCs w:val="24"/>
        </w:rPr>
        <w:t>encargarán</w:t>
      </w:r>
      <w:r w:rsidR="0073595E">
        <w:rPr>
          <w:rFonts w:ascii="Arial" w:hAnsi="Arial" w:cs="Arial"/>
          <w:sz w:val="24"/>
          <w:szCs w:val="24"/>
        </w:rPr>
        <w:t xml:space="preserve"> de evaluar la eficiencia y el funcionamiento de </w:t>
      </w:r>
      <w:r w:rsidR="00A3548A">
        <w:rPr>
          <w:rFonts w:ascii="Arial" w:hAnsi="Arial" w:cs="Arial"/>
          <w:sz w:val="24"/>
          <w:szCs w:val="24"/>
        </w:rPr>
        <w:t>estos</w:t>
      </w:r>
      <w:r w:rsidR="0073595E">
        <w:rPr>
          <w:rFonts w:ascii="Arial" w:hAnsi="Arial" w:cs="Arial"/>
          <w:sz w:val="24"/>
          <w:szCs w:val="24"/>
        </w:rPr>
        <w:t>.</w:t>
      </w:r>
    </w:p>
    <w:p w14:paraId="4118BE65" w14:textId="274EE512" w:rsidR="0073595E" w:rsidRDefault="0073595E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proyecto se ha planteado un drenaje pluvial superficial e independiente</w:t>
      </w:r>
      <w:r w:rsidR="00F72A99">
        <w:rPr>
          <w:rFonts w:ascii="Arial" w:hAnsi="Arial" w:cs="Arial"/>
          <w:sz w:val="24"/>
          <w:szCs w:val="24"/>
        </w:rPr>
        <w:t xml:space="preserve"> hacia la carretera Diriomo-Nandaime, el que garantizara escurrimiento necesario para controlar el flujo que genere el proyecto</w:t>
      </w:r>
      <w:r w:rsidR="00785118">
        <w:rPr>
          <w:rFonts w:ascii="Arial" w:hAnsi="Arial" w:cs="Arial"/>
          <w:sz w:val="24"/>
          <w:szCs w:val="24"/>
        </w:rPr>
        <w:t xml:space="preserve"> una vez urbanizado</w:t>
      </w:r>
      <w:r w:rsidR="00C24878">
        <w:rPr>
          <w:rFonts w:ascii="Arial" w:hAnsi="Arial" w:cs="Arial"/>
          <w:sz w:val="24"/>
          <w:szCs w:val="24"/>
        </w:rPr>
        <w:t>.</w:t>
      </w:r>
    </w:p>
    <w:p w14:paraId="6CB993E7" w14:textId="5DEB94FE" w:rsidR="00C24878" w:rsidRDefault="00C24878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Villa Candelaria constara de 30 lotes con un área de 200</w:t>
      </w:r>
      <w:r w:rsidR="003425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m2 como mínimo,</w:t>
      </w:r>
      <w:r w:rsidR="003425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 una sola entrada y salida a través de una calle principal y también d</w:t>
      </w:r>
      <w:r w:rsidR="0034256A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</w:t>
      </w:r>
      <w:r w:rsidR="0034256A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alles secundarias, que permitirán la libre </w:t>
      </w:r>
      <w:r w:rsidR="00020BFA">
        <w:rPr>
          <w:rFonts w:ascii="Arial" w:hAnsi="Arial" w:cs="Arial"/>
          <w:sz w:val="24"/>
          <w:szCs w:val="24"/>
        </w:rPr>
        <w:t>circulación peatonal</w:t>
      </w:r>
      <w:r>
        <w:rPr>
          <w:rFonts w:ascii="Arial" w:hAnsi="Arial" w:cs="Arial"/>
          <w:sz w:val="24"/>
          <w:szCs w:val="24"/>
        </w:rPr>
        <w:t xml:space="preserve"> </w:t>
      </w:r>
      <w:r w:rsidR="0034256A">
        <w:rPr>
          <w:rFonts w:ascii="Arial" w:hAnsi="Arial" w:cs="Arial"/>
          <w:sz w:val="24"/>
          <w:szCs w:val="24"/>
        </w:rPr>
        <w:t xml:space="preserve">y vehicular, además de poseer </w:t>
      </w:r>
      <w:r w:rsidR="00452865">
        <w:rPr>
          <w:rFonts w:ascii="Arial" w:hAnsi="Arial" w:cs="Arial"/>
          <w:sz w:val="24"/>
          <w:szCs w:val="24"/>
        </w:rPr>
        <w:t>Áreas verdes, que nos permitirá preserva la flora existente en esa zona.</w:t>
      </w:r>
    </w:p>
    <w:p w14:paraId="65257944" w14:textId="4DA6B7CB" w:rsidR="00C12C7C" w:rsidRPr="00B77E8C" w:rsidRDefault="00C12C7C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Lotificación Villa Candelaria cumple con todos los parámetros técnicos y de diseño en base a los términos de referencias </w:t>
      </w:r>
      <w:r w:rsidR="001E143F">
        <w:rPr>
          <w:rFonts w:ascii="Arial" w:hAnsi="Arial" w:cs="Arial"/>
          <w:sz w:val="24"/>
          <w:szCs w:val="24"/>
        </w:rPr>
        <w:t>orientados por la oficina de control urbano del municipio de Diriomo.</w:t>
      </w:r>
    </w:p>
    <w:p w14:paraId="3571E4B9" w14:textId="6D60531D" w:rsidR="005557C2" w:rsidRDefault="005557C2" w:rsidP="005540C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E72B2E7" w14:textId="68C68FEB" w:rsidR="00E5523C" w:rsidRPr="00785118" w:rsidRDefault="00785118" w:rsidP="006C4196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</w:rPr>
      </w:pPr>
      <w:r w:rsidRPr="00785118">
        <w:rPr>
          <w:rFonts w:ascii="Arial" w:hAnsi="Arial" w:cs="Arial"/>
          <w:b/>
          <w:bCs/>
          <w:sz w:val="24"/>
          <w:szCs w:val="24"/>
        </w:rPr>
        <w:lastRenderedPageBreak/>
        <w:t>LOCALIZACION DEL PROYECTO</w:t>
      </w:r>
    </w:p>
    <w:p w14:paraId="1BBA9371" w14:textId="70D50B83" w:rsidR="00E5523C" w:rsidRDefault="00056D9E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56D9E">
        <w:rPr>
          <w:rFonts w:ascii="Arial" w:hAnsi="Arial" w:cs="Arial"/>
          <w:sz w:val="24"/>
          <w:szCs w:val="24"/>
        </w:rPr>
        <w:t>El proyecto se localiza</w:t>
      </w:r>
      <w:r>
        <w:rPr>
          <w:rFonts w:ascii="Arial" w:hAnsi="Arial" w:cs="Arial"/>
          <w:sz w:val="24"/>
          <w:szCs w:val="24"/>
        </w:rPr>
        <w:t xml:space="preserve"> en el km</w:t>
      </w:r>
      <w:r w:rsidR="0006206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48 carretera Diriomo- Nandaime. </w:t>
      </w:r>
      <w:r w:rsidR="002812C5" w:rsidRPr="00B77E8C">
        <w:rPr>
          <w:rFonts w:ascii="Arial" w:hAnsi="Arial" w:cs="Arial"/>
          <w:sz w:val="24"/>
          <w:szCs w:val="24"/>
        </w:rPr>
        <w:t xml:space="preserve">305.83m al sureste, comarca El Rodeo, Municipio de </w:t>
      </w:r>
      <w:r w:rsidR="00923B6A" w:rsidRPr="00B77E8C">
        <w:rPr>
          <w:rFonts w:ascii="Arial" w:hAnsi="Arial" w:cs="Arial"/>
          <w:sz w:val="24"/>
          <w:szCs w:val="24"/>
        </w:rPr>
        <w:t>Diriomo, Departamento</w:t>
      </w:r>
      <w:r w:rsidR="002812C5" w:rsidRPr="00B77E8C">
        <w:rPr>
          <w:rFonts w:ascii="Arial" w:hAnsi="Arial" w:cs="Arial"/>
          <w:sz w:val="24"/>
          <w:szCs w:val="24"/>
        </w:rPr>
        <w:t xml:space="preserve"> de Granada.</w:t>
      </w:r>
    </w:p>
    <w:p w14:paraId="26FB5C11" w14:textId="5E60E830" w:rsidR="005B6E61" w:rsidRPr="005B6E61" w:rsidRDefault="005B6E61" w:rsidP="00056D9E">
      <w:pPr>
        <w:ind w:firstLine="70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807A5E3" w14:textId="47634401" w:rsidR="002812C5" w:rsidRDefault="00062068" w:rsidP="00020BFA">
      <w:pPr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34B840" wp14:editId="32AE7757">
                <wp:simplePos x="0" y="0"/>
                <wp:positionH relativeFrom="column">
                  <wp:posOffset>2736444</wp:posOffset>
                </wp:positionH>
                <wp:positionV relativeFrom="paragraph">
                  <wp:posOffset>729450</wp:posOffset>
                </wp:positionV>
                <wp:extent cx="430514" cy="236269"/>
                <wp:effectExtent l="0" t="57150" r="27305" b="30480"/>
                <wp:wrapNone/>
                <wp:docPr id="13" name="Flecha: hacia l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129">
                          <a:off x="0" y="0"/>
                          <a:ext cx="430514" cy="23626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FFA50" id="Flecha: hacia la izquierda 13" o:spid="_x0000_s1026" type="#_x0000_t66" style="position:absolute;margin-left:215.45pt;margin-top:57.45pt;width:33.9pt;height:18.6pt;rotation:1415719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" adj="5927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029DD0" wp14:editId="66E77820">
                <wp:simplePos x="0" y="0"/>
                <wp:positionH relativeFrom="column">
                  <wp:posOffset>3088104</wp:posOffset>
                </wp:positionH>
                <wp:positionV relativeFrom="paragraph">
                  <wp:posOffset>968111</wp:posOffset>
                </wp:positionV>
                <wp:extent cx="700644" cy="273133"/>
                <wp:effectExtent l="0" t="0" r="23495" b="1270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273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40E23" w14:textId="3D143786" w:rsidR="00062068" w:rsidRPr="00062068" w:rsidRDefault="0006206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29DD0" id="Cuadro de texto 12" o:spid="_x0000_s1028" type="#_x0000_t202" style="position:absolute;left:0;text-align:left;margin-left:243.15pt;margin-top:76.25pt;width:55.1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" fillcolor="white [3201]" strokeweight=".5pt">
                <v:textbox>
                  <w:txbxContent>
                    <w:p w14:paraId="4E440E23" w14:textId="3D143786" w:rsidR="00062068" w:rsidRPr="00062068" w:rsidRDefault="0006206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 w:rsidR="00020BFA" w:rsidRPr="00020BFA">
        <w:rPr>
          <w:noProof/>
        </w:rPr>
        <w:drawing>
          <wp:inline distT="0" distB="0" distL="0" distR="0" wp14:anchorId="73AA8A35" wp14:editId="4FA43CEF">
            <wp:extent cx="5345430" cy="3132161"/>
            <wp:effectExtent l="0" t="0" r="7620" b="0"/>
            <wp:docPr id="19" name="Imagen 19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Mapa&#10;&#10;Descripción generada automáticamente"/>
                    <pic:cNvPicPr/>
                  </pic:nvPicPr>
                  <pic:blipFill rotWithShape="1">
                    <a:blip r:embed="rId8"/>
                    <a:srcRect l="4752" t="17198"/>
                    <a:stretch/>
                  </pic:blipFill>
                  <pic:spPr bwMode="auto">
                    <a:xfrm>
                      <a:off x="0" y="0"/>
                      <a:ext cx="5358151" cy="313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B1E74" w14:textId="53CBEC68" w:rsidR="002812C5" w:rsidRDefault="002812C5" w:rsidP="00020BFA">
      <w:pPr>
        <w:rPr>
          <w:rFonts w:ascii="Arial" w:hAnsi="Arial" w:cs="Arial"/>
          <w:sz w:val="24"/>
          <w:szCs w:val="24"/>
        </w:rPr>
      </w:pPr>
    </w:p>
    <w:p w14:paraId="51392853" w14:textId="05E46138" w:rsidR="002812C5" w:rsidRPr="00923B6A" w:rsidRDefault="002812C5" w:rsidP="009F1E6E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</w:rPr>
      </w:pPr>
      <w:r w:rsidRPr="00923B6A">
        <w:rPr>
          <w:rFonts w:ascii="Arial" w:hAnsi="Arial" w:cs="Arial"/>
          <w:b/>
          <w:bCs/>
          <w:sz w:val="24"/>
          <w:szCs w:val="24"/>
        </w:rPr>
        <w:t>LIMITE DE LA PROPIEDAD</w:t>
      </w:r>
    </w:p>
    <w:p w14:paraId="257260F6" w14:textId="1B7868B4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NORTE:</w:t>
      </w:r>
      <w:r w:rsidR="00020BFA" w:rsidRPr="00020BFA">
        <w:t xml:space="preserve"> </w:t>
      </w:r>
      <w:r w:rsidR="00A27C83">
        <w:t>C</w:t>
      </w:r>
      <w:r w:rsidR="00020BFA" w:rsidRPr="00020BFA">
        <w:rPr>
          <w:rFonts w:ascii="Arial" w:hAnsi="Arial" w:cs="Arial"/>
          <w:sz w:val="24"/>
          <w:szCs w:val="24"/>
        </w:rPr>
        <w:t>amino publico hacia Veracruz</w:t>
      </w:r>
    </w:p>
    <w:p w14:paraId="484EB7BE" w14:textId="4620BE8C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020BFA" w:rsidRPr="00020BFA">
        <w:rPr>
          <w:rFonts w:ascii="Arial" w:hAnsi="Arial" w:cs="Arial"/>
          <w:sz w:val="24"/>
          <w:szCs w:val="24"/>
        </w:rPr>
        <w:t>Iglesia Católica</w:t>
      </w:r>
      <w:r w:rsidR="00A27C83">
        <w:rPr>
          <w:rFonts w:ascii="Arial" w:hAnsi="Arial" w:cs="Arial"/>
          <w:sz w:val="24"/>
          <w:szCs w:val="24"/>
        </w:rPr>
        <w:t xml:space="preserve"> El Rodeo</w:t>
      </w:r>
    </w:p>
    <w:p w14:paraId="6C020DA6" w14:textId="5F4371E5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660276" w:rsidRPr="00660276">
        <w:rPr>
          <w:rFonts w:ascii="Arial" w:hAnsi="Arial" w:cs="Arial"/>
          <w:color w:val="FF0000"/>
          <w:sz w:val="24"/>
          <w:szCs w:val="24"/>
        </w:rPr>
        <w:t>pendiente</w:t>
      </w:r>
    </w:p>
    <w:p w14:paraId="70D03715" w14:textId="5F29289E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OESTE: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020BFA" w:rsidRPr="00020BFA">
        <w:rPr>
          <w:rFonts w:ascii="Arial" w:hAnsi="Arial" w:cs="Arial"/>
          <w:sz w:val="24"/>
          <w:szCs w:val="24"/>
        </w:rPr>
        <w:t xml:space="preserve">Carretera </w:t>
      </w:r>
      <w:r w:rsidR="00020BFA">
        <w:rPr>
          <w:rFonts w:ascii="Arial" w:hAnsi="Arial" w:cs="Arial"/>
          <w:sz w:val="24"/>
          <w:szCs w:val="24"/>
        </w:rPr>
        <w:t xml:space="preserve">Panamericana Nandaime – </w:t>
      </w:r>
      <w:r w:rsidR="00020BFA" w:rsidRPr="00020BFA">
        <w:rPr>
          <w:rFonts w:ascii="Arial" w:hAnsi="Arial" w:cs="Arial"/>
          <w:sz w:val="24"/>
          <w:szCs w:val="24"/>
        </w:rPr>
        <w:t>Diriomo</w:t>
      </w:r>
      <w:r w:rsidR="00020BFA">
        <w:rPr>
          <w:rFonts w:ascii="Arial" w:hAnsi="Arial" w:cs="Arial"/>
          <w:sz w:val="24"/>
          <w:szCs w:val="24"/>
        </w:rPr>
        <w:t>.</w:t>
      </w:r>
    </w:p>
    <w:p w14:paraId="23590B42" w14:textId="2A11ACEF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3240B05" w14:textId="18C76927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519C8B3" w14:textId="77777777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8B5A0DE" w14:textId="4AE95CFC" w:rsidR="00020BFA" w:rsidRDefault="00020BFA" w:rsidP="009F1E6E">
      <w:pPr>
        <w:jc w:val="both"/>
        <w:rPr>
          <w:rFonts w:ascii="Arial" w:hAnsi="Arial" w:cs="Arial"/>
          <w:sz w:val="24"/>
          <w:szCs w:val="24"/>
        </w:rPr>
      </w:pPr>
    </w:p>
    <w:p w14:paraId="75A0FE72" w14:textId="77777777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54776EA" w14:textId="56692EEB" w:rsidR="005B6E61" w:rsidRDefault="005B6E61" w:rsidP="009F1E6E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</w:rPr>
      </w:pPr>
      <w:r w:rsidRPr="005B6E61">
        <w:rPr>
          <w:rFonts w:ascii="Arial" w:hAnsi="Arial" w:cs="Arial"/>
          <w:b/>
          <w:bCs/>
          <w:sz w:val="24"/>
          <w:szCs w:val="24"/>
        </w:rPr>
        <w:lastRenderedPageBreak/>
        <w:t>TOPOGRAFIA</w:t>
      </w:r>
    </w:p>
    <w:p w14:paraId="1C39DF7D" w14:textId="4D2435E9" w:rsidR="005B6E61" w:rsidRDefault="00A3548A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terreno para desarrollar</w:t>
      </w:r>
      <w:r w:rsidR="005B6E61">
        <w:rPr>
          <w:rFonts w:ascii="Arial" w:hAnsi="Arial" w:cs="Arial"/>
          <w:sz w:val="24"/>
          <w:szCs w:val="24"/>
        </w:rPr>
        <w:t xml:space="preserve"> posee una topografía semi-ondulada con </w:t>
      </w:r>
      <w:r w:rsidR="00923B6A">
        <w:rPr>
          <w:rFonts w:ascii="Arial" w:hAnsi="Arial" w:cs="Arial"/>
          <w:sz w:val="24"/>
          <w:szCs w:val="24"/>
        </w:rPr>
        <w:t>ondulaciones</w:t>
      </w:r>
      <w:r w:rsidR="00E65D82">
        <w:rPr>
          <w:rFonts w:ascii="Arial" w:hAnsi="Arial" w:cs="Arial"/>
          <w:sz w:val="24"/>
          <w:szCs w:val="24"/>
        </w:rPr>
        <w:t xml:space="preserve"> </w:t>
      </w:r>
      <w:r w:rsidR="005B6E61">
        <w:rPr>
          <w:rFonts w:ascii="Arial" w:hAnsi="Arial" w:cs="Arial"/>
          <w:sz w:val="24"/>
          <w:szCs w:val="24"/>
        </w:rPr>
        <w:t xml:space="preserve">  y desniveles de</w:t>
      </w:r>
      <w:r w:rsidR="00A27C83">
        <w:rPr>
          <w:rFonts w:ascii="Arial" w:hAnsi="Arial" w:cs="Arial"/>
          <w:sz w:val="24"/>
          <w:szCs w:val="24"/>
        </w:rPr>
        <w:t xml:space="preserve">l Noreste hacia </w:t>
      </w:r>
      <w:proofErr w:type="spellStart"/>
      <w:r w:rsidR="00A27C83">
        <w:rPr>
          <w:rFonts w:ascii="Arial" w:hAnsi="Arial" w:cs="Arial"/>
          <w:sz w:val="24"/>
          <w:szCs w:val="24"/>
        </w:rPr>
        <w:t>Aur</w:t>
      </w:r>
      <w:proofErr w:type="spellEnd"/>
      <w:r w:rsidR="00660276">
        <w:rPr>
          <w:rFonts w:ascii="Arial" w:hAnsi="Arial" w:cs="Arial"/>
          <w:sz w:val="24"/>
          <w:szCs w:val="24"/>
        </w:rPr>
        <w:t xml:space="preserve"> suaves</w:t>
      </w:r>
      <w:r w:rsidR="005B6E61">
        <w:rPr>
          <w:rFonts w:ascii="Arial" w:hAnsi="Arial" w:cs="Arial"/>
          <w:sz w:val="24"/>
          <w:szCs w:val="24"/>
        </w:rPr>
        <w:t>, obviamente e</w:t>
      </w:r>
      <w:r w:rsidR="00020BFA">
        <w:rPr>
          <w:rFonts w:ascii="Arial" w:hAnsi="Arial" w:cs="Arial"/>
          <w:sz w:val="24"/>
          <w:szCs w:val="24"/>
        </w:rPr>
        <w:t>s</w:t>
      </w:r>
      <w:r w:rsidR="00A14025">
        <w:rPr>
          <w:rFonts w:ascii="Arial" w:hAnsi="Arial" w:cs="Arial"/>
          <w:sz w:val="24"/>
          <w:szCs w:val="24"/>
        </w:rPr>
        <w:t xml:space="preserve"> natural</w:t>
      </w:r>
      <w:r w:rsidR="00020BFA">
        <w:rPr>
          <w:rFonts w:ascii="Arial" w:hAnsi="Arial" w:cs="Arial"/>
          <w:sz w:val="24"/>
          <w:szCs w:val="24"/>
        </w:rPr>
        <w:t>,</w:t>
      </w:r>
      <w:r w:rsidR="00A14025">
        <w:rPr>
          <w:rFonts w:ascii="Arial" w:hAnsi="Arial" w:cs="Arial"/>
          <w:sz w:val="24"/>
          <w:szCs w:val="24"/>
        </w:rPr>
        <w:t xml:space="preserve"> e</w:t>
      </w:r>
      <w:r w:rsidR="005B6E61">
        <w:rPr>
          <w:rFonts w:ascii="Arial" w:hAnsi="Arial" w:cs="Arial"/>
          <w:sz w:val="24"/>
          <w:szCs w:val="24"/>
        </w:rPr>
        <w:t>st</w:t>
      </w:r>
      <w:r w:rsidR="00A14025">
        <w:rPr>
          <w:rFonts w:ascii="Arial" w:hAnsi="Arial" w:cs="Arial"/>
          <w:sz w:val="24"/>
          <w:szCs w:val="24"/>
        </w:rPr>
        <w:t>o obedece a la configuración natural del terreno,</w:t>
      </w:r>
      <w:r w:rsidR="00E65D82">
        <w:rPr>
          <w:rFonts w:ascii="Arial" w:hAnsi="Arial" w:cs="Arial"/>
          <w:sz w:val="24"/>
          <w:szCs w:val="24"/>
        </w:rPr>
        <w:t xml:space="preserve"> evidenciando</w:t>
      </w:r>
      <w:r w:rsidR="00801533">
        <w:rPr>
          <w:rFonts w:ascii="Arial" w:hAnsi="Arial" w:cs="Arial"/>
          <w:sz w:val="24"/>
          <w:szCs w:val="24"/>
        </w:rPr>
        <w:t xml:space="preserve"> el hecho que su drenaje pluvial viene</w:t>
      </w:r>
      <w:r w:rsidR="00A72975">
        <w:rPr>
          <w:rFonts w:ascii="Arial" w:hAnsi="Arial" w:cs="Arial"/>
          <w:sz w:val="24"/>
          <w:szCs w:val="24"/>
        </w:rPr>
        <w:t xml:space="preserve"> del sector </w:t>
      </w:r>
      <w:r w:rsidR="00C05A09">
        <w:rPr>
          <w:rFonts w:ascii="Arial" w:hAnsi="Arial" w:cs="Arial"/>
          <w:sz w:val="24"/>
          <w:szCs w:val="24"/>
        </w:rPr>
        <w:t>N</w:t>
      </w:r>
      <w:r w:rsidR="00A72975">
        <w:rPr>
          <w:rFonts w:ascii="Arial" w:hAnsi="Arial" w:cs="Arial"/>
          <w:sz w:val="24"/>
          <w:szCs w:val="24"/>
        </w:rPr>
        <w:t xml:space="preserve">orte y </w:t>
      </w:r>
      <w:r>
        <w:rPr>
          <w:rFonts w:ascii="Arial" w:hAnsi="Arial" w:cs="Arial"/>
          <w:sz w:val="24"/>
          <w:szCs w:val="24"/>
        </w:rPr>
        <w:t>Este hacia</w:t>
      </w:r>
      <w:r w:rsidR="00A72975">
        <w:rPr>
          <w:rFonts w:ascii="Arial" w:hAnsi="Arial" w:cs="Arial"/>
          <w:sz w:val="24"/>
          <w:szCs w:val="24"/>
        </w:rPr>
        <w:t xml:space="preserve"> el sector </w:t>
      </w:r>
      <w:r>
        <w:rPr>
          <w:rFonts w:ascii="Arial" w:hAnsi="Arial" w:cs="Arial"/>
          <w:sz w:val="24"/>
          <w:szCs w:val="24"/>
        </w:rPr>
        <w:t>Sureste</w:t>
      </w:r>
      <w:r w:rsidR="00A72975">
        <w:rPr>
          <w:rFonts w:ascii="Arial" w:hAnsi="Arial" w:cs="Arial"/>
          <w:sz w:val="24"/>
          <w:szCs w:val="24"/>
        </w:rPr>
        <w:t xml:space="preserve"> de la propiedad, es decir de la parte con cotas de elevaciones mayores a las menores, por </w:t>
      </w:r>
      <w:r>
        <w:rPr>
          <w:rFonts w:ascii="Arial" w:hAnsi="Arial" w:cs="Arial"/>
          <w:sz w:val="24"/>
          <w:szCs w:val="24"/>
        </w:rPr>
        <w:t>tanto,</w:t>
      </w:r>
      <w:r w:rsidR="00A72975">
        <w:rPr>
          <w:rFonts w:ascii="Arial" w:hAnsi="Arial" w:cs="Arial"/>
          <w:sz w:val="24"/>
          <w:szCs w:val="24"/>
        </w:rPr>
        <w:t xml:space="preserve"> el diseño pluvial tomara en cuenta estas condiciones y lo integrara</w:t>
      </w:r>
      <w:r w:rsidR="001945D3">
        <w:rPr>
          <w:rFonts w:ascii="Arial" w:hAnsi="Arial" w:cs="Arial"/>
          <w:sz w:val="24"/>
          <w:szCs w:val="24"/>
        </w:rPr>
        <w:t xml:space="preserve"> dentro de su </w:t>
      </w:r>
      <w:r w:rsidR="00C05A09">
        <w:rPr>
          <w:rFonts w:ascii="Arial" w:hAnsi="Arial" w:cs="Arial"/>
          <w:sz w:val="24"/>
          <w:szCs w:val="24"/>
        </w:rPr>
        <w:t>cálculo</w:t>
      </w:r>
      <w:r w:rsidR="001945D3">
        <w:rPr>
          <w:rFonts w:ascii="Arial" w:hAnsi="Arial" w:cs="Arial"/>
          <w:sz w:val="24"/>
          <w:szCs w:val="24"/>
        </w:rPr>
        <w:t xml:space="preserve"> de escorrentías.</w:t>
      </w:r>
    </w:p>
    <w:p w14:paraId="7DBAC038" w14:textId="1ABB038C" w:rsidR="001945D3" w:rsidRPr="00C05A09" w:rsidRDefault="001945D3" w:rsidP="006C09D6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C05A09">
        <w:rPr>
          <w:rFonts w:ascii="Arial" w:hAnsi="Arial" w:cs="Arial"/>
          <w:b/>
          <w:bCs/>
          <w:sz w:val="24"/>
          <w:szCs w:val="24"/>
        </w:rPr>
        <w:t>ARBORIZACION</w:t>
      </w:r>
    </w:p>
    <w:p w14:paraId="1383CAF5" w14:textId="6AA751A3" w:rsidR="001945D3" w:rsidRDefault="001945D3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terreno presenta la características de poseer arboles concentrados de diferentes especies, por lo que se ha levantado y referenciado topográficamente cada árbol de al menos 30cm de espesor con el objetivo de tener un inventario exactos de los mismos</w:t>
      </w:r>
      <w:r w:rsidR="00B075D8">
        <w:rPr>
          <w:rFonts w:ascii="Arial" w:hAnsi="Arial" w:cs="Arial"/>
          <w:sz w:val="24"/>
          <w:szCs w:val="24"/>
        </w:rPr>
        <w:t xml:space="preserve"> a la vez de ser</w:t>
      </w:r>
      <w:r w:rsidR="00783D85">
        <w:rPr>
          <w:rFonts w:ascii="Arial" w:hAnsi="Arial" w:cs="Arial"/>
          <w:sz w:val="24"/>
          <w:szCs w:val="24"/>
        </w:rPr>
        <w:t xml:space="preserve">virnos de insumos grafico para armonizar un diseño de la lotificación con la premisa de conservar la mayor cantidad de </w:t>
      </w:r>
      <w:r w:rsidR="00A27C83">
        <w:rPr>
          <w:rFonts w:ascii="Arial" w:hAnsi="Arial" w:cs="Arial"/>
          <w:sz w:val="24"/>
          <w:szCs w:val="24"/>
        </w:rPr>
        <w:t>árboles</w:t>
      </w:r>
      <w:r w:rsidR="00783D85">
        <w:rPr>
          <w:rFonts w:ascii="Arial" w:hAnsi="Arial" w:cs="Arial"/>
          <w:sz w:val="24"/>
          <w:szCs w:val="24"/>
        </w:rPr>
        <w:t xml:space="preserve"> dentro de los lotes y diseñar las calles con la menor intervención posible humana y de maquinarias</w:t>
      </w:r>
      <w:r w:rsidR="00166DEF">
        <w:rPr>
          <w:rFonts w:ascii="Arial" w:hAnsi="Arial" w:cs="Arial"/>
          <w:sz w:val="24"/>
          <w:szCs w:val="24"/>
        </w:rPr>
        <w:t xml:space="preserve">, evitando deforestación y tala excesiva de </w:t>
      </w:r>
      <w:r w:rsidR="00C05A09">
        <w:rPr>
          <w:rFonts w:ascii="Arial" w:hAnsi="Arial" w:cs="Arial"/>
          <w:sz w:val="24"/>
          <w:szCs w:val="24"/>
        </w:rPr>
        <w:t>árboles</w:t>
      </w:r>
      <w:r w:rsidR="00166DEF">
        <w:rPr>
          <w:rFonts w:ascii="Arial" w:hAnsi="Arial" w:cs="Arial"/>
          <w:sz w:val="24"/>
          <w:szCs w:val="24"/>
        </w:rPr>
        <w:t>.</w:t>
      </w:r>
    </w:p>
    <w:p w14:paraId="52B42D8B" w14:textId="38B5FC04" w:rsidR="00C16166" w:rsidRDefault="00166DEF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Cabe destacar que nuestro interés es lotificar desde la perspectiva de conservar, y proteger las especies nativas de flora principalmente los </w:t>
      </w:r>
      <w:r w:rsidR="00A27C83">
        <w:rPr>
          <w:rFonts w:ascii="Arial" w:hAnsi="Arial" w:cs="Arial"/>
          <w:sz w:val="24"/>
          <w:szCs w:val="24"/>
        </w:rPr>
        <w:t>árboles</w:t>
      </w:r>
      <w:r>
        <w:rPr>
          <w:rFonts w:ascii="Arial" w:hAnsi="Arial" w:cs="Arial"/>
          <w:sz w:val="24"/>
          <w:szCs w:val="24"/>
        </w:rPr>
        <w:t xml:space="preserve"> maderables</w:t>
      </w:r>
      <w:r w:rsidR="00E34447">
        <w:rPr>
          <w:rFonts w:ascii="Arial" w:hAnsi="Arial" w:cs="Arial"/>
          <w:sz w:val="24"/>
          <w:szCs w:val="24"/>
        </w:rPr>
        <w:t xml:space="preserve"> para un correcto manejo ambiental.</w:t>
      </w:r>
    </w:p>
    <w:p w14:paraId="2DB20AF0" w14:textId="77777777" w:rsidR="0043765C" w:rsidRDefault="0043765C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06F30F6" w14:textId="77777777" w:rsidR="0043765C" w:rsidRDefault="0043765C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B83FB8" w14:textId="77777777" w:rsidR="0043765C" w:rsidRDefault="0043765C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4FF95C8" w14:textId="77777777" w:rsidR="0043765C" w:rsidRDefault="0043765C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0A07D1D" w14:textId="77777777" w:rsidR="0043765C" w:rsidRDefault="0043765C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0B6CDD" w14:textId="2F40406C" w:rsidR="0043765C" w:rsidRDefault="0043765C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F42FE6" w14:textId="77777777" w:rsidR="00C45DB8" w:rsidRDefault="00C45DB8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044FA4" w14:textId="77777777" w:rsidR="00216845" w:rsidRDefault="00216845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1C5CF0" w14:textId="2A5C17E1" w:rsidR="00C16166" w:rsidRPr="00C05A09" w:rsidRDefault="00C16166" w:rsidP="006C09D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05A09">
        <w:rPr>
          <w:rFonts w:ascii="Arial" w:hAnsi="Arial" w:cs="Arial"/>
          <w:b/>
          <w:bCs/>
          <w:sz w:val="24"/>
          <w:szCs w:val="24"/>
        </w:rPr>
        <w:lastRenderedPageBreak/>
        <w:t>VIALIDAD</w:t>
      </w:r>
    </w:p>
    <w:p w14:paraId="2419F314" w14:textId="0598554C" w:rsidR="00C16166" w:rsidRDefault="00170FA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sistema vial para desarrollar</w:t>
      </w:r>
      <w:r w:rsidR="00C16166">
        <w:rPr>
          <w:rFonts w:ascii="Arial" w:hAnsi="Arial" w:cs="Arial"/>
          <w:sz w:val="24"/>
          <w:szCs w:val="24"/>
        </w:rPr>
        <w:t xml:space="preserve"> </w:t>
      </w:r>
      <w:r w:rsidR="00CD0160">
        <w:rPr>
          <w:rFonts w:ascii="Arial" w:hAnsi="Arial" w:cs="Arial"/>
          <w:sz w:val="24"/>
          <w:szCs w:val="24"/>
        </w:rPr>
        <w:t>en</w:t>
      </w:r>
      <w:r w:rsidR="009F1E6E">
        <w:rPr>
          <w:rFonts w:ascii="Arial" w:hAnsi="Arial" w:cs="Arial"/>
          <w:sz w:val="24"/>
          <w:szCs w:val="24"/>
        </w:rPr>
        <w:t xml:space="preserve"> la lotificación </w:t>
      </w:r>
      <w:r w:rsidR="00C16166">
        <w:rPr>
          <w:rFonts w:ascii="Arial" w:hAnsi="Arial" w:cs="Arial"/>
          <w:sz w:val="24"/>
          <w:szCs w:val="24"/>
        </w:rPr>
        <w:t>estará conformado</w:t>
      </w:r>
      <w:r w:rsidR="00C05A09">
        <w:rPr>
          <w:rFonts w:ascii="Arial" w:hAnsi="Arial" w:cs="Arial"/>
          <w:sz w:val="24"/>
          <w:szCs w:val="24"/>
        </w:rPr>
        <w:t xml:space="preserve"> por una vía principal y calles secundarias</w:t>
      </w:r>
      <w:r w:rsidR="009F1E6E">
        <w:rPr>
          <w:rFonts w:ascii="Arial" w:hAnsi="Arial" w:cs="Arial"/>
          <w:sz w:val="24"/>
          <w:szCs w:val="24"/>
        </w:rPr>
        <w:t xml:space="preserve"> cuyos diseños están</w:t>
      </w:r>
      <w:r w:rsidR="00C16166">
        <w:rPr>
          <w:rFonts w:ascii="Arial" w:hAnsi="Arial" w:cs="Arial"/>
          <w:sz w:val="24"/>
          <w:szCs w:val="24"/>
        </w:rPr>
        <w:t xml:space="preserve"> en base</w:t>
      </w:r>
      <w:r w:rsidR="008A33C3">
        <w:rPr>
          <w:rFonts w:ascii="Arial" w:hAnsi="Arial" w:cs="Arial"/>
          <w:sz w:val="24"/>
          <w:szCs w:val="24"/>
        </w:rPr>
        <w:t xml:space="preserve"> a los documentos técnicos y los reglamentos vigentes</w:t>
      </w:r>
      <w:r w:rsidR="000E5E06">
        <w:rPr>
          <w:rFonts w:ascii="Arial" w:hAnsi="Arial" w:cs="Arial"/>
          <w:sz w:val="24"/>
          <w:szCs w:val="24"/>
        </w:rPr>
        <w:t xml:space="preserve"> </w:t>
      </w:r>
      <w:r w:rsidR="008A33C3">
        <w:rPr>
          <w:rFonts w:ascii="Arial" w:hAnsi="Arial" w:cs="Arial"/>
          <w:sz w:val="24"/>
          <w:szCs w:val="24"/>
        </w:rPr>
        <w:t xml:space="preserve">para el desarrollo urbano en el municipio de Diriomo, </w:t>
      </w:r>
      <w:r w:rsidR="00C05A09">
        <w:rPr>
          <w:rFonts w:ascii="Arial" w:hAnsi="Arial" w:cs="Arial"/>
          <w:sz w:val="24"/>
          <w:szCs w:val="24"/>
        </w:rPr>
        <w:t xml:space="preserve">y </w:t>
      </w:r>
      <w:r w:rsidR="009F1E6E">
        <w:rPr>
          <w:rFonts w:ascii="Arial" w:hAnsi="Arial" w:cs="Arial"/>
          <w:sz w:val="24"/>
          <w:szCs w:val="24"/>
        </w:rPr>
        <w:t>a</w:t>
      </w:r>
      <w:r w:rsidR="008A33C3">
        <w:rPr>
          <w:rFonts w:ascii="Arial" w:hAnsi="Arial" w:cs="Arial"/>
          <w:sz w:val="24"/>
          <w:szCs w:val="24"/>
        </w:rPr>
        <w:t xml:space="preserve"> recopilación de la información de campo, </w:t>
      </w:r>
      <w:r w:rsidR="009F1E6E">
        <w:rPr>
          <w:rFonts w:ascii="Arial" w:hAnsi="Arial" w:cs="Arial"/>
          <w:sz w:val="24"/>
          <w:szCs w:val="24"/>
        </w:rPr>
        <w:t>levantamientos topográficos</w:t>
      </w:r>
      <w:r w:rsidR="008A33C3">
        <w:rPr>
          <w:rFonts w:ascii="Arial" w:hAnsi="Arial" w:cs="Arial"/>
          <w:sz w:val="24"/>
          <w:szCs w:val="24"/>
        </w:rPr>
        <w:t xml:space="preserve"> y las observaciones que tenga a bien La Alcaldía de Diriomo, expuesta durante el proceso de aprobación del </w:t>
      </w:r>
      <w:r w:rsidR="002312E8">
        <w:rPr>
          <w:rFonts w:ascii="Arial" w:hAnsi="Arial" w:cs="Arial"/>
          <w:sz w:val="24"/>
          <w:szCs w:val="24"/>
        </w:rPr>
        <w:t>proyecto.</w:t>
      </w:r>
    </w:p>
    <w:p w14:paraId="472491DC" w14:textId="09F6AEF2" w:rsidR="0043765C" w:rsidRPr="00663AFC" w:rsidRDefault="0043765C" w:rsidP="009F1E6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3AFC">
        <w:rPr>
          <w:rFonts w:ascii="Arial" w:hAnsi="Arial" w:cs="Arial"/>
          <w:b/>
          <w:bCs/>
          <w:sz w:val="24"/>
          <w:szCs w:val="24"/>
        </w:rPr>
        <w:t xml:space="preserve">Se </w:t>
      </w:r>
      <w:r w:rsidR="00A3548A" w:rsidRPr="00663AFC">
        <w:rPr>
          <w:rFonts w:ascii="Arial" w:hAnsi="Arial" w:cs="Arial"/>
          <w:b/>
          <w:bCs/>
          <w:sz w:val="24"/>
          <w:szCs w:val="24"/>
        </w:rPr>
        <w:t>tomarán</w:t>
      </w:r>
      <w:r w:rsidRPr="00663AFC">
        <w:rPr>
          <w:rFonts w:ascii="Arial" w:hAnsi="Arial" w:cs="Arial"/>
          <w:b/>
          <w:bCs/>
          <w:sz w:val="24"/>
          <w:szCs w:val="24"/>
        </w:rPr>
        <w:t xml:space="preserve"> como criterios los siguientes </w:t>
      </w:r>
      <w:r w:rsidR="00031187" w:rsidRPr="00663AFC">
        <w:rPr>
          <w:rFonts w:ascii="Arial" w:hAnsi="Arial" w:cs="Arial"/>
          <w:b/>
          <w:bCs/>
          <w:sz w:val="24"/>
          <w:szCs w:val="24"/>
        </w:rPr>
        <w:t>parámetros</w:t>
      </w:r>
    </w:p>
    <w:p w14:paraId="4DB123C8" w14:textId="72CD4031" w:rsidR="0043765C" w:rsidRPr="00663AFC" w:rsidRDefault="0043765C" w:rsidP="009F1E6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3AFC">
        <w:rPr>
          <w:rFonts w:ascii="Arial" w:hAnsi="Arial" w:cs="Arial"/>
          <w:b/>
          <w:bCs/>
          <w:sz w:val="24"/>
          <w:szCs w:val="24"/>
        </w:rPr>
        <w:t>Parámetros de Diseños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2410"/>
        <w:gridCol w:w="1887"/>
      </w:tblGrid>
      <w:tr w:rsidR="0043765C" w14:paraId="7F7F8774" w14:textId="77777777" w:rsidTr="0043765C">
        <w:tc>
          <w:tcPr>
            <w:tcW w:w="4531" w:type="dxa"/>
          </w:tcPr>
          <w:p w14:paraId="1214FAC3" w14:textId="29D6E8B7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" w:name="_Hlk111978034"/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PARAMETROS</w:t>
            </w:r>
          </w:p>
        </w:tc>
        <w:tc>
          <w:tcPr>
            <w:tcW w:w="2410" w:type="dxa"/>
          </w:tcPr>
          <w:p w14:paraId="49E4C270" w14:textId="7AC4BE31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Unidad de Medidas</w:t>
            </w:r>
          </w:p>
        </w:tc>
        <w:tc>
          <w:tcPr>
            <w:tcW w:w="1887" w:type="dxa"/>
          </w:tcPr>
          <w:p w14:paraId="680413FC" w14:textId="131CAD1D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Valores</w:t>
            </w:r>
          </w:p>
        </w:tc>
      </w:tr>
      <w:tr w:rsidR="0043765C" w14:paraId="099C20B2" w14:textId="77777777" w:rsidTr="0043765C">
        <w:tc>
          <w:tcPr>
            <w:tcW w:w="4531" w:type="dxa"/>
          </w:tcPr>
          <w:p w14:paraId="5A7C7655" w14:textId="51E59FFD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Derechos de Vías de Calle Principal</w:t>
            </w:r>
          </w:p>
        </w:tc>
        <w:tc>
          <w:tcPr>
            <w:tcW w:w="2410" w:type="dxa"/>
          </w:tcPr>
          <w:p w14:paraId="73D48B32" w14:textId="3E47FC55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metros</w:t>
            </w:r>
          </w:p>
        </w:tc>
        <w:tc>
          <w:tcPr>
            <w:tcW w:w="1887" w:type="dxa"/>
          </w:tcPr>
          <w:p w14:paraId="3BECE1B8" w14:textId="17306409" w:rsidR="0043765C" w:rsidRDefault="00A27C83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11.60</w:t>
            </w:r>
          </w:p>
        </w:tc>
      </w:tr>
      <w:tr w:rsidR="0043765C" w14:paraId="2792CB4B" w14:textId="77777777" w:rsidTr="0043765C">
        <w:tc>
          <w:tcPr>
            <w:tcW w:w="4531" w:type="dxa"/>
          </w:tcPr>
          <w:p w14:paraId="459EFFC4" w14:textId="712F32F8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765C">
              <w:rPr>
                <w:rFonts w:ascii="Arial" w:hAnsi="Arial" w:cs="Arial"/>
                <w:sz w:val="24"/>
                <w:szCs w:val="24"/>
              </w:rPr>
              <w:t xml:space="preserve">Derechos de Vías de Calle </w:t>
            </w:r>
            <w:r>
              <w:rPr>
                <w:rFonts w:ascii="Arial" w:hAnsi="Arial" w:cs="Arial"/>
                <w:sz w:val="24"/>
                <w:szCs w:val="24"/>
              </w:rPr>
              <w:t>Secundaria</w:t>
            </w:r>
          </w:p>
        </w:tc>
        <w:tc>
          <w:tcPr>
            <w:tcW w:w="2410" w:type="dxa"/>
          </w:tcPr>
          <w:p w14:paraId="7FC6D765" w14:textId="52C592CF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metros</w:t>
            </w:r>
          </w:p>
        </w:tc>
        <w:tc>
          <w:tcPr>
            <w:tcW w:w="1887" w:type="dxa"/>
          </w:tcPr>
          <w:p w14:paraId="0A422BB1" w14:textId="1D4A4AAC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7.60</w:t>
            </w:r>
          </w:p>
        </w:tc>
      </w:tr>
      <w:tr w:rsidR="0043765C" w14:paraId="7FB7EBBD" w14:textId="77777777" w:rsidTr="0043765C">
        <w:tc>
          <w:tcPr>
            <w:tcW w:w="4531" w:type="dxa"/>
          </w:tcPr>
          <w:p w14:paraId="458DB33E" w14:textId="1DA953F6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Sentido de Circulación de calles principales</w:t>
            </w:r>
          </w:p>
        </w:tc>
        <w:tc>
          <w:tcPr>
            <w:tcW w:w="2410" w:type="dxa"/>
          </w:tcPr>
          <w:p w14:paraId="682237CC" w14:textId="12A2EAF0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03C38AFE" w14:textId="5EE7AEF2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Doble vía</w:t>
            </w:r>
          </w:p>
        </w:tc>
      </w:tr>
      <w:bookmarkEnd w:id="2"/>
    </w:tbl>
    <w:p w14:paraId="24CABB7D" w14:textId="792F7578" w:rsidR="009F1E6E" w:rsidRDefault="009F1E6E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2410"/>
        <w:gridCol w:w="1887"/>
      </w:tblGrid>
      <w:tr w:rsidR="00460277" w14:paraId="15EEA1C7" w14:textId="77777777" w:rsidTr="00064E83">
        <w:tc>
          <w:tcPr>
            <w:tcW w:w="4531" w:type="dxa"/>
          </w:tcPr>
          <w:p w14:paraId="30AD5A12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PARAMETROS</w:t>
            </w:r>
          </w:p>
        </w:tc>
        <w:tc>
          <w:tcPr>
            <w:tcW w:w="2410" w:type="dxa"/>
          </w:tcPr>
          <w:p w14:paraId="05652A00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Unidad de Medidas</w:t>
            </w:r>
          </w:p>
        </w:tc>
        <w:tc>
          <w:tcPr>
            <w:tcW w:w="1887" w:type="dxa"/>
          </w:tcPr>
          <w:p w14:paraId="15090417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Valores</w:t>
            </w:r>
          </w:p>
        </w:tc>
      </w:tr>
      <w:tr w:rsidR="00460277" w14:paraId="63C0A593" w14:textId="77777777" w:rsidTr="00064E83">
        <w:tc>
          <w:tcPr>
            <w:tcW w:w="4531" w:type="dxa"/>
          </w:tcPr>
          <w:p w14:paraId="7EC10457" w14:textId="7DAAD03F" w:rsidR="00460277" w:rsidRDefault="00460277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Calle Principal</w:t>
            </w:r>
          </w:p>
        </w:tc>
        <w:tc>
          <w:tcPr>
            <w:tcW w:w="2410" w:type="dxa"/>
          </w:tcPr>
          <w:p w14:paraId="4DD06E86" w14:textId="70FA6230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502CDA54" w14:textId="0F00A85E" w:rsidR="00460277" w:rsidRDefault="00170FA2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Doble </w:t>
            </w:r>
            <w:r w:rsidR="00460277">
              <w:rPr>
                <w:rFonts w:ascii="Arial" w:hAnsi="Arial" w:cs="Arial"/>
                <w:sz w:val="24"/>
                <w:szCs w:val="24"/>
              </w:rPr>
              <w:t>vía</w:t>
            </w:r>
          </w:p>
        </w:tc>
      </w:tr>
      <w:tr w:rsidR="00460277" w14:paraId="2FCFA4DC" w14:textId="77777777" w:rsidTr="00064E83">
        <w:tc>
          <w:tcPr>
            <w:tcW w:w="4531" w:type="dxa"/>
          </w:tcPr>
          <w:p w14:paraId="709CE92B" w14:textId="28B27F88" w:rsidR="00460277" w:rsidRDefault="00460277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765C">
              <w:rPr>
                <w:rFonts w:ascii="Arial" w:hAnsi="Arial" w:cs="Arial"/>
                <w:sz w:val="24"/>
                <w:szCs w:val="24"/>
              </w:rPr>
              <w:t xml:space="preserve">Calle </w:t>
            </w:r>
            <w:r>
              <w:rPr>
                <w:rFonts w:ascii="Arial" w:hAnsi="Arial" w:cs="Arial"/>
                <w:sz w:val="24"/>
                <w:szCs w:val="24"/>
              </w:rPr>
              <w:t>Secundaria</w:t>
            </w:r>
          </w:p>
        </w:tc>
        <w:tc>
          <w:tcPr>
            <w:tcW w:w="2410" w:type="dxa"/>
          </w:tcPr>
          <w:p w14:paraId="4EA9FE9F" w14:textId="12F6271F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6A99F818" w14:textId="307A43D7" w:rsidR="00460277" w:rsidRDefault="00170FA2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una</w:t>
            </w:r>
            <w:r w:rsidR="00460277">
              <w:rPr>
                <w:rFonts w:ascii="Arial" w:hAnsi="Arial" w:cs="Arial"/>
                <w:sz w:val="24"/>
                <w:szCs w:val="24"/>
              </w:rPr>
              <w:t xml:space="preserve"> vía</w:t>
            </w:r>
          </w:p>
        </w:tc>
      </w:tr>
      <w:tr w:rsidR="00460277" w14:paraId="416B4109" w14:textId="77777777" w:rsidTr="00064E83">
        <w:tc>
          <w:tcPr>
            <w:tcW w:w="4531" w:type="dxa"/>
          </w:tcPr>
          <w:p w14:paraId="4BF4543A" w14:textId="354B1395" w:rsidR="00460277" w:rsidRDefault="00831515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Vía</w:t>
            </w:r>
            <w:r w:rsidR="00031187">
              <w:rPr>
                <w:rFonts w:ascii="Arial" w:hAnsi="Arial" w:cs="Arial"/>
                <w:sz w:val="24"/>
                <w:szCs w:val="24"/>
              </w:rPr>
              <w:t xml:space="preserve"> Peatonal</w:t>
            </w:r>
          </w:p>
        </w:tc>
        <w:tc>
          <w:tcPr>
            <w:tcW w:w="2410" w:type="dxa"/>
          </w:tcPr>
          <w:p w14:paraId="775019C5" w14:textId="77777777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56F99F90" w14:textId="1638F8CF" w:rsidR="00460277" w:rsidRDefault="0003118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14:paraId="2CBA6A97" w14:textId="0697EF36" w:rsidR="00460277" w:rsidRDefault="00460277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C0A19E" w14:textId="084A8B96" w:rsidR="00460277" w:rsidRDefault="00460277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D9AF24" w14:textId="7020D40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72726C" w14:textId="0607977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49DD95" w14:textId="77777777" w:rsidR="000F0655" w:rsidRDefault="000F065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E0729D" w14:textId="30999EAB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68D15A" w14:textId="20342B4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2B4A5F" w14:textId="69C5E067" w:rsidR="00B24942" w:rsidRPr="009F1E6E" w:rsidRDefault="00B24942" w:rsidP="00EF2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F1E6E">
        <w:rPr>
          <w:rFonts w:ascii="Arial" w:hAnsi="Arial" w:cs="Arial"/>
          <w:b/>
          <w:bCs/>
          <w:sz w:val="24"/>
          <w:szCs w:val="24"/>
        </w:rPr>
        <w:lastRenderedPageBreak/>
        <w:t>SEÑALIZACION VIAL</w:t>
      </w:r>
    </w:p>
    <w:p w14:paraId="57CCB5B0" w14:textId="7F2C9166" w:rsidR="00B24942" w:rsidRDefault="00B2494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garantizar la fluidez del </w:t>
      </w:r>
      <w:r w:rsidR="00170FA2">
        <w:rPr>
          <w:rFonts w:ascii="Arial" w:hAnsi="Arial" w:cs="Arial"/>
          <w:sz w:val="24"/>
          <w:szCs w:val="24"/>
        </w:rPr>
        <w:t>tráfico</w:t>
      </w:r>
      <w:r>
        <w:rPr>
          <w:rFonts w:ascii="Arial" w:hAnsi="Arial" w:cs="Arial"/>
          <w:sz w:val="24"/>
          <w:szCs w:val="24"/>
        </w:rPr>
        <w:t xml:space="preserve"> y seguridad</w:t>
      </w:r>
      <w:r w:rsidR="004F41C9">
        <w:rPr>
          <w:rFonts w:ascii="Arial" w:hAnsi="Arial" w:cs="Arial"/>
          <w:sz w:val="24"/>
          <w:szCs w:val="24"/>
        </w:rPr>
        <w:t xml:space="preserve"> de </w:t>
      </w:r>
      <w:r w:rsidR="00A3548A">
        <w:rPr>
          <w:rFonts w:ascii="Arial" w:hAnsi="Arial" w:cs="Arial"/>
          <w:sz w:val="24"/>
          <w:szCs w:val="24"/>
        </w:rPr>
        <w:t>tránsito</w:t>
      </w:r>
      <w:r w:rsidR="004F41C9">
        <w:rPr>
          <w:rFonts w:ascii="Arial" w:hAnsi="Arial" w:cs="Arial"/>
          <w:sz w:val="24"/>
          <w:szCs w:val="24"/>
        </w:rPr>
        <w:t xml:space="preserve"> vehicular</w:t>
      </w:r>
      <w:r w:rsidR="00EF2A42">
        <w:rPr>
          <w:rFonts w:ascii="Arial" w:hAnsi="Arial" w:cs="Arial"/>
          <w:sz w:val="24"/>
          <w:szCs w:val="24"/>
        </w:rPr>
        <w:t xml:space="preserve"> y</w:t>
      </w:r>
      <w:r w:rsidR="004F41C9">
        <w:rPr>
          <w:rFonts w:ascii="Arial" w:hAnsi="Arial" w:cs="Arial"/>
          <w:sz w:val="24"/>
          <w:szCs w:val="24"/>
        </w:rPr>
        <w:t xml:space="preserve"> peatonal, se </w:t>
      </w:r>
      <w:r w:rsidR="009F1E6E">
        <w:rPr>
          <w:rFonts w:ascii="Arial" w:hAnsi="Arial" w:cs="Arial"/>
          <w:sz w:val="24"/>
          <w:szCs w:val="24"/>
        </w:rPr>
        <w:t>realizará</w:t>
      </w:r>
      <w:r w:rsidR="004F41C9">
        <w:rPr>
          <w:rFonts w:ascii="Arial" w:hAnsi="Arial" w:cs="Arial"/>
          <w:sz w:val="24"/>
          <w:szCs w:val="24"/>
        </w:rPr>
        <w:t xml:space="preserve"> el trazado de las vías, áreas verdes y áreas comunes según normativas </w:t>
      </w:r>
      <w:r w:rsidR="00170FA2">
        <w:rPr>
          <w:rFonts w:ascii="Arial" w:hAnsi="Arial" w:cs="Arial"/>
          <w:sz w:val="24"/>
          <w:szCs w:val="24"/>
        </w:rPr>
        <w:t>y</w:t>
      </w:r>
      <w:r w:rsidR="004F41C9">
        <w:rPr>
          <w:rFonts w:ascii="Arial" w:hAnsi="Arial" w:cs="Arial"/>
          <w:sz w:val="24"/>
          <w:szCs w:val="24"/>
        </w:rPr>
        <w:t xml:space="preserve"> los diseños establecidos por el MTI.</w:t>
      </w:r>
    </w:p>
    <w:p w14:paraId="0143DC52" w14:textId="7B71BE1C" w:rsidR="004F41C9" w:rsidRDefault="004F41C9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proyecto tendrá los accesos pertinentes para permitir la libre entrada </w:t>
      </w:r>
      <w:r w:rsidR="001D643A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sa</w:t>
      </w:r>
      <w:r w:rsidR="001D643A">
        <w:rPr>
          <w:rFonts w:ascii="Arial" w:hAnsi="Arial" w:cs="Arial"/>
          <w:sz w:val="24"/>
          <w:szCs w:val="24"/>
        </w:rPr>
        <w:t>lida de la lotificación.</w:t>
      </w:r>
    </w:p>
    <w:p w14:paraId="55973C45" w14:textId="77777777" w:rsidR="00EF2A42" w:rsidRDefault="00EF2A4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7D2CD4" w14:textId="758E9294" w:rsidR="00421F0C" w:rsidRPr="00CD0160" w:rsidRDefault="00421F0C" w:rsidP="00CD016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D0160">
        <w:rPr>
          <w:rFonts w:ascii="Arial" w:hAnsi="Arial" w:cs="Arial"/>
          <w:b/>
          <w:bCs/>
          <w:sz w:val="24"/>
          <w:szCs w:val="24"/>
        </w:rPr>
        <w:t>SISTEMAS DE AGUA POTABLE</w:t>
      </w:r>
    </w:p>
    <w:p w14:paraId="799A3A70" w14:textId="61DE147E" w:rsidR="00421F0C" w:rsidRDefault="00421F0C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atender la de</w:t>
      </w:r>
      <w:r w:rsidR="000D42CC">
        <w:rPr>
          <w:rFonts w:ascii="Arial" w:hAnsi="Arial" w:cs="Arial"/>
          <w:sz w:val="24"/>
          <w:szCs w:val="24"/>
        </w:rPr>
        <w:t>man</w:t>
      </w:r>
      <w:r>
        <w:rPr>
          <w:rFonts w:ascii="Arial" w:hAnsi="Arial" w:cs="Arial"/>
          <w:sz w:val="24"/>
          <w:szCs w:val="24"/>
        </w:rPr>
        <w:t>da de agua potable de la lotificación * Villa Candelaria¨ se ha considerado la opción de conectarnos a</w:t>
      </w:r>
      <w:r w:rsidR="000D42CC">
        <w:rPr>
          <w:rFonts w:ascii="Arial" w:hAnsi="Arial" w:cs="Arial"/>
          <w:sz w:val="24"/>
          <w:szCs w:val="24"/>
        </w:rPr>
        <w:t xml:space="preserve"> las redes de ENACAL para el abastecimiento y provisión de agua a la lotificación.</w:t>
      </w:r>
    </w:p>
    <w:p w14:paraId="1FC50097" w14:textId="041F1270" w:rsidR="000D42CC" w:rsidRDefault="000D42CC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</w:t>
      </w:r>
      <w:r w:rsidR="00CC5D52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 el análisis hidráulico de la red de distribución se </w:t>
      </w:r>
      <w:r w:rsidR="00EF2A42">
        <w:rPr>
          <w:rFonts w:ascii="Arial" w:hAnsi="Arial" w:cs="Arial"/>
          <w:sz w:val="24"/>
          <w:szCs w:val="24"/>
        </w:rPr>
        <w:t>utilizará</w:t>
      </w:r>
      <w:r>
        <w:rPr>
          <w:rFonts w:ascii="Arial" w:hAnsi="Arial" w:cs="Arial"/>
          <w:sz w:val="24"/>
          <w:szCs w:val="24"/>
        </w:rPr>
        <w:t xml:space="preserve"> el programa EPANET. El coeficiente de Hazen C </w:t>
      </w:r>
      <w:r w:rsidR="00194519">
        <w:rPr>
          <w:rFonts w:ascii="Arial" w:hAnsi="Arial" w:cs="Arial"/>
          <w:sz w:val="24"/>
          <w:szCs w:val="24"/>
        </w:rPr>
        <w:t xml:space="preserve">utilizado es de 150, indicado por los fabricantes de tuberías PVC, ya que las </w:t>
      </w:r>
      <w:r w:rsidR="006141B6">
        <w:rPr>
          <w:rFonts w:ascii="Arial" w:hAnsi="Arial" w:cs="Arial"/>
          <w:sz w:val="24"/>
          <w:szCs w:val="24"/>
        </w:rPr>
        <w:t>tuberías propuestas</w:t>
      </w:r>
      <w:r w:rsidR="00194519">
        <w:rPr>
          <w:rFonts w:ascii="Arial" w:hAnsi="Arial" w:cs="Arial"/>
          <w:sz w:val="24"/>
          <w:szCs w:val="24"/>
        </w:rPr>
        <w:t xml:space="preserve"> para la red de distribución serán de este material, cumpliéndose la normativa para este tipo de lotificación</w:t>
      </w:r>
      <w:r w:rsidR="00CC5D52">
        <w:rPr>
          <w:rFonts w:ascii="Arial" w:hAnsi="Arial" w:cs="Arial"/>
          <w:sz w:val="24"/>
          <w:szCs w:val="24"/>
        </w:rPr>
        <w:t>.</w:t>
      </w:r>
    </w:p>
    <w:p w14:paraId="5C68ED1D" w14:textId="47495D05" w:rsidR="004D3D0A" w:rsidRDefault="00A3548A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con</w:t>
      </w:r>
      <w:r w:rsidR="004D3D0A">
        <w:rPr>
          <w:rFonts w:ascii="Arial" w:hAnsi="Arial" w:cs="Arial"/>
          <w:sz w:val="24"/>
          <w:szCs w:val="24"/>
        </w:rPr>
        <w:t xml:space="preserve"> las normas de INAA el diámetro mínimo de las tuberías de la red de distribución, debe ser de 2 pulgadas (50 mm) siempre y cuando se demuestre que su capacidad permite atender la demanda máxima.</w:t>
      </w:r>
    </w:p>
    <w:p w14:paraId="509040A8" w14:textId="5EC66AF0" w:rsidR="00983420" w:rsidRDefault="00983420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diseño de tuberías colocadas en calles de </w:t>
      </w:r>
      <w:r w:rsidR="00BF295F">
        <w:rPr>
          <w:rFonts w:ascii="Arial" w:hAnsi="Arial" w:cs="Arial"/>
          <w:sz w:val="24"/>
          <w:szCs w:val="24"/>
        </w:rPr>
        <w:t>tránsito</w:t>
      </w:r>
      <w:r>
        <w:rPr>
          <w:rFonts w:ascii="Arial" w:hAnsi="Arial" w:cs="Arial"/>
          <w:sz w:val="24"/>
          <w:szCs w:val="24"/>
        </w:rPr>
        <w:t xml:space="preserve"> vehicular se mantendrá una cobertura mínima de 1.20</w:t>
      </w:r>
      <w:r w:rsidR="00170FA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 sobre la corona</w:t>
      </w:r>
      <w:r w:rsidR="00BF295F">
        <w:rPr>
          <w:rFonts w:ascii="Arial" w:hAnsi="Arial" w:cs="Arial"/>
          <w:sz w:val="24"/>
          <w:szCs w:val="24"/>
        </w:rPr>
        <w:t xml:space="preserve"> del conducto en toda su longitud.</w:t>
      </w:r>
    </w:p>
    <w:p w14:paraId="46103833" w14:textId="77777777" w:rsidR="00C914B2" w:rsidRDefault="00C914B2" w:rsidP="009F1E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55611F7" w14:textId="77777777" w:rsidR="000E5E06" w:rsidRDefault="000E5E06" w:rsidP="009F1E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BBB8564" w14:textId="69F2DA0A" w:rsidR="000E5E06" w:rsidRDefault="000E5E06" w:rsidP="00C914B2">
      <w:pPr>
        <w:jc w:val="center"/>
        <w:rPr>
          <w:rFonts w:ascii="Arial" w:hAnsi="Arial" w:cs="Arial"/>
          <w:sz w:val="24"/>
          <w:szCs w:val="24"/>
        </w:rPr>
      </w:pPr>
    </w:p>
    <w:p w14:paraId="24A3A5D9" w14:textId="351E451B" w:rsidR="00EF2A42" w:rsidRDefault="00EF2A42" w:rsidP="00C914B2">
      <w:pPr>
        <w:jc w:val="center"/>
        <w:rPr>
          <w:rFonts w:ascii="Arial" w:hAnsi="Arial" w:cs="Arial"/>
          <w:sz w:val="24"/>
          <w:szCs w:val="24"/>
        </w:rPr>
      </w:pPr>
    </w:p>
    <w:p w14:paraId="654DFD64" w14:textId="08DE5B08" w:rsidR="00EF2A42" w:rsidRDefault="00EF2A42" w:rsidP="00C914B2">
      <w:pPr>
        <w:jc w:val="center"/>
        <w:rPr>
          <w:rFonts w:ascii="Arial" w:hAnsi="Arial" w:cs="Arial"/>
          <w:sz w:val="24"/>
          <w:szCs w:val="24"/>
        </w:rPr>
      </w:pPr>
    </w:p>
    <w:p w14:paraId="5556F887" w14:textId="77777777" w:rsidR="00C45DB8" w:rsidRDefault="00C45DB8" w:rsidP="00C914B2">
      <w:pPr>
        <w:jc w:val="center"/>
        <w:rPr>
          <w:rFonts w:ascii="Arial" w:hAnsi="Arial" w:cs="Arial"/>
          <w:sz w:val="24"/>
          <w:szCs w:val="24"/>
        </w:rPr>
      </w:pPr>
    </w:p>
    <w:p w14:paraId="19409CA7" w14:textId="77777777" w:rsidR="00170FA2" w:rsidRDefault="00170FA2" w:rsidP="00C914B2">
      <w:pPr>
        <w:jc w:val="center"/>
        <w:rPr>
          <w:rFonts w:ascii="Arial" w:hAnsi="Arial" w:cs="Arial"/>
          <w:sz w:val="24"/>
          <w:szCs w:val="24"/>
        </w:rPr>
      </w:pPr>
    </w:p>
    <w:p w14:paraId="0D815F14" w14:textId="41FC00E7" w:rsidR="00C914B2" w:rsidRPr="00EF2A42" w:rsidRDefault="00C914B2" w:rsidP="0062118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2A42">
        <w:rPr>
          <w:rFonts w:ascii="Arial" w:hAnsi="Arial" w:cs="Arial"/>
          <w:b/>
          <w:bCs/>
          <w:sz w:val="24"/>
          <w:szCs w:val="24"/>
        </w:rPr>
        <w:lastRenderedPageBreak/>
        <w:t>DRENAJE PLUVIAL</w:t>
      </w:r>
    </w:p>
    <w:p w14:paraId="425A0E8B" w14:textId="3575D4C6" w:rsidR="00C914B2" w:rsidRDefault="00C914B2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criterios de diseños serán los comúnmente usados y conocidos universalmente y que han sido adoptados por la Alcaldía de Diriomo y recopilado en el reglamento de drenaje pluvial para el área del municipio de Diriomo.</w:t>
      </w:r>
    </w:p>
    <w:p w14:paraId="0A897F78" w14:textId="718993CA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Formulas a emplear en los cálculos:</w:t>
      </w:r>
    </w:p>
    <w:p w14:paraId="45F797AE" w14:textId="4E57A36F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Q=(C*I*</w:t>
      </w:r>
      <w:r w:rsidR="00A3548A">
        <w:rPr>
          <w:rFonts w:ascii="Arial" w:hAnsi="Arial" w:cs="Arial"/>
          <w:sz w:val="24"/>
          <w:szCs w:val="24"/>
        </w:rPr>
        <w:t>A) /</w:t>
      </w:r>
      <w:r w:rsidR="00716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360</w:t>
      </w:r>
    </w:p>
    <w:p w14:paraId="2DB61B96" w14:textId="427A4CB8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Donde:</w:t>
      </w:r>
    </w:p>
    <w:p w14:paraId="68DDFD37" w14:textId="1FCA32D5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 = Caudal en metros cúbicos por segundos.</w:t>
      </w:r>
    </w:p>
    <w:p w14:paraId="2B0CCCE7" w14:textId="7C5CF5DD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C= Coeficiente de </w:t>
      </w:r>
      <w:r w:rsidR="006137B5">
        <w:rPr>
          <w:rFonts w:ascii="Arial" w:hAnsi="Arial" w:cs="Arial"/>
          <w:sz w:val="24"/>
          <w:szCs w:val="24"/>
        </w:rPr>
        <w:t>escorrentía</w:t>
      </w:r>
    </w:p>
    <w:p w14:paraId="7DAAF263" w14:textId="21EF014F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= Intensidad de la lluvia para una frecuencia especifica (10 años para nuestro caso)</w:t>
      </w:r>
    </w:p>
    <w:p w14:paraId="6911EE5E" w14:textId="6D63C1CB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una duración igual al tiempo de </w:t>
      </w:r>
      <w:r w:rsidR="00117C79">
        <w:rPr>
          <w:rFonts w:ascii="Arial" w:hAnsi="Arial" w:cs="Arial"/>
          <w:sz w:val="24"/>
          <w:szCs w:val="24"/>
        </w:rPr>
        <w:t>concentración (Tc), se expresa en mm/hora.</w:t>
      </w:r>
    </w:p>
    <w:p w14:paraId="270E7C96" w14:textId="391248A5" w:rsidR="00117C79" w:rsidRDefault="00117C79" w:rsidP="0062118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Coeficiente de escurrimiento dependiendo de los diferentes tipos y usos de suelo.</w:t>
      </w:r>
    </w:p>
    <w:p w14:paraId="0D79A9A7" w14:textId="1B33BFCD" w:rsidR="00117C79" w:rsidRDefault="00117C79" w:rsidP="0062118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Intensidad de la lluvia de diseño (I) La intensidad de la lluvia en función de la frecuencia con que se representa el evento para el cual se </w:t>
      </w:r>
      <w:proofErr w:type="spellStart"/>
      <w:r>
        <w:rPr>
          <w:rFonts w:ascii="Arial" w:hAnsi="Arial" w:cs="Arial"/>
          <w:sz w:val="24"/>
          <w:szCs w:val="24"/>
        </w:rPr>
        <w:t>diseño</w:t>
      </w:r>
      <w:proofErr w:type="spellEnd"/>
      <w:r>
        <w:rPr>
          <w:rFonts w:ascii="Arial" w:hAnsi="Arial" w:cs="Arial"/>
          <w:sz w:val="24"/>
          <w:szCs w:val="24"/>
        </w:rPr>
        <w:t xml:space="preserve"> y del tiempo de concentración calculada en mm/ hora, conforme los datos de INETER regist</w:t>
      </w:r>
      <w:r w:rsidR="00866A46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ados en la estación </w:t>
      </w:r>
      <w:r w:rsidR="00866A46">
        <w:rPr>
          <w:rFonts w:ascii="Arial" w:hAnsi="Arial" w:cs="Arial"/>
          <w:sz w:val="24"/>
          <w:szCs w:val="24"/>
        </w:rPr>
        <w:t>pluviométrica del departamento de Granada.</w:t>
      </w:r>
    </w:p>
    <w:p w14:paraId="2B51E701" w14:textId="21F11DB1" w:rsidR="00866A46" w:rsidRDefault="00866A46" w:rsidP="0062118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Periodo de diseño: en este proyecto se </w:t>
      </w:r>
      <w:r w:rsidR="006B1458">
        <w:rPr>
          <w:rFonts w:ascii="Arial" w:hAnsi="Arial" w:cs="Arial"/>
          <w:sz w:val="24"/>
          <w:szCs w:val="24"/>
        </w:rPr>
        <w:t>usará</w:t>
      </w:r>
      <w:r>
        <w:rPr>
          <w:rFonts w:ascii="Arial" w:hAnsi="Arial" w:cs="Arial"/>
          <w:sz w:val="24"/>
          <w:szCs w:val="24"/>
        </w:rPr>
        <w:t xml:space="preserve"> un </w:t>
      </w:r>
      <w:r w:rsidR="000E5E06">
        <w:rPr>
          <w:rFonts w:ascii="Arial" w:hAnsi="Arial" w:cs="Arial"/>
          <w:sz w:val="24"/>
          <w:szCs w:val="24"/>
        </w:rPr>
        <w:t>retorno</w:t>
      </w:r>
      <w:r>
        <w:rPr>
          <w:rFonts w:ascii="Arial" w:hAnsi="Arial" w:cs="Arial"/>
          <w:sz w:val="24"/>
          <w:szCs w:val="24"/>
        </w:rPr>
        <w:t xml:space="preserve"> de 5 años.</w:t>
      </w:r>
    </w:p>
    <w:p w14:paraId="06D0EA01" w14:textId="63865A01" w:rsidR="006137B5" w:rsidRDefault="006137B5" w:rsidP="0062118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Tiempo de concentración: se </w:t>
      </w:r>
      <w:r w:rsidR="00977ECB">
        <w:rPr>
          <w:rFonts w:ascii="Arial" w:hAnsi="Arial" w:cs="Arial"/>
          <w:sz w:val="24"/>
          <w:szCs w:val="24"/>
        </w:rPr>
        <w:t>usará</w:t>
      </w:r>
      <w:r>
        <w:rPr>
          <w:rFonts w:ascii="Arial" w:hAnsi="Arial" w:cs="Arial"/>
          <w:sz w:val="24"/>
          <w:szCs w:val="24"/>
        </w:rPr>
        <w:t xml:space="preserve"> para el </w:t>
      </w:r>
      <w:r w:rsidR="00621182">
        <w:rPr>
          <w:rFonts w:ascii="Arial" w:hAnsi="Arial" w:cs="Arial"/>
          <w:sz w:val="24"/>
          <w:szCs w:val="24"/>
        </w:rPr>
        <w:t>cálculo</w:t>
      </w:r>
      <w:r>
        <w:rPr>
          <w:rFonts w:ascii="Arial" w:hAnsi="Arial" w:cs="Arial"/>
          <w:sz w:val="24"/>
          <w:szCs w:val="24"/>
        </w:rPr>
        <w:t xml:space="preserve"> del Tc, la expresión de Kerby, para cuencas cubanas en combinación a la forma </w:t>
      </w:r>
      <w:r w:rsidR="000E5E06">
        <w:rPr>
          <w:rFonts w:ascii="Arial" w:hAnsi="Arial" w:cs="Arial"/>
          <w:sz w:val="24"/>
          <w:szCs w:val="24"/>
        </w:rPr>
        <w:t>establecida</w:t>
      </w:r>
      <w:r>
        <w:rPr>
          <w:rFonts w:ascii="Arial" w:hAnsi="Arial" w:cs="Arial"/>
          <w:sz w:val="24"/>
          <w:szCs w:val="24"/>
        </w:rPr>
        <w:t xml:space="preserve"> por ineter, para lluvias con periodos de retorno de 5 años en el área de Granada, determinándose que la duración de la lluvia es igual a la expresión de Kerby, siempre que esta sea igual o menor de 10 minutos.</w:t>
      </w:r>
    </w:p>
    <w:p w14:paraId="39E63172" w14:textId="77777777" w:rsidR="006137B5" w:rsidRPr="00117C79" w:rsidRDefault="006137B5" w:rsidP="00621182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93BCC4" w14:textId="77777777" w:rsidR="006B1458" w:rsidRDefault="006B1458" w:rsidP="006137B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80E4913" w14:textId="77777777" w:rsidR="006B1458" w:rsidRDefault="006B1458" w:rsidP="006137B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4E86EC9" w14:textId="6CBD5FBA" w:rsidR="00C914B2" w:rsidRDefault="006137B5" w:rsidP="006C419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137B5">
        <w:rPr>
          <w:rFonts w:ascii="Arial" w:hAnsi="Arial" w:cs="Arial"/>
          <w:b/>
          <w:bCs/>
          <w:sz w:val="24"/>
          <w:szCs w:val="24"/>
        </w:rPr>
        <w:lastRenderedPageBreak/>
        <w:t>SISTEMAS DE TRATAMIENTOS DE AGUAS RESIDUALES</w:t>
      </w:r>
    </w:p>
    <w:p w14:paraId="23A3DABD" w14:textId="549FBCFA" w:rsidR="006137B5" w:rsidRDefault="0008688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atender la demanda de aguas residuales de la lotificación ¨Villa Candelaria¨ se ha considerado la opción de un tratamiento de aguas negras individual </w:t>
      </w:r>
      <w:r w:rsidR="00977ECB">
        <w:rPr>
          <w:rFonts w:ascii="Arial" w:hAnsi="Arial" w:cs="Arial"/>
          <w:sz w:val="24"/>
          <w:szCs w:val="24"/>
        </w:rPr>
        <w:t>alternativo,</w:t>
      </w:r>
      <w:r w:rsidR="00140D91">
        <w:rPr>
          <w:rFonts w:ascii="Arial" w:hAnsi="Arial" w:cs="Arial"/>
          <w:sz w:val="24"/>
          <w:szCs w:val="24"/>
        </w:rPr>
        <w:t xml:space="preserve"> por no </w:t>
      </w:r>
      <w:r w:rsidR="00977ECB">
        <w:rPr>
          <w:rFonts w:ascii="Arial" w:hAnsi="Arial" w:cs="Arial"/>
          <w:sz w:val="24"/>
          <w:szCs w:val="24"/>
        </w:rPr>
        <w:t>existir redes</w:t>
      </w:r>
      <w:r w:rsidR="00140D91">
        <w:rPr>
          <w:rFonts w:ascii="Arial" w:hAnsi="Arial" w:cs="Arial"/>
          <w:sz w:val="24"/>
          <w:szCs w:val="24"/>
        </w:rPr>
        <w:t xml:space="preserve"> de alcantarillado </w:t>
      </w:r>
      <w:r w:rsidR="000E5E06">
        <w:rPr>
          <w:rFonts w:ascii="Arial" w:hAnsi="Arial" w:cs="Arial"/>
          <w:sz w:val="24"/>
          <w:szCs w:val="24"/>
        </w:rPr>
        <w:t>sanitario</w:t>
      </w:r>
      <w:r w:rsidR="00140D91">
        <w:rPr>
          <w:rFonts w:ascii="Arial" w:hAnsi="Arial" w:cs="Arial"/>
          <w:sz w:val="24"/>
          <w:szCs w:val="24"/>
        </w:rPr>
        <w:t xml:space="preserve"> de ENACAL en las cercanías de la lotificación.</w:t>
      </w:r>
    </w:p>
    <w:p w14:paraId="2A8720E0" w14:textId="28A7A04F" w:rsidR="00140D91" w:rsidRDefault="00140D9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Dicho sistema de </w:t>
      </w:r>
      <w:r w:rsidR="00977ECB">
        <w:rPr>
          <w:rFonts w:ascii="Arial" w:hAnsi="Arial" w:cs="Arial"/>
          <w:sz w:val="24"/>
          <w:szCs w:val="24"/>
        </w:rPr>
        <w:t>tratamiento se</w:t>
      </w:r>
      <w:r>
        <w:rPr>
          <w:rFonts w:ascii="Arial" w:hAnsi="Arial" w:cs="Arial"/>
          <w:sz w:val="24"/>
          <w:szCs w:val="24"/>
        </w:rPr>
        <w:t xml:space="preserve"> ha seleccionado dentro de una amplia </w:t>
      </w:r>
      <w:r w:rsidR="00977ECB">
        <w:rPr>
          <w:rFonts w:ascii="Arial" w:hAnsi="Arial" w:cs="Arial"/>
          <w:sz w:val="24"/>
          <w:szCs w:val="24"/>
        </w:rPr>
        <w:t>gama tecnológica</w:t>
      </w:r>
      <w:r>
        <w:rPr>
          <w:rFonts w:ascii="Arial" w:hAnsi="Arial" w:cs="Arial"/>
          <w:sz w:val="24"/>
          <w:szCs w:val="24"/>
        </w:rPr>
        <w:t xml:space="preserve"> de disposición de excretas y su selección se </w:t>
      </w:r>
      <w:r w:rsidR="00716EA4">
        <w:rPr>
          <w:rFonts w:ascii="Arial" w:hAnsi="Arial" w:cs="Arial"/>
          <w:sz w:val="24"/>
          <w:szCs w:val="24"/>
        </w:rPr>
        <w:t>basó</w:t>
      </w:r>
      <w:r>
        <w:rPr>
          <w:rFonts w:ascii="Arial" w:hAnsi="Arial" w:cs="Arial"/>
          <w:sz w:val="24"/>
          <w:szCs w:val="24"/>
        </w:rPr>
        <w:t xml:space="preserve"> principalmente en la</w:t>
      </w:r>
      <w:r w:rsidR="00361C63">
        <w:rPr>
          <w:rFonts w:ascii="Arial" w:hAnsi="Arial" w:cs="Arial"/>
          <w:sz w:val="24"/>
          <w:szCs w:val="24"/>
        </w:rPr>
        <w:t xml:space="preserve"> armonía con las buenas practicas medioambientales y considerando el costo de conveniencia social y cultural, localización, requisitos y recursos locales.</w:t>
      </w:r>
    </w:p>
    <w:p w14:paraId="1497F56B" w14:textId="527201EB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de tratamiento unitario propuesto para la </w:t>
      </w:r>
      <w:r w:rsidR="00B6011A">
        <w:rPr>
          <w:rFonts w:ascii="Arial" w:hAnsi="Arial" w:cs="Arial"/>
          <w:sz w:val="24"/>
          <w:szCs w:val="24"/>
        </w:rPr>
        <w:t>lotificación</w:t>
      </w:r>
      <w:r>
        <w:rPr>
          <w:rFonts w:ascii="Arial" w:hAnsi="Arial" w:cs="Arial"/>
          <w:sz w:val="24"/>
          <w:szCs w:val="24"/>
        </w:rPr>
        <w:t xml:space="preserve"> está estructurado de la forma siguiente: Tratamiento primario, Tratamiento secundario y pozo de infiltración, a como se ilustra en las figuras 1 y 2:</w:t>
      </w:r>
    </w:p>
    <w:p w14:paraId="1BB23489" w14:textId="0F95E27D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F.S. </w:t>
      </w:r>
      <w:r w:rsidR="00F85860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>= FOSA SEPTICA</w:t>
      </w:r>
    </w:p>
    <w:p w14:paraId="23455EEE" w14:textId="07602C73" w:rsidR="00F85860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F.A.F.A.</w:t>
      </w:r>
      <w:r w:rsidR="00F85860">
        <w:rPr>
          <w:rFonts w:ascii="Arial" w:hAnsi="Arial" w:cs="Arial"/>
          <w:sz w:val="24"/>
          <w:szCs w:val="24"/>
        </w:rPr>
        <w:t xml:space="preserve">     = Filtro Anaeróbico de flujo ascendente.</w:t>
      </w:r>
    </w:p>
    <w:p w14:paraId="38A1977B" w14:textId="26B30BC5" w:rsidR="00361C63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C.R.           =</w:t>
      </w:r>
      <w:r w:rsidR="00361C6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Caja de registro</w:t>
      </w:r>
    </w:p>
    <w:p w14:paraId="3DD74322" w14:textId="622AACC6" w:rsidR="00F85860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A.N.            = Aguas negras.</w:t>
      </w:r>
    </w:p>
    <w:p w14:paraId="4ECCB493" w14:textId="76AA01C5" w:rsidR="00BF295F" w:rsidRDefault="003D2538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1037B7" wp14:editId="380DE03E">
            <wp:extent cx="5614670" cy="2126512"/>
            <wp:effectExtent l="0" t="0" r="508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46"/>
                    <a:stretch/>
                  </pic:blipFill>
                  <pic:spPr bwMode="auto">
                    <a:xfrm>
                      <a:off x="0" y="0"/>
                      <a:ext cx="5614670" cy="212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4C59E" w14:textId="21D8D0A1" w:rsidR="00BF295F" w:rsidRPr="005A1582" w:rsidRDefault="0082693C" w:rsidP="0062118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A1582">
        <w:rPr>
          <w:rFonts w:ascii="Arial" w:hAnsi="Arial" w:cs="Arial"/>
          <w:sz w:val="24"/>
          <w:szCs w:val="24"/>
        </w:rPr>
        <w:t>Figura 1: Ilustración de conexión en planta del sistema de tratamiento propuesto</w:t>
      </w:r>
    </w:p>
    <w:p w14:paraId="15C8877C" w14:textId="1E0B4072" w:rsidR="00923B6A" w:rsidRDefault="00923B6A" w:rsidP="0082693C">
      <w:pPr>
        <w:jc w:val="center"/>
        <w:rPr>
          <w:rFonts w:ascii="Arial" w:hAnsi="Arial" w:cs="Arial"/>
          <w:sz w:val="20"/>
          <w:szCs w:val="20"/>
        </w:rPr>
      </w:pPr>
    </w:p>
    <w:p w14:paraId="30B419E6" w14:textId="08526726" w:rsidR="000F0655" w:rsidRDefault="000F0655" w:rsidP="0082693C">
      <w:pPr>
        <w:jc w:val="center"/>
        <w:rPr>
          <w:rFonts w:ascii="Arial" w:hAnsi="Arial" w:cs="Arial"/>
          <w:sz w:val="20"/>
          <w:szCs w:val="20"/>
        </w:rPr>
      </w:pPr>
    </w:p>
    <w:p w14:paraId="5C4BC112" w14:textId="7866E081" w:rsidR="000F0655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A1582">
        <w:rPr>
          <w:rFonts w:ascii="Arial" w:hAnsi="Arial" w:cs="Arial"/>
          <w:b/>
          <w:bCs/>
          <w:sz w:val="24"/>
          <w:szCs w:val="24"/>
        </w:rPr>
        <w:lastRenderedPageBreak/>
        <w:t xml:space="preserve">Figura </w:t>
      </w:r>
      <w:r w:rsidRPr="005A1582">
        <w:rPr>
          <w:rFonts w:ascii="Arial" w:hAnsi="Arial" w:cs="Arial"/>
          <w:b/>
          <w:bCs/>
          <w:sz w:val="24"/>
          <w:szCs w:val="24"/>
        </w:rPr>
        <w:t>2</w:t>
      </w:r>
      <w:r w:rsidRPr="005A1582">
        <w:rPr>
          <w:rFonts w:ascii="Arial" w:hAnsi="Arial" w:cs="Arial"/>
          <w:b/>
          <w:bCs/>
          <w:sz w:val="24"/>
          <w:szCs w:val="24"/>
        </w:rPr>
        <w:t xml:space="preserve">: </w:t>
      </w:r>
      <w:r w:rsidRPr="005A1582">
        <w:rPr>
          <w:rFonts w:ascii="Arial" w:hAnsi="Arial" w:cs="Arial"/>
          <w:b/>
          <w:bCs/>
          <w:sz w:val="24"/>
          <w:szCs w:val="24"/>
        </w:rPr>
        <w:t>Isométrico</w:t>
      </w:r>
      <w:r w:rsidRPr="005A1582">
        <w:rPr>
          <w:rFonts w:ascii="Arial" w:hAnsi="Arial" w:cs="Arial"/>
          <w:b/>
          <w:bCs/>
          <w:sz w:val="24"/>
          <w:szCs w:val="24"/>
        </w:rPr>
        <w:t xml:space="preserve"> del sistema de tratamiento propuesto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4481E4EC" w14:textId="463818D6" w:rsid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1DA12E" w14:textId="77777777" w:rsidR="005A1582" w:rsidRP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10F418" w14:textId="177F42CE" w:rsidR="00B6011A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2E241F" wp14:editId="1593E3E5">
            <wp:extent cx="5611376" cy="3965944"/>
            <wp:effectExtent l="0" t="0" r="8890" b="0"/>
            <wp:docPr id="21" name="Imagen 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16"/>
                    <a:stretch/>
                  </pic:blipFill>
                  <pic:spPr bwMode="auto">
                    <a:xfrm>
                      <a:off x="0" y="0"/>
                      <a:ext cx="5627526" cy="397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C3661" w14:textId="77777777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96AF7D" w14:textId="77777777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C81E90" w14:textId="3B9E7B55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EE389B" w14:textId="52FE6C2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87BF7B" w14:textId="43C984B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F50858" w14:textId="674DE3B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25FC2F" w14:textId="764877F4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2EC686" w14:textId="04893CD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EFF03B" w14:textId="77777777" w:rsidR="00C45DB8" w:rsidRDefault="00C45DB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B1B33A" w14:textId="4835B892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5B16AD" w14:textId="77777777" w:rsidR="00C45DB8" w:rsidRDefault="00C45DB8" w:rsidP="006C419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D0F56FC" w14:textId="39419E1A" w:rsidR="000E5E06" w:rsidRDefault="000E5E06" w:rsidP="006C419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E5E06">
        <w:rPr>
          <w:rFonts w:ascii="Arial" w:hAnsi="Arial" w:cs="Arial"/>
          <w:b/>
          <w:bCs/>
          <w:sz w:val="24"/>
          <w:szCs w:val="24"/>
        </w:rPr>
        <w:lastRenderedPageBreak/>
        <w:t>SISTEMA ELECTRICO</w:t>
      </w:r>
    </w:p>
    <w:p w14:paraId="59A31EB6" w14:textId="0B944B37" w:rsidR="000D42CC" w:rsidRDefault="000E5E06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E48A4">
        <w:rPr>
          <w:rFonts w:ascii="Arial" w:hAnsi="Arial" w:cs="Arial"/>
          <w:sz w:val="24"/>
          <w:szCs w:val="24"/>
        </w:rPr>
        <w:t xml:space="preserve">El proyecto cuenta con infraestructura del sistema eléctrico en las cercanías </w:t>
      </w:r>
      <w:r w:rsidR="00A3548A" w:rsidRPr="008E48A4">
        <w:rPr>
          <w:rFonts w:ascii="Arial" w:hAnsi="Arial" w:cs="Arial"/>
          <w:sz w:val="24"/>
          <w:szCs w:val="24"/>
        </w:rPr>
        <w:t>de este</w:t>
      </w:r>
      <w:r w:rsidR="00B6011A">
        <w:rPr>
          <w:rFonts w:ascii="Arial" w:hAnsi="Arial" w:cs="Arial"/>
          <w:sz w:val="24"/>
          <w:szCs w:val="24"/>
        </w:rPr>
        <w:t>,</w:t>
      </w:r>
      <w:r w:rsidRPr="008E48A4">
        <w:rPr>
          <w:rFonts w:ascii="Arial" w:hAnsi="Arial" w:cs="Arial"/>
          <w:sz w:val="24"/>
          <w:szCs w:val="24"/>
        </w:rPr>
        <w:t xml:space="preserve"> sin </w:t>
      </w:r>
      <w:r w:rsidR="00A3548A" w:rsidRPr="008E48A4">
        <w:rPr>
          <w:rFonts w:ascii="Arial" w:hAnsi="Arial" w:cs="Arial"/>
          <w:sz w:val="24"/>
          <w:szCs w:val="24"/>
        </w:rPr>
        <w:t>embargo,</w:t>
      </w:r>
      <w:r w:rsidRPr="008E48A4">
        <w:rPr>
          <w:rFonts w:ascii="Arial" w:hAnsi="Arial" w:cs="Arial"/>
          <w:sz w:val="24"/>
          <w:szCs w:val="24"/>
        </w:rPr>
        <w:t xml:space="preserve"> se </w:t>
      </w:r>
      <w:r w:rsidR="00B6011A" w:rsidRPr="008E48A4">
        <w:rPr>
          <w:rFonts w:ascii="Arial" w:hAnsi="Arial" w:cs="Arial"/>
          <w:sz w:val="24"/>
          <w:szCs w:val="24"/>
        </w:rPr>
        <w:t>tramitará</w:t>
      </w:r>
      <w:r w:rsidRPr="008E48A4">
        <w:rPr>
          <w:rFonts w:ascii="Arial" w:hAnsi="Arial" w:cs="Arial"/>
          <w:sz w:val="24"/>
          <w:szCs w:val="24"/>
        </w:rPr>
        <w:t xml:space="preserve"> la factibilidad de conexión al sistema </w:t>
      </w:r>
      <w:r w:rsidR="000542D1" w:rsidRPr="008E48A4">
        <w:rPr>
          <w:rFonts w:ascii="Arial" w:hAnsi="Arial" w:cs="Arial"/>
          <w:sz w:val="24"/>
          <w:szCs w:val="24"/>
        </w:rPr>
        <w:t>eléctrico circunvecino de UNION FENOSA.</w:t>
      </w:r>
    </w:p>
    <w:p w14:paraId="013EF89B" w14:textId="1E5F0464" w:rsidR="003D2538" w:rsidRDefault="00A3548A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normas para utilizarse</w:t>
      </w:r>
      <w:r w:rsidR="003D2538">
        <w:rPr>
          <w:rFonts w:ascii="Arial" w:hAnsi="Arial" w:cs="Arial"/>
          <w:sz w:val="24"/>
          <w:szCs w:val="24"/>
        </w:rPr>
        <w:t xml:space="preserve"> para el diseño de </w:t>
      </w:r>
      <w:r>
        <w:rPr>
          <w:rFonts w:ascii="Arial" w:hAnsi="Arial" w:cs="Arial"/>
          <w:sz w:val="24"/>
          <w:szCs w:val="24"/>
        </w:rPr>
        <w:t>los</w:t>
      </w:r>
      <w:r w:rsidR="003D2538">
        <w:rPr>
          <w:rFonts w:ascii="Arial" w:hAnsi="Arial" w:cs="Arial"/>
          <w:sz w:val="24"/>
          <w:szCs w:val="24"/>
        </w:rPr>
        <w:t xml:space="preserve"> circuitos de energía domiciliar y de alumbrado </w:t>
      </w:r>
      <w:r>
        <w:rPr>
          <w:rFonts w:ascii="Arial" w:hAnsi="Arial" w:cs="Arial"/>
          <w:sz w:val="24"/>
          <w:szCs w:val="24"/>
        </w:rPr>
        <w:t>público</w:t>
      </w:r>
      <w:r w:rsidR="00B051B7">
        <w:rPr>
          <w:rFonts w:ascii="Arial" w:hAnsi="Arial" w:cs="Arial"/>
          <w:sz w:val="24"/>
          <w:szCs w:val="24"/>
        </w:rPr>
        <w:t xml:space="preserve">, los cuales tienen circuitos en media y baja tensión (7.6/13.2 </w:t>
      </w:r>
      <w:proofErr w:type="spellStart"/>
      <w:r w:rsidR="00B051B7">
        <w:rPr>
          <w:rFonts w:ascii="Arial" w:hAnsi="Arial" w:cs="Arial"/>
          <w:sz w:val="24"/>
          <w:szCs w:val="24"/>
        </w:rPr>
        <w:t>kv</w:t>
      </w:r>
      <w:proofErr w:type="spellEnd"/>
      <w:r w:rsidR="00B051B7">
        <w:rPr>
          <w:rFonts w:ascii="Arial" w:hAnsi="Arial" w:cs="Arial"/>
          <w:sz w:val="24"/>
          <w:szCs w:val="24"/>
        </w:rPr>
        <w:t xml:space="preserve"> y 120/240V respectivamente) serán </w:t>
      </w:r>
      <w:r>
        <w:rPr>
          <w:rFonts w:ascii="Arial" w:hAnsi="Arial" w:cs="Arial"/>
          <w:sz w:val="24"/>
          <w:szCs w:val="24"/>
        </w:rPr>
        <w:t>los aprobados</w:t>
      </w:r>
      <w:r w:rsidR="00B051B7">
        <w:rPr>
          <w:rFonts w:ascii="Arial" w:hAnsi="Arial" w:cs="Arial"/>
          <w:sz w:val="24"/>
          <w:szCs w:val="24"/>
        </w:rPr>
        <w:t xml:space="preserve"> por el Instituto </w:t>
      </w:r>
      <w:r w:rsidR="00663AFC">
        <w:rPr>
          <w:rFonts w:ascii="Arial" w:hAnsi="Arial" w:cs="Arial"/>
          <w:sz w:val="24"/>
          <w:szCs w:val="24"/>
        </w:rPr>
        <w:t>Nicaragüense</w:t>
      </w:r>
      <w:r w:rsidR="00B051B7">
        <w:rPr>
          <w:rFonts w:ascii="Arial" w:hAnsi="Arial" w:cs="Arial"/>
          <w:sz w:val="24"/>
          <w:szCs w:val="24"/>
        </w:rPr>
        <w:t xml:space="preserve"> de Energía y Gas Natural, </w:t>
      </w:r>
      <w:r w:rsidR="00663AFC">
        <w:rPr>
          <w:rFonts w:ascii="Arial" w:hAnsi="Arial" w:cs="Arial"/>
          <w:sz w:val="24"/>
          <w:szCs w:val="24"/>
        </w:rPr>
        <w:t>denominadas</w:t>
      </w:r>
      <w:r w:rsidR="00B051B7">
        <w:rPr>
          <w:rFonts w:ascii="Arial" w:hAnsi="Arial" w:cs="Arial"/>
          <w:sz w:val="24"/>
          <w:szCs w:val="24"/>
        </w:rPr>
        <w:t xml:space="preserve"> ¨NORMAS DE CONSTRUCCION PARA ESTRUCTURAS DE DISTRIBUCION.</w:t>
      </w:r>
    </w:p>
    <w:p w14:paraId="18C29313" w14:textId="4D2BEA22" w:rsidR="00B051B7" w:rsidRDefault="00B051B7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Dichas normas</w:t>
      </w:r>
      <w:r w:rsidR="00197C12">
        <w:rPr>
          <w:rFonts w:ascii="Arial" w:hAnsi="Arial" w:cs="Arial"/>
          <w:sz w:val="24"/>
          <w:szCs w:val="24"/>
        </w:rPr>
        <w:t xml:space="preserve"> contemplan la utilización de derechos de vías, calidad de las estructuras, profundidades mínimas de instalación de estructuras, precauciones para evitar radio interferencia, selección y manejo de conductores, protecciones por sobrecargas y cortos circuitos, distancias mínimas de seguridad.</w:t>
      </w:r>
    </w:p>
    <w:p w14:paraId="28C1E701" w14:textId="0BA29D6D" w:rsidR="00197C12" w:rsidRDefault="00197C12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Adicional a estas normas se </w:t>
      </w:r>
      <w:r w:rsidR="00A3548A">
        <w:rPr>
          <w:rFonts w:ascii="Arial" w:hAnsi="Arial" w:cs="Arial"/>
          <w:sz w:val="24"/>
          <w:szCs w:val="24"/>
        </w:rPr>
        <w:t>emplearán</w:t>
      </w:r>
      <w:r>
        <w:rPr>
          <w:rFonts w:ascii="Arial" w:hAnsi="Arial" w:cs="Arial"/>
          <w:sz w:val="24"/>
          <w:szCs w:val="24"/>
        </w:rPr>
        <w:t xml:space="preserve"> los siguientes </w:t>
      </w:r>
      <w:r w:rsidR="00663AFC">
        <w:rPr>
          <w:rFonts w:ascii="Arial" w:hAnsi="Arial" w:cs="Arial"/>
          <w:sz w:val="24"/>
          <w:szCs w:val="24"/>
        </w:rPr>
        <w:t>Códigos</w:t>
      </w:r>
      <w:r w:rsidR="00B70679">
        <w:rPr>
          <w:rFonts w:ascii="Arial" w:hAnsi="Arial" w:cs="Arial"/>
          <w:sz w:val="24"/>
          <w:szCs w:val="24"/>
        </w:rPr>
        <w:t xml:space="preserve"> y Normas:</w:t>
      </w:r>
    </w:p>
    <w:p w14:paraId="38D06BD5" w14:textId="15494E71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  <w:r w:rsidR="00B70679">
        <w:rPr>
          <w:rFonts w:ascii="Arial" w:hAnsi="Arial" w:cs="Arial"/>
          <w:sz w:val="24"/>
          <w:szCs w:val="24"/>
        </w:rPr>
        <w:t xml:space="preserve"> de instalaciones </w:t>
      </w:r>
      <w:r>
        <w:rPr>
          <w:rFonts w:ascii="Arial" w:hAnsi="Arial" w:cs="Arial"/>
          <w:sz w:val="24"/>
          <w:szCs w:val="24"/>
        </w:rPr>
        <w:t>eléctricas</w:t>
      </w:r>
      <w:r w:rsidR="00B70679">
        <w:rPr>
          <w:rFonts w:ascii="Arial" w:hAnsi="Arial" w:cs="Arial"/>
          <w:sz w:val="24"/>
          <w:szCs w:val="24"/>
        </w:rPr>
        <w:t xml:space="preserve"> de Nicaragua </w:t>
      </w:r>
      <w:r w:rsidR="00A3548A">
        <w:rPr>
          <w:rFonts w:ascii="Arial" w:hAnsi="Arial" w:cs="Arial"/>
          <w:sz w:val="24"/>
          <w:szCs w:val="24"/>
        </w:rPr>
        <w:t>(CIEN</w:t>
      </w:r>
      <w:r w:rsidR="00B70679">
        <w:rPr>
          <w:rFonts w:ascii="Arial" w:hAnsi="Arial" w:cs="Arial"/>
          <w:sz w:val="24"/>
          <w:szCs w:val="24"/>
        </w:rPr>
        <w:t xml:space="preserve"> 1996)</w:t>
      </w:r>
    </w:p>
    <w:p w14:paraId="27441540" w14:textId="566D510A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  <w:r w:rsidR="00B70679">
        <w:rPr>
          <w:rFonts w:ascii="Arial" w:hAnsi="Arial" w:cs="Arial"/>
          <w:sz w:val="24"/>
          <w:szCs w:val="24"/>
        </w:rPr>
        <w:t xml:space="preserve"> eléctrico de Estados Unidos (NEC-</w:t>
      </w:r>
      <w:r>
        <w:rPr>
          <w:rFonts w:ascii="Arial" w:hAnsi="Arial" w:cs="Arial"/>
          <w:sz w:val="24"/>
          <w:szCs w:val="24"/>
        </w:rPr>
        <w:t>Edición</w:t>
      </w:r>
      <w:r w:rsidR="00B70679">
        <w:rPr>
          <w:rFonts w:ascii="Arial" w:hAnsi="Arial" w:cs="Arial"/>
          <w:sz w:val="24"/>
          <w:szCs w:val="24"/>
        </w:rPr>
        <w:t xml:space="preserve"> vigente 2003)</w:t>
      </w:r>
    </w:p>
    <w:p w14:paraId="1E71A30B" w14:textId="11090852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UL</w:t>
      </w:r>
      <w:r w:rsidR="00B70679">
        <w:rPr>
          <w:rFonts w:ascii="Arial" w:hAnsi="Arial" w:cs="Arial"/>
          <w:sz w:val="24"/>
          <w:szCs w:val="24"/>
        </w:rPr>
        <w:t xml:space="preserve"> (UNDERWRITERS LABORATORIES, </w:t>
      </w:r>
      <w:r w:rsidR="00716EA4">
        <w:rPr>
          <w:rFonts w:ascii="Arial" w:hAnsi="Arial" w:cs="Arial"/>
          <w:sz w:val="24"/>
          <w:szCs w:val="24"/>
        </w:rPr>
        <w:t>Inc.</w:t>
      </w:r>
      <w:r w:rsidR="00B70679">
        <w:rPr>
          <w:rFonts w:ascii="Arial" w:hAnsi="Arial" w:cs="Arial"/>
          <w:sz w:val="24"/>
          <w:szCs w:val="24"/>
        </w:rPr>
        <w:t xml:space="preserve"> de USA)</w:t>
      </w:r>
    </w:p>
    <w:p w14:paraId="5FB9D008" w14:textId="58E885DB" w:rsidR="00B70679" w:rsidRDefault="00B70679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de s</w:t>
      </w:r>
      <w:r w:rsidR="00663AFC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guridad de línea de transmisión.</w:t>
      </w:r>
    </w:p>
    <w:p w14:paraId="5E21DB6B" w14:textId="11F5ED12" w:rsidR="00B70679" w:rsidRDefault="00B70679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norma</w:t>
      </w:r>
      <w:r w:rsidR="003D6997">
        <w:rPr>
          <w:rFonts w:ascii="Arial" w:hAnsi="Arial" w:cs="Arial"/>
          <w:sz w:val="24"/>
          <w:szCs w:val="24"/>
        </w:rPr>
        <w:t xml:space="preserve"> también se ha considerado utilizar el calibre mínimo de 1/0 AWG </w:t>
      </w:r>
      <w:r w:rsidR="00663AFC">
        <w:rPr>
          <w:rFonts w:ascii="Arial" w:hAnsi="Arial" w:cs="Arial"/>
          <w:sz w:val="24"/>
          <w:szCs w:val="24"/>
        </w:rPr>
        <w:t>(AMERICAN</w:t>
      </w:r>
      <w:r w:rsidR="003D6997">
        <w:rPr>
          <w:rFonts w:ascii="Arial" w:hAnsi="Arial" w:cs="Arial"/>
          <w:sz w:val="24"/>
          <w:szCs w:val="24"/>
        </w:rPr>
        <w:t xml:space="preserve"> WIREGAGE), como conductor para los tendidos de media tensión</w:t>
      </w:r>
    </w:p>
    <w:p w14:paraId="7319EF27" w14:textId="13E7CB3E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6CD4D4" w14:textId="702D918B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357B1B" w14:textId="61C08D27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F402E9" w14:textId="56207424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147E91" w14:textId="4B485352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B1580B" w14:textId="1E8B5D03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7C0CB6" w14:textId="3D9149F8" w:rsidR="003D6997" w:rsidRDefault="003D6997" w:rsidP="00B706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D6997">
        <w:rPr>
          <w:rFonts w:ascii="Arial" w:hAnsi="Arial" w:cs="Arial"/>
          <w:b/>
          <w:bCs/>
          <w:sz w:val="24"/>
          <w:szCs w:val="24"/>
        </w:rPr>
        <w:lastRenderedPageBreak/>
        <w:t>LOTIFICACION Y DISEÑO (NORMAS DE DISEÑOS)</w:t>
      </w:r>
    </w:p>
    <w:p w14:paraId="09CF918E" w14:textId="17BC4199" w:rsidR="003D6997" w:rsidRDefault="003D6997" w:rsidP="00B706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NORMATIVA URBANA:</w:t>
      </w:r>
    </w:p>
    <w:p w14:paraId="2C2D4B79" w14:textId="19BA41F2" w:rsidR="003D6997" w:rsidRDefault="003D6997" w:rsidP="00CE1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1DA1">
        <w:rPr>
          <w:rFonts w:ascii="Arial" w:hAnsi="Arial" w:cs="Arial"/>
          <w:sz w:val="24"/>
          <w:szCs w:val="24"/>
        </w:rPr>
        <w:t>En base al reglamento de Desarrollo Urbano</w:t>
      </w:r>
      <w:r w:rsidR="00F235EE" w:rsidRPr="00CE1DA1">
        <w:rPr>
          <w:rFonts w:ascii="Arial" w:hAnsi="Arial" w:cs="Arial"/>
          <w:sz w:val="24"/>
          <w:szCs w:val="24"/>
        </w:rPr>
        <w:t xml:space="preserve"> de la Alcaldía de Diriomo, se nos extenderá una constancia de uso de suelo acorde a la zona de ubicación del proyecto, que nos permitirá desarrollar el lote típico que describimos en párrafos anteriores y que será demandado por la población aledaña, indicándonos los retiros de construcción y los </w:t>
      </w:r>
      <w:r w:rsidR="00CE1DA1" w:rsidRPr="00CE1DA1">
        <w:rPr>
          <w:rFonts w:ascii="Arial" w:hAnsi="Arial" w:cs="Arial"/>
          <w:sz w:val="24"/>
          <w:szCs w:val="24"/>
        </w:rPr>
        <w:t>parámetros</w:t>
      </w:r>
      <w:r w:rsidR="00F235EE" w:rsidRPr="00CE1DA1">
        <w:rPr>
          <w:rFonts w:ascii="Arial" w:hAnsi="Arial" w:cs="Arial"/>
          <w:sz w:val="24"/>
          <w:szCs w:val="24"/>
        </w:rPr>
        <w:t xml:space="preserve"> de diseño urbanísticos, que aplican para infraestructura vial,</w:t>
      </w:r>
      <w:r w:rsidR="00CE1DA1" w:rsidRPr="00CE1DA1">
        <w:rPr>
          <w:rFonts w:ascii="Arial" w:hAnsi="Arial" w:cs="Arial"/>
          <w:sz w:val="24"/>
          <w:szCs w:val="24"/>
        </w:rPr>
        <w:t xml:space="preserve"> lotes y distribución de porcentajes de áreas.</w:t>
      </w:r>
    </w:p>
    <w:p w14:paraId="6849D5F6" w14:textId="2728BCE9" w:rsidR="00046EA7" w:rsidRPr="00046EA7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6EA7">
        <w:rPr>
          <w:rFonts w:ascii="Arial" w:hAnsi="Arial" w:cs="Arial"/>
          <w:b/>
          <w:bCs/>
          <w:sz w:val="24"/>
          <w:szCs w:val="24"/>
        </w:rPr>
        <w:t>CRITERIOS URBANOS PARA LA VIVIENDA</w:t>
      </w:r>
    </w:p>
    <w:p w14:paraId="1980A40D" w14:textId="3F43DEA4" w:rsidR="00CE1DA1" w:rsidRDefault="00CE1DA1" w:rsidP="00CE1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</w:t>
      </w:r>
      <w:r w:rsidR="00046EA7">
        <w:rPr>
          <w:rFonts w:ascii="Arial" w:hAnsi="Arial" w:cs="Arial"/>
          <w:sz w:val="24"/>
          <w:szCs w:val="24"/>
        </w:rPr>
        <w:t>criterios empleados</w:t>
      </w:r>
      <w:r>
        <w:rPr>
          <w:rFonts w:ascii="Arial" w:hAnsi="Arial" w:cs="Arial"/>
          <w:sz w:val="24"/>
          <w:szCs w:val="24"/>
        </w:rPr>
        <w:t xml:space="preserve"> para la distribución de los lotes y conformación de los bloques de la trama urbana del </w:t>
      </w:r>
      <w:r w:rsidR="002272EF">
        <w:rPr>
          <w:rFonts w:ascii="Arial" w:hAnsi="Arial" w:cs="Arial"/>
          <w:sz w:val="24"/>
          <w:szCs w:val="24"/>
        </w:rPr>
        <w:t>anteproyecto</w:t>
      </w:r>
      <w:r>
        <w:rPr>
          <w:rFonts w:ascii="Arial" w:hAnsi="Arial" w:cs="Arial"/>
          <w:sz w:val="24"/>
          <w:szCs w:val="24"/>
        </w:rPr>
        <w:t xml:space="preserve"> serán referenciados según las </w:t>
      </w:r>
      <w:r w:rsidR="00046EA7">
        <w:rPr>
          <w:rFonts w:ascii="Arial" w:hAnsi="Arial" w:cs="Arial"/>
          <w:sz w:val="24"/>
          <w:szCs w:val="24"/>
        </w:rPr>
        <w:t>normas contenidas</w:t>
      </w:r>
      <w:r>
        <w:rPr>
          <w:rFonts w:ascii="Arial" w:hAnsi="Arial" w:cs="Arial"/>
          <w:sz w:val="24"/>
          <w:szCs w:val="24"/>
        </w:rPr>
        <w:t xml:space="preserve"> en el Reglamento del Plan Regulador de la Alcaldía de Diriomo.</w:t>
      </w:r>
    </w:p>
    <w:p w14:paraId="7849AE4E" w14:textId="2F31787C" w:rsidR="00046EA7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6EA7">
        <w:rPr>
          <w:rFonts w:ascii="Arial" w:hAnsi="Arial" w:cs="Arial"/>
          <w:b/>
          <w:bCs/>
          <w:sz w:val="24"/>
          <w:szCs w:val="24"/>
        </w:rPr>
        <w:t>TRAMITES Y PERMISOS INSTITUCIONALES</w:t>
      </w:r>
    </w:p>
    <w:p w14:paraId="4E6FFC3C" w14:textId="77777777" w:rsidR="002272EF" w:rsidRDefault="00046EA7" w:rsidP="002272E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72EF">
        <w:rPr>
          <w:rFonts w:ascii="Arial" w:hAnsi="Arial" w:cs="Arial"/>
          <w:sz w:val="24"/>
          <w:szCs w:val="24"/>
        </w:rPr>
        <w:t>Los proyectos que implican infraestructura con fines urbanísticos tienen que cumplir con varios requerimientos municipales, entre los cuales figuran: Constancia de Uso de Suelo</w:t>
      </w:r>
      <w:r w:rsidR="003B3F2E" w:rsidRPr="002272EF">
        <w:rPr>
          <w:rFonts w:ascii="Arial" w:hAnsi="Arial" w:cs="Arial"/>
          <w:sz w:val="24"/>
          <w:szCs w:val="24"/>
        </w:rPr>
        <w:t>, aprobación del anteproyecto con sus respectivos planos y posteriormente, gestionar emplazamiento ambiental y Aval Ambiental para el permiso ambiental ante MARENA de conformidad con el Decreto No. 76-2006, permisos de construcción</w:t>
      </w:r>
      <w:r w:rsidR="000A555D" w:rsidRPr="002272EF">
        <w:rPr>
          <w:rFonts w:ascii="Arial" w:hAnsi="Arial" w:cs="Arial"/>
          <w:sz w:val="24"/>
          <w:szCs w:val="24"/>
        </w:rPr>
        <w:t xml:space="preserve"> </w:t>
      </w:r>
      <w:r w:rsidR="002272EF" w:rsidRPr="002272EF">
        <w:rPr>
          <w:rFonts w:ascii="Arial" w:hAnsi="Arial" w:cs="Arial"/>
          <w:sz w:val="24"/>
          <w:szCs w:val="24"/>
        </w:rPr>
        <w:t>y</w:t>
      </w:r>
      <w:r w:rsidR="003B3F2E" w:rsidRPr="002272EF">
        <w:rPr>
          <w:rFonts w:ascii="Arial" w:hAnsi="Arial" w:cs="Arial"/>
          <w:sz w:val="24"/>
          <w:szCs w:val="24"/>
        </w:rPr>
        <w:t xml:space="preserve"> pago de tasas, </w:t>
      </w:r>
      <w:r w:rsidR="002272EF" w:rsidRPr="002272EF">
        <w:rPr>
          <w:rFonts w:ascii="Arial" w:hAnsi="Arial" w:cs="Arial"/>
          <w:sz w:val="24"/>
          <w:szCs w:val="24"/>
        </w:rPr>
        <w:t xml:space="preserve">siguiendo al pie de la letra con el deber de garantizar todos </w:t>
      </w:r>
      <w:r w:rsidR="002272EF">
        <w:rPr>
          <w:rFonts w:ascii="Arial" w:hAnsi="Arial" w:cs="Arial"/>
          <w:sz w:val="24"/>
          <w:szCs w:val="24"/>
        </w:rPr>
        <w:t>los a</w:t>
      </w:r>
      <w:r w:rsidR="002272EF" w:rsidRPr="002272EF">
        <w:rPr>
          <w:rFonts w:ascii="Arial" w:hAnsi="Arial" w:cs="Arial"/>
          <w:sz w:val="24"/>
          <w:szCs w:val="24"/>
        </w:rPr>
        <w:t>vales y permisos con el fin de desarrollar la lotificación.</w:t>
      </w:r>
      <w:r w:rsidRPr="002272EF">
        <w:rPr>
          <w:rFonts w:ascii="Arial" w:hAnsi="Arial" w:cs="Arial"/>
          <w:sz w:val="24"/>
          <w:szCs w:val="24"/>
        </w:rPr>
        <w:tab/>
      </w:r>
    </w:p>
    <w:p w14:paraId="05BE59E5" w14:textId="62F206AA" w:rsidR="00046EA7" w:rsidRDefault="00EC058D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272EF" w:rsidRPr="002272EF">
        <w:rPr>
          <w:rFonts w:ascii="Arial" w:hAnsi="Arial" w:cs="Arial"/>
          <w:b/>
          <w:bCs/>
          <w:sz w:val="24"/>
          <w:szCs w:val="24"/>
        </w:rPr>
        <w:t>JUSTIFICACION</w:t>
      </w:r>
      <w:r w:rsidR="00046EA7" w:rsidRPr="002272EF">
        <w:rPr>
          <w:rFonts w:ascii="Arial" w:hAnsi="Arial" w:cs="Arial"/>
          <w:b/>
          <w:bCs/>
          <w:sz w:val="24"/>
          <w:szCs w:val="24"/>
        </w:rPr>
        <w:tab/>
      </w:r>
    </w:p>
    <w:p w14:paraId="2BF548D7" w14:textId="7C989B28" w:rsidR="002272EF" w:rsidRDefault="00D238AC" w:rsidP="00595F4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Queremos convertirnos para las familias </w:t>
      </w:r>
      <w:r w:rsidR="00333D34">
        <w:rPr>
          <w:rFonts w:ascii="Arial" w:hAnsi="Arial" w:cs="Arial"/>
          <w:sz w:val="24"/>
          <w:szCs w:val="24"/>
        </w:rPr>
        <w:t xml:space="preserve">locales </w:t>
      </w:r>
      <w:r w:rsidR="00C22D69" w:rsidRPr="00595F46">
        <w:rPr>
          <w:rFonts w:ascii="Arial" w:hAnsi="Arial" w:cs="Arial"/>
          <w:sz w:val="24"/>
          <w:szCs w:val="24"/>
        </w:rPr>
        <w:t>nicaragüenses</w:t>
      </w:r>
      <w:r w:rsidRPr="00595F46">
        <w:rPr>
          <w:rFonts w:ascii="Arial" w:hAnsi="Arial" w:cs="Arial"/>
          <w:sz w:val="24"/>
          <w:szCs w:val="24"/>
        </w:rPr>
        <w:t xml:space="preserve"> y extranjeras en una opción </w:t>
      </w:r>
      <w:r w:rsidR="00333D34">
        <w:rPr>
          <w:rFonts w:ascii="Arial" w:hAnsi="Arial" w:cs="Arial"/>
          <w:sz w:val="24"/>
          <w:szCs w:val="24"/>
        </w:rPr>
        <w:t>en</w:t>
      </w:r>
      <w:r w:rsidRPr="00595F46">
        <w:rPr>
          <w:rFonts w:ascii="Arial" w:hAnsi="Arial" w:cs="Arial"/>
          <w:sz w:val="24"/>
          <w:szCs w:val="24"/>
        </w:rPr>
        <w:t xml:space="preserve"> la adquisición de un lote de terreno para vivienda, </w:t>
      </w:r>
      <w:r w:rsidR="00B9001E" w:rsidRPr="00595F46">
        <w:rPr>
          <w:rFonts w:ascii="Arial" w:hAnsi="Arial" w:cs="Arial"/>
          <w:sz w:val="24"/>
          <w:szCs w:val="24"/>
        </w:rPr>
        <w:t>brindándoles</w:t>
      </w:r>
      <w:r w:rsidRPr="00595F46">
        <w:rPr>
          <w:rFonts w:ascii="Arial" w:hAnsi="Arial" w:cs="Arial"/>
          <w:sz w:val="24"/>
          <w:szCs w:val="24"/>
        </w:rPr>
        <w:t xml:space="preserve"> a nuestros futuros clientes</w:t>
      </w:r>
      <w:r w:rsidR="00EC058D" w:rsidRPr="00595F46">
        <w:rPr>
          <w:rFonts w:ascii="Arial" w:hAnsi="Arial" w:cs="Arial"/>
          <w:sz w:val="24"/>
          <w:szCs w:val="24"/>
        </w:rPr>
        <w:t xml:space="preserve"> </w:t>
      </w:r>
      <w:r w:rsidR="00C22D69" w:rsidRPr="00595F46">
        <w:rPr>
          <w:rFonts w:ascii="Arial" w:hAnsi="Arial" w:cs="Arial"/>
          <w:sz w:val="24"/>
          <w:szCs w:val="24"/>
        </w:rPr>
        <w:t>seguridad, confort y garantía mediante el</w:t>
      </w:r>
      <w:r w:rsidR="00EC058D" w:rsidRPr="00595F46">
        <w:rPr>
          <w:rFonts w:ascii="Arial" w:hAnsi="Arial" w:cs="Arial"/>
          <w:sz w:val="24"/>
          <w:szCs w:val="24"/>
        </w:rPr>
        <w:t xml:space="preserve"> desarrollo progresivo de la lotificación</w:t>
      </w:r>
      <w:r w:rsidR="00EC058D">
        <w:rPr>
          <w:rFonts w:ascii="Arial" w:hAnsi="Arial" w:cs="Arial"/>
          <w:b/>
          <w:bCs/>
          <w:sz w:val="24"/>
          <w:szCs w:val="24"/>
        </w:rPr>
        <w:t>.</w:t>
      </w:r>
    </w:p>
    <w:p w14:paraId="0534C9F3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510A56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38A168" w14:textId="55342A8B" w:rsidR="00B9001E" w:rsidRDefault="00B9001E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CONCLUSIONES</w:t>
      </w:r>
    </w:p>
    <w:p w14:paraId="0CCF097D" w14:textId="6BCFCD95" w:rsidR="00B9001E" w:rsidRPr="00595F46" w:rsidRDefault="00B9001E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En el sitio donde se </w:t>
      </w:r>
      <w:r w:rsidR="00A3548A" w:rsidRPr="00595F46">
        <w:rPr>
          <w:rFonts w:ascii="Arial" w:hAnsi="Arial" w:cs="Arial"/>
          <w:sz w:val="24"/>
          <w:szCs w:val="24"/>
        </w:rPr>
        <w:t>desarrollará</w:t>
      </w:r>
      <w:r w:rsidRPr="00595F46">
        <w:rPr>
          <w:rFonts w:ascii="Arial" w:hAnsi="Arial" w:cs="Arial"/>
          <w:sz w:val="24"/>
          <w:szCs w:val="24"/>
        </w:rPr>
        <w:t xml:space="preserve"> el proyecto existe una cobertura vegetal poco densa y con presencia en su mayoría </w:t>
      </w:r>
      <w:r w:rsidR="0008183D" w:rsidRPr="00595F46">
        <w:rPr>
          <w:rFonts w:ascii="Arial" w:hAnsi="Arial" w:cs="Arial"/>
          <w:sz w:val="24"/>
          <w:szCs w:val="24"/>
        </w:rPr>
        <w:t>árboles</w:t>
      </w:r>
      <w:r w:rsidRPr="00595F46">
        <w:rPr>
          <w:rFonts w:ascii="Arial" w:hAnsi="Arial" w:cs="Arial"/>
          <w:sz w:val="24"/>
          <w:szCs w:val="24"/>
        </w:rPr>
        <w:t xml:space="preserve"> frutales y no maderables y en menor porcentaje arboles maderables</w:t>
      </w:r>
      <w:r w:rsidR="001610CD" w:rsidRPr="00595F46">
        <w:rPr>
          <w:rFonts w:ascii="Arial" w:hAnsi="Arial" w:cs="Arial"/>
          <w:sz w:val="24"/>
          <w:szCs w:val="24"/>
        </w:rPr>
        <w:t xml:space="preserve">, por lo que no se estará afectando la </w:t>
      </w:r>
      <w:r w:rsidR="00A3548A" w:rsidRPr="00595F46">
        <w:rPr>
          <w:rFonts w:ascii="Arial" w:hAnsi="Arial" w:cs="Arial"/>
          <w:sz w:val="24"/>
          <w:szCs w:val="24"/>
        </w:rPr>
        <w:t>flora maderable</w:t>
      </w:r>
      <w:r w:rsidR="001610CD" w:rsidRPr="00595F46">
        <w:rPr>
          <w:rFonts w:ascii="Arial" w:hAnsi="Arial" w:cs="Arial"/>
          <w:sz w:val="24"/>
          <w:szCs w:val="24"/>
        </w:rPr>
        <w:t xml:space="preserve"> o en veda.</w:t>
      </w:r>
    </w:p>
    <w:p w14:paraId="2129E735" w14:textId="1FBE0007" w:rsidR="001610CD" w:rsidRPr="00595F46" w:rsidRDefault="001610CD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El área donde se encuentra la </w:t>
      </w:r>
      <w:r w:rsidR="00F0631F" w:rsidRPr="00595F46">
        <w:rPr>
          <w:rFonts w:ascii="Arial" w:hAnsi="Arial" w:cs="Arial"/>
          <w:sz w:val="24"/>
          <w:szCs w:val="24"/>
        </w:rPr>
        <w:t>lotificación</w:t>
      </w:r>
      <w:r w:rsidRPr="00595F46">
        <w:rPr>
          <w:rFonts w:ascii="Arial" w:hAnsi="Arial" w:cs="Arial"/>
          <w:sz w:val="24"/>
          <w:szCs w:val="24"/>
        </w:rPr>
        <w:t xml:space="preserve"> presenta alto grado de intervención humana debido al uso histórico del suelo con la siembra de </w:t>
      </w:r>
      <w:r w:rsidR="00F0631F" w:rsidRPr="00595F46">
        <w:rPr>
          <w:rFonts w:ascii="Arial" w:hAnsi="Arial" w:cs="Arial"/>
          <w:sz w:val="24"/>
          <w:szCs w:val="24"/>
        </w:rPr>
        <w:t>árboles frutales y chagüites entre otros. Por lo que consideramos idóneos par</w:t>
      </w:r>
      <w:r w:rsidR="0003145E">
        <w:rPr>
          <w:rFonts w:ascii="Arial" w:hAnsi="Arial" w:cs="Arial"/>
          <w:sz w:val="24"/>
          <w:szCs w:val="24"/>
        </w:rPr>
        <w:t>a</w:t>
      </w:r>
      <w:r w:rsidR="00F0631F" w:rsidRPr="00595F46">
        <w:rPr>
          <w:rFonts w:ascii="Arial" w:hAnsi="Arial" w:cs="Arial"/>
          <w:sz w:val="24"/>
          <w:szCs w:val="24"/>
        </w:rPr>
        <w:t xml:space="preserve"> el desarrollo de la lotificación.</w:t>
      </w:r>
    </w:p>
    <w:p w14:paraId="4A8C93B0" w14:textId="13C81021" w:rsidR="00F0631F" w:rsidRPr="00595F46" w:rsidRDefault="00F0631F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>El proyecto contempla actividades generadoras de empleos directos e indirectos, dinamizando la economía local</w:t>
      </w:r>
      <w:r w:rsidR="0003145E">
        <w:rPr>
          <w:rFonts w:ascii="Arial" w:hAnsi="Arial" w:cs="Arial"/>
          <w:sz w:val="24"/>
          <w:szCs w:val="24"/>
        </w:rPr>
        <w:t xml:space="preserve"> de la comarca y el municipio</w:t>
      </w:r>
      <w:r w:rsidRPr="00595F46">
        <w:rPr>
          <w:rFonts w:ascii="Arial" w:hAnsi="Arial" w:cs="Arial"/>
          <w:sz w:val="24"/>
          <w:szCs w:val="24"/>
        </w:rPr>
        <w:t>.</w:t>
      </w:r>
    </w:p>
    <w:p w14:paraId="63ECDCF6" w14:textId="1A8844B0" w:rsidR="00F0631F" w:rsidRPr="00595F46" w:rsidRDefault="00F0631F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En todas las etapas de diseño del proyecto se </w:t>
      </w:r>
      <w:r w:rsidR="007775D6" w:rsidRPr="00595F46">
        <w:rPr>
          <w:rFonts w:ascii="Arial" w:hAnsi="Arial" w:cs="Arial"/>
          <w:sz w:val="24"/>
          <w:szCs w:val="24"/>
        </w:rPr>
        <w:t>contratará</w:t>
      </w:r>
      <w:r w:rsidRPr="00595F46">
        <w:rPr>
          <w:rFonts w:ascii="Arial" w:hAnsi="Arial" w:cs="Arial"/>
          <w:sz w:val="24"/>
          <w:szCs w:val="24"/>
        </w:rPr>
        <w:t xml:space="preserve"> los servicios </w:t>
      </w:r>
      <w:r w:rsidR="007775D6" w:rsidRPr="00595F46">
        <w:rPr>
          <w:rFonts w:ascii="Arial" w:hAnsi="Arial" w:cs="Arial"/>
          <w:sz w:val="24"/>
          <w:szCs w:val="24"/>
        </w:rPr>
        <w:t xml:space="preserve">de especialistas </w:t>
      </w:r>
      <w:r w:rsidRPr="00595F46">
        <w:rPr>
          <w:rFonts w:ascii="Arial" w:hAnsi="Arial" w:cs="Arial"/>
          <w:sz w:val="24"/>
          <w:szCs w:val="24"/>
        </w:rPr>
        <w:t>profesionales</w:t>
      </w:r>
      <w:r w:rsidR="007775D6" w:rsidRPr="00595F46">
        <w:rPr>
          <w:rFonts w:ascii="Arial" w:hAnsi="Arial" w:cs="Arial"/>
          <w:sz w:val="24"/>
          <w:szCs w:val="24"/>
        </w:rPr>
        <w:t xml:space="preserve"> según campo de trabajo.</w:t>
      </w:r>
    </w:p>
    <w:p w14:paraId="78BFD233" w14:textId="7368FF52" w:rsidR="007775D6" w:rsidRPr="00595F46" w:rsidRDefault="007775D6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>Consideramos apropiado el desarrollo de esta lotificación basándonos en el estudio de prefactibilidad y del análisis de este tipo de mercado</w:t>
      </w:r>
      <w:r w:rsidR="00893FFE" w:rsidRPr="00595F46">
        <w:rPr>
          <w:rFonts w:ascii="Arial" w:hAnsi="Arial" w:cs="Arial"/>
          <w:sz w:val="24"/>
          <w:szCs w:val="24"/>
        </w:rPr>
        <w:t xml:space="preserve"> en la zona.</w:t>
      </w:r>
    </w:p>
    <w:p w14:paraId="2850053B" w14:textId="39340AEF" w:rsidR="008E48A4" w:rsidRPr="00A3548A" w:rsidRDefault="00893FFE" w:rsidP="00855C43">
      <w:pPr>
        <w:pStyle w:val="Prrafodelista"/>
        <w:numPr>
          <w:ilvl w:val="0"/>
          <w:numId w:val="3"/>
        </w:numPr>
        <w:tabs>
          <w:tab w:val="left" w:pos="499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548A">
        <w:rPr>
          <w:rFonts w:ascii="Arial" w:hAnsi="Arial" w:cs="Arial"/>
          <w:sz w:val="24"/>
          <w:szCs w:val="24"/>
        </w:rPr>
        <w:t xml:space="preserve">En base a lo expuesto </w:t>
      </w:r>
      <w:r w:rsidR="00595F46" w:rsidRPr="00A3548A">
        <w:rPr>
          <w:rFonts w:ascii="Arial" w:hAnsi="Arial" w:cs="Arial"/>
          <w:sz w:val="24"/>
          <w:szCs w:val="24"/>
        </w:rPr>
        <w:t xml:space="preserve">y el análisis del sitio de proyección del proyecto, este mismo cumple con los preceptos para los fines </w:t>
      </w:r>
      <w:r w:rsidR="006C4196" w:rsidRPr="00A3548A">
        <w:rPr>
          <w:rFonts w:ascii="Arial" w:hAnsi="Arial" w:cs="Arial"/>
          <w:sz w:val="24"/>
          <w:szCs w:val="24"/>
        </w:rPr>
        <w:t>de este</w:t>
      </w:r>
      <w:r w:rsidR="00595F46" w:rsidRPr="00A3548A">
        <w:rPr>
          <w:rFonts w:ascii="Arial" w:hAnsi="Arial" w:cs="Arial"/>
          <w:sz w:val="24"/>
          <w:szCs w:val="24"/>
        </w:rPr>
        <w:t xml:space="preserve">, considerando de su cercanía a la ciudad de Diriomo y </w:t>
      </w:r>
      <w:r w:rsidR="0003145E">
        <w:rPr>
          <w:rFonts w:ascii="Arial" w:hAnsi="Arial" w:cs="Arial"/>
          <w:sz w:val="24"/>
          <w:szCs w:val="24"/>
        </w:rPr>
        <w:t xml:space="preserve">ubicada </w:t>
      </w:r>
      <w:r w:rsidR="00595F46" w:rsidRPr="00A3548A">
        <w:rPr>
          <w:rFonts w:ascii="Arial" w:hAnsi="Arial" w:cs="Arial"/>
          <w:sz w:val="24"/>
          <w:szCs w:val="24"/>
        </w:rPr>
        <w:t xml:space="preserve">sobre la </w:t>
      </w:r>
      <w:r w:rsidR="0003145E">
        <w:rPr>
          <w:rFonts w:ascii="Arial" w:hAnsi="Arial" w:cs="Arial"/>
          <w:sz w:val="24"/>
          <w:szCs w:val="24"/>
        </w:rPr>
        <w:t>Carretera Panamericana. importante</w:t>
      </w:r>
      <w:r w:rsidR="00595F46" w:rsidRPr="00A3548A">
        <w:rPr>
          <w:rFonts w:ascii="Arial" w:hAnsi="Arial" w:cs="Arial"/>
          <w:sz w:val="24"/>
          <w:szCs w:val="24"/>
        </w:rPr>
        <w:t xml:space="preserve"> </w:t>
      </w:r>
      <w:r w:rsidR="00A3548A" w:rsidRPr="00A3548A">
        <w:rPr>
          <w:rFonts w:ascii="Arial" w:hAnsi="Arial" w:cs="Arial"/>
          <w:sz w:val="24"/>
          <w:szCs w:val="24"/>
        </w:rPr>
        <w:t>vía</w:t>
      </w:r>
      <w:r w:rsidR="00595F46" w:rsidRPr="00A3548A">
        <w:rPr>
          <w:rFonts w:ascii="Arial" w:hAnsi="Arial" w:cs="Arial"/>
          <w:sz w:val="24"/>
          <w:szCs w:val="24"/>
        </w:rPr>
        <w:t xml:space="preserve"> de comunicación con otros pueblos y ciudades</w:t>
      </w:r>
      <w:r w:rsidR="0003145E">
        <w:rPr>
          <w:rFonts w:ascii="Arial" w:hAnsi="Arial" w:cs="Arial"/>
          <w:sz w:val="24"/>
          <w:szCs w:val="24"/>
        </w:rPr>
        <w:t xml:space="preserve"> como Granada, Diría, Nandaime, y los pueblos blancos</w:t>
      </w:r>
      <w:r w:rsidR="00595F46" w:rsidRPr="00A3548A">
        <w:rPr>
          <w:rFonts w:ascii="Arial" w:hAnsi="Arial" w:cs="Arial"/>
          <w:sz w:val="24"/>
          <w:szCs w:val="24"/>
        </w:rPr>
        <w:t>, potencia</w:t>
      </w:r>
      <w:r w:rsidR="006C4196">
        <w:rPr>
          <w:rFonts w:ascii="Arial" w:hAnsi="Arial" w:cs="Arial"/>
          <w:sz w:val="24"/>
          <w:szCs w:val="24"/>
        </w:rPr>
        <w:t>n</w:t>
      </w:r>
      <w:r w:rsidR="0003145E">
        <w:rPr>
          <w:rFonts w:ascii="Arial" w:hAnsi="Arial" w:cs="Arial"/>
          <w:sz w:val="24"/>
          <w:szCs w:val="24"/>
        </w:rPr>
        <w:t>do</w:t>
      </w:r>
      <w:r w:rsidR="00595F46" w:rsidRPr="00A3548A">
        <w:rPr>
          <w:rFonts w:ascii="Arial" w:hAnsi="Arial" w:cs="Arial"/>
          <w:sz w:val="24"/>
          <w:szCs w:val="24"/>
        </w:rPr>
        <w:t xml:space="preserve"> en gran medida el desarrollo de este proyecto</w:t>
      </w:r>
      <w:r w:rsidR="006C4196">
        <w:rPr>
          <w:rFonts w:ascii="Arial" w:hAnsi="Arial" w:cs="Arial"/>
          <w:sz w:val="24"/>
          <w:szCs w:val="24"/>
        </w:rPr>
        <w:t>.</w:t>
      </w:r>
    </w:p>
    <w:p w14:paraId="1D7363BF" w14:textId="6EC64E5B" w:rsidR="008E48A4" w:rsidRDefault="008E48A4" w:rsidP="008E48A4">
      <w:pPr>
        <w:rPr>
          <w:rFonts w:ascii="Arial" w:hAnsi="Arial" w:cs="Arial"/>
          <w:sz w:val="24"/>
          <w:szCs w:val="24"/>
        </w:rPr>
      </w:pPr>
    </w:p>
    <w:p w14:paraId="48B8ED32" w14:textId="3281AC69" w:rsidR="008E48A4" w:rsidRDefault="008E48A4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3C00F83" w14:textId="6A1FE67C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64DA1157" w14:textId="1CD81ED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A239E42" w14:textId="337B0B64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1270C4C3" w14:textId="0B39209E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9A51495" w14:textId="3D136109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B7E65FF" w14:textId="2B1BA54E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EA1679E" w14:textId="711100C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AAB10A9" w14:textId="77777777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41E893" w14:textId="77777777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5786BE" w14:textId="189E85AB" w:rsidR="00C45DB8" w:rsidRDefault="00C45DB8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45DB8"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ANEXOS</w:t>
      </w:r>
    </w:p>
    <w:p w14:paraId="147A9F6E" w14:textId="3F42FC2D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D1338D" w14:textId="7FB35C98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2D3EC5" w:rsidSect="006E4816">
      <w:footerReference w:type="default" r:id="rId11"/>
      <w:pgSz w:w="12240" w:h="15840"/>
      <w:pgMar w:top="1417" w:right="1701" w:bottom="1417" w:left="1701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0468D" w14:textId="77777777" w:rsidR="00AD22F3" w:rsidRDefault="00AD22F3" w:rsidP="0056751B">
      <w:pPr>
        <w:spacing w:after="0" w:line="240" w:lineRule="auto"/>
      </w:pPr>
      <w:r>
        <w:separator/>
      </w:r>
    </w:p>
  </w:endnote>
  <w:endnote w:type="continuationSeparator" w:id="0">
    <w:p w14:paraId="3A70330B" w14:textId="77777777" w:rsidR="00AD22F3" w:rsidRDefault="00AD22F3" w:rsidP="0056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f2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3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4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6437230"/>
      <w:docPartObj>
        <w:docPartGallery w:val="Page Numbers (Bottom of Page)"/>
        <w:docPartUnique/>
      </w:docPartObj>
    </w:sdtPr>
    <w:sdtContent>
      <w:p w14:paraId="4186D6F9" w14:textId="388CC6EB" w:rsidR="0056751B" w:rsidRDefault="00F533D3" w:rsidP="00F533D3">
        <w:pPr>
          <w:pStyle w:val="Piedepgina"/>
          <w:jc w:val="right"/>
        </w:pPr>
        <w:r w:rsidRPr="00F533D3">
          <w:t>Elaborado por: Ing. Bosco Javier Morgan</w:t>
        </w:r>
        <w:r>
          <w:t xml:space="preserve">         </w:t>
        </w:r>
        <w:r w:rsidR="0056751B">
          <w:fldChar w:fldCharType="begin"/>
        </w:r>
        <w:r w:rsidR="0056751B">
          <w:instrText>PAGE   \* MERGEFORMAT</w:instrText>
        </w:r>
        <w:r w:rsidR="0056751B">
          <w:fldChar w:fldCharType="separate"/>
        </w:r>
        <w:r w:rsidR="0056751B">
          <w:rPr>
            <w:lang w:val="es-ES"/>
          </w:rPr>
          <w:t>2</w:t>
        </w:r>
        <w:r w:rsidR="0056751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716A3" w14:textId="77777777" w:rsidR="00AD22F3" w:rsidRDefault="00AD22F3" w:rsidP="0056751B">
      <w:pPr>
        <w:spacing w:after="0" w:line="240" w:lineRule="auto"/>
      </w:pPr>
      <w:r>
        <w:separator/>
      </w:r>
    </w:p>
  </w:footnote>
  <w:footnote w:type="continuationSeparator" w:id="0">
    <w:p w14:paraId="0A223C14" w14:textId="77777777" w:rsidR="00AD22F3" w:rsidRDefault="00AD22F3" w:rsidP="00567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7461D"/>
    <w:multiLevelType w:val="hybridMultilevel"/>
    <w:tmpl w:val="FB6AD67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D6DC3"/>
    <w:multiLevelType w:val="hybridMultilevel"/>
    <w:tmpl w:val="55C4A2D0"/>
    <w:lvl w:ilvl="0" w:tplc="664251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22041B"/>
    <w:multiLevelType w:val="hybridMultilevel"/>
    <w:tmpl w:val="74DEE3F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650445">
    <w:abstractNumId w:val="1"/>
  </w:num>
  <w:num w:numId="2" w16cid:durableId="1183933554">
    <w:abstractNumId w:val="0"/>
  </w:num>
  <w:num w:numId="3" w16cid:durableId="1241020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50"/>
    <w:rsid w:val="0001107B"/>
    <w:rsid w:val="00020BFA"/>
    <w:rsid w:val="00031187"/>
    <w:rsid w:val="0003145E"/>
    <w:rsid w:val="00046EA7"/>
    <w:rsid w:val="000542D1"/>
    <w:rsid w:val="00056D9E"/>
    <w:rsid w:val="00062068"/>
    <w:rsid w:val="0008183D"/>
    <w:rsid w:val="00086880"/>
    <w:rsid w:val="000A555D"/>
    <w:rsid w:val="000D42CC"/>
    <w:rsid w:val="000E5E06"/>
    <w:rsid w:val="000F0655"/>
    <w:rsid w:val="00117C79"/>
    <w:rsid w:val="00140D91"/>
    <w:rsid w:val="001610CD"/>
    <w:rsid w:val="00166DEF"/>
    <w:rsid w:val="00170FA2"/>
    <w:rsid w:val="0018364F"/>
    <w:rsid w:val="00192589"/>
    <w:rsid w:val="00194519"/>
    <w:rsid w:val="001945D3"/>
    <w:rsid w:val="00197C12"/>
    <w:rsid w:val="001D643A"/>
    <w:rsid w:val="001E143F"/>
    <w:rsid w:val="00216845"/>
    <w:rsid w:val="002212E3"/>
    <w:rsid w:val="002272EF"/>
    <w:rsid w:val="002312E8"/>
    <w:rsid w:val="00240563"/>
    <w:rsid w:val="002419F4"/>
    <w:rsid w:val="002812C5"/>
    <w:rsid w:val="00281FB5"/>
    <w:rsid w:val="002D3EC5"/>
    <w:rsid w:val="002F184B"/>
    <w:rsid w:val="00312A2A"/>
    <w:rsid w:val="00333D34"/>
    <w:rsid w:val="0034256A"/>
    <w:rsid w:val="00361C63"/>
    <w:rsid w:val="003B3F2E"/>
    <w:rsid w:val="003D2538"/>
    <w:rsid w:val="003D6997"/>
    <w:rsid w:val="00421F0C"/>
    <w:rsid w:val="00434DA8"/>
    <w:rsid w:val="0043765C"/>
    <w:rsid w:val="00452865"/>
    <w:rsid w:val="00460277"/>
    <w:rsid w:val="004765DA"/>
    <w:rsid w:val="004B05E7"/>
    <w:rsid w:val="004D3D0A"/>
    <w:rsid w:val="004F41C9"/>
    <w:rsid w:val="00534B09"/>
    <w:rsid w:val="005445C9"/>
    <w:rsid w:val="005540C0"/>
    <w:rsid w:val="005557C2"/>
    <w:rsid w:val="0056751B"/>
    <w:rsid w:val="00595F46"/>
    <w:rsid w:val="005A1582"/>
    <w:rsid w:val="005B0D76"/>
    <w:rsid w:val="005B6E61"/>
    <w:rsid w:val="006137B5"/>
    <w:rsid w:val="006141B6"/>
    <w:rsid w:val="0061534B"/>
    <w:rsid w:val="00621182"/>
    <w:rsid w:val="00660276"/>
    <w:rsid w:val="00663AFC"/>
    <w:rsid w:val="00670556"/>
    <w:rsid w:val="006B1458"/>
    <w:rsid w:val="006C09D6"/>
    <w:rsid w:val="006C4196"/>
    <w:rsid w:val="006E4816"/>
    <w:rsid w:val="0070210F"/>
    <w:rsid w:val="00716EA4"/>
    <w:rsid w:val="0073595E"/>
    <w:rsid w:val="00740CAF"/>
    <w:rsid w:val="007775D6"/>
    <w:rsid w:val="00783D85"/>
    <w:rsid w:val="00785118"/>
    <w:rsid w:val="00801533"/>
    <w:rsid w:val="00823C7F"/>
    <w:rsid w:val="0082693C"/>
    <w:rsid w:val="00831515"/>
    <w:rsid w:val="00866A46"/>
    <w:rsid w:val="00886150"/>
    <w:rsid w:val="008901B1"/>
    <w:rsid w:val="00893FFE"/>
    <w:rsid w:val="008A33C3"/>
    <w:rsid w:val="008E48A4"/>
    <w:rsid w:val="00923B6A"/>
    <w:rsid w:val="00970C71"/>
    <w:rsid w:val="0097644F"/>
    <w:rsid w:val="0097669B"/>
    <w:rsid w:val="00977ECB"/>
    <w:rsid w:val="00983420"/>
    <w:rsid w:val="009F1885"/>
    <w:rsid w:val="009F1E6E"/>
    <w:rsid w:val="00A14025"/>
    <w:rsid w:val="00A27C83"/>
    <w:rsid w:val="00A3548A"/>
    <w:rsid w:val="00A72975"/>
    <w:rsid w:val="00AA1056"/>
    <w:rsid w:val="00AD22F3"/>
    <w:rsid w:val="00B051B7"/>
    <w:rsid w:val="00B075D8"/>
    <w:rsid w:val="00B1001D"/>
    <w:rsid w:val="00B24942"/>
    <w:rsid w:val="00B6011A"/>
    <w:rsid w:val="00B70679"/>
    <w:rsid w:val="00B77E8C"/>
    <w:rsid w:val="00B9001E"/>
    <w:rsid w:val="00BD476C"/>
    <w:rsid w:val="00BF295F"/>
    <w:rsid w:val="00C05A09"/>
    <w:rsid w:val="00C12C7C"/>
    <w:rsid w:val="00C16166"/>
    <w:rsid w:val="00C22D69"/>
    <w:rsid w:val="00C24878"/>
    <w:rsid w:val="00C45DB8"/>
    <w:rsid w:val="00C914B2"/>
    <w:rsid w:val="00CA0BE3"/>
    <w:rsid w:val="00CC5D52"/>
    <w:rsid w:val="00CD0160"/>
    <w:rsid w:val="00CE1DA1"/>
    <w:rsid w:val="00D238AC"/>
    <w:rsid w:val="00D462B1"/>
    <w:rsid w:val="00D76299"/>
    <w:rsid w:val="00D94AE0"/>
    <w:rsid w:val="00E1685C"/>
    <w:rsid w:val="00E34447"/>
    <w:rsid w:val="00E5523C"/>
    <w:rsid w:val="00E65D82"/>
    <w:rsid w:val="00E85FFE"/>
    <w:rsid w:val="00EA1B86"/>
    <w:rsid w:val="00EC058D"/>
    <w:rsid w:val="00EF2A42"/>
    <w:rsid w:val="00F0631F"/>
    <w:rsid w:val="00F235EE"/>
    <w:rsid w:val="00F533D3"/>
    <w:rsid w:val="00F72A99"/>
    <w:rsid w:val="00F85860"/>
    <w:rsid w:val="00FB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461AB"/>
  <w15:chartTrackingRefBased/>
  <w15:docId w15:val="{89379AAE-89B5-430E-9E13-43950F41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7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7C7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445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45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45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45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45C9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51B"/>
  </w:style>
  <w:style w:type="paragraph" w:styleId="Piedepgina">
    <w:name w:val="footer"/>
    <w:basedOn w:val="Normal"/>
    <w:link w:val="Piedepgina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51B"/>
  </w:style>
  <w:style w:type="table" w:styleId="Tablaconcuadrcula">
    <w:name w:val="Table Grid"/>
    <w:basedOn w:val="Tablanormal"/>
    <w:uiPriority w:val="39"/>
    <w:rsid w:val="00437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C09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C07BC-46D5-49EA-9779-0611D2C25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14</Pages>
  <Words>2318</Words>
  <Characters>12751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31</cp:revision>
  <dcterms:created xsi:type="dcterms:W3CDTF">2022-08-02T05:05:00Z</dcterms:created>
  <dcterms:modified xsi:type="dcterms:W3CDTF">2022-08-22T17:38:00Z</dcterms:modified>
</cp:coreProperties>
</file>