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bin" ContentType="application/vnd.openxmlformats-officedocument.oleObject"/>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66DC8" w:rsidRPr="004E3927" w:rsidRDefault="00E50B2E" w:rsidP="00814850">
      <w:pPr>
        <w:rPr>
          <w:color w:val="030000"/>
        </w:rPr>
      </w:pPr>
      <w:r w:rsidRPr="00E50B2E">
        <w:rPr>
          <w:rFonts w:cs="Arial"/>
          <w:color w:val="070000"/>
        </w:rPr>
        <w:pict>
          <v:shapetype id="_x0000_t202" coordsize="21600,21600" o:spt="202" path="m,l,21600r21600,l21600,xe">
            <v:stroke joinstyle="miter"/>
            <v:path gradientshapeok="t" o:connecttype="rect"/>
          </v:shapetype>
          <v:shape id="_x0000_s1026" type="#_x0000_t202" style="position:absolute;left:0;text-align:left;margin-left:1.5pt;margin-top:16.1pt;width:423pt;height:118.8pt;z-index:251650048" filled="f" stroked="f">
            <v:textbox style="mso-next-textbox:#_x0000_s1026">
              <w:txbxContent>
                <w:p w:rsidR="00152B89" w:rsidRPr="00851F03" w:rsidRDefault="00152B89" w:rsidP="009E1DAD">
                  <w:pPr>
                    <w:spacing w:after="0"/>
                    <w:jc w:val="center"/>
                    <w:rPr>
                      <w:rFonts w:cs="Arial"/>
                      <w:b/>
                      <w:bCs/>
                      <w:shadow/>
                      <w:sz w:val="32"/>
                      <w:szCs w:val="32"/>
                    </w:rPr>
                  </w:pPr>
                  <w:r>
                    <w:rPr>
                      <w:rFonts w:cs="Arial"/>
                      <w:b/>
                      <w:shadow/>
                      <w:sz w:val="32"/>
                      <w:szCs w:val="32"/>
                      <w:lang w:val="es-ES"/>
                    </w:rPr>
                    <w:t>TRILLION STARS S.A.</w:t>
                  </w:r>
                </w:p>
                <w:p w:rsidR="00152B89" w:rsidRPr="00851F03" w:rsidRDefault="00152B89" w:rsidP="009E1DAD">
                  <w:pPr>
                    <w:spacing w:after="0"/>
                    <w:jc w:val="center"/>
                    <w:rPr>
                      <w:rFonts w:cs="Arial"/>
                      <w:b/>
                      <w:shadow/>
                      <w:lang w:val="es-ES"/>
                    </w:rPr>
                  </w:pPr>
                  <w:r w:rsidRPr="00851F03">
                    <w:rPr>
                      <w:rFonts w:cs="Arial"/>
                      <w:b/>
                      <w:shadow/>
                      <w:lang w:val="es-ES"/>
                    </w:rPr>
                    <w:t>PROYECTO</w:t>
                  </w:r>
                  <w:r>
                    <w:rPr>
                      <w:rFonts w:cs="Arial"/>
                      <w:b/>
                      <w:shadow/>
                      <w:lang w:val="es-ES"/>
                    </w:rPr>
                    <w:t xml:space="preserve">: </w:t>
                  </w:r>
                  <w:r w:rsidRPr="00851F03">
                    <w:rPr>
                      <w:rFonts w:cs="Arial"/>
                      <w:b/>
                      <w:shadow/>
                      <w:lang w:val="es-ES"/>
                    </w:rPr>
                    <w:t>“LA JOYA ECO</w:t>
                  </w:r>
                  <w:r>
                    <w:rPr>
                      <w:rFonts w:cs="Arial"/>
                      <w:b/>
                      <w:shadow/>
                      <w:lang w:val="es-ES"/>
                    </w:rPr>
                    <w:t>-C</w:t>
                  </w:r>
                  <w:r w:rsidRPr="00851F03">
                    <w:rPr>
                      <w:rFonts w:cs="Arial"/>
                      <w:b/>
                      <w:shadow/>
                      <w:lang w:val="es-ES"/>
                    </w:rPr>
                    <w:t>OMUNITY”</w:t>
                  </w:r>
                </w:p>
                <w:p w:rsidR="00152B89" w:rsidRPr="00851F03" w:rsidRDefault="00152B89" w:rsidP="009E1DAD">
                  <w:pPr>
                    <w:spacing w:after="0"/>
                    <w:jc w:val="center"/>
                    <w:rPr>
                      <w:rFonts w:cs="Arial"/>
                      <w:b/>
                      <w:shadow/>
                      <w:lang w:val="es-ES"/>
                    </w:rPr>
                  </w:pPr>
                </w:p>
                <w:p w:rsidR="00152B89" w:rsidRPr="00851F03" w:rsidRDefault="00152B89" w:rsidP="009E1DAD">
                  <w:pPr>
                    <w:spacing w:after="0"/>
                    <w:jc w:val="center"/>
                    <w:rPr>
                      <w:rFonts w:cs="Arial"/>
                      <w:b/>
                      <w:shadow/>
                      <w:color w:val="008000"/>
                      <w:lang w:val="es-ES"/>
                    </w:rPr>
                  </w:pPr>
                  <w:r w:rsidRPr="00851F03">
                    <w:rPr>
                      <w:rFonts w:cs="Arial"/>
                      <w:b/>
                      <w:shadow/>
                      <w:lang w:val="es-ES"/>
                    </w:rPr>
                    <w:t xml:space="preserve"> MUNICIPIO DE RIVAS, DEPARTAMENTO DE RIVAS</w:t>
                  </w:r>
                </w:p>
                <w:p w:rsidR="00152B89" w:rsidRDefault="00152B89" w:rsidP="009E1DAD">
                  <w:pPr>
                    <w:spacing w:after="0"/>
                    <w:jc w:val="center"/>
                    <w:rPr>
                      <w:rFonts w:cs="Arial"/>
                      <w:b/>
                      <w:shadow/>
                      <w:color w:val="008000"/>
                      <w:lang w:val="es-ES"/>
                    </w:rPr>
                  </w:pPr>
                </w:p>
                <w:p w:rsidR="00152B89" w:rsidRPr="00117545" w:rsidRDefault="00152B89" w:rsidP="009E1DAD">
                  <w:pPr>
                    <w:spacing w:after="0"/>
                    <w:jc w:val="center"/>
                    <w:rPr>
                      <w:rFonts w:cs="Arial"/>
                      <w:b/>
                      <w:shadow/>
                      <w:color w:val="008000"/>
                      <w:sz w:val="32"/>
                      <w:szCs w:val="32"/>
                      <w:lang w:val="es-ES"/>
                    </w:rPr>
                  </w:pPr>
                </w:p>
              </w:txbxContent>
            </v:textbox>
          </v:shape>
        </w:pict>
      </w:r>
    </w:p>
    <w:p w:rsidR="00117545" w:rsidRPr="004E3927" w:rsidRDefault="00117545" w:rsidP="00117545">
      <w:pPr>
        <w:tabs>
          <w:tab w:val="left" w:pos="8298"/>
        </w:tabs>
        <w:jc w:val="center"/>
        <w:rPr>
          <w:rFonts w:cs="Arial"/>
          <w:b/>
          <w:bCs/>
          <w:color w:val="070000"/>
        </w:rPr>
      </w:pPr>
    </w:p>
    <w:p w:rsidR="00117545" w:rsidRPr="004E3927" w:rsidRDefault="00117545" w:rsidP="00117545">
      <w:pPr>
        <w:tabs>
          <w:tab w:val="left" w:pos="8298"/>
        </w:tabs>
        <w:jc w:val="center"/>
        <w:rPr>
          <w:rFonts w:cs="Arial"/>
          <w:b/>
          <w:bCs/>
          <w:color w:val="0B0000"/>
        </w:rPr>
      </w:pPr>
    </w:p>
    <w:p w:rsidR="00117545" w:rsidRPr="004E3927" w:rsidRDefault="00117545" w:rsidP="00117545">
      <w:pPr>
        <w:tabs>
          <w:tab w:val="left" w:pos="8298"/>
        </w:tabs>
        <w:jc w:val="center"/>
        <w:rPr>
          <w:rFonts w:cs="Arial"/>
          <w:b/>
          <w:bCs/>
          <w:color w:val="0F0000"/>
        </w:rPr>
      </w:pPr>
    </w:p>
    <w:p w:rsidR="00117545" w:rsidRPr="004E3927" w:rsidRDefault="00117545" w:rsidP="00117545">
      <w:pPr>
        <w:tabs>
          <w:tab w:val="left" w:pos="8298"/>
        </w:tabs>
        <w:jc w:val="center"/>
        <w:rPr>
          <w:rFonts w:cs="Arial"/>
          <w:b/>
          <w:bCs/>
          <w:color w:val="130000"/>
        </w:rPr>
      </w:pPr>
    </w:p>
    <w:p w:rsidR="00117545" w:rsidRPr="004E3927" w:rsidRDefault="00E50B2E" w:rsidP="00117545">
      <w:pPr>
        <w:tabs>
          <w:tab w:val="left" w:pos="8298"/>
        </w:tabs>
        <w:jc w:val="center"/>
        <w:rPr>
          <w:rFonts w:cs="Arial"/>
          <w:b/>
          <w:bCs/>
          <w:color w:val="170000"/>
        </w:rPr>
      </w:pPr>
      <w:r w:rsidRPr="00E50B2E">
        <w:rPr>
          <w:rFonts w:cs="Arial"/>
          <w:b/>
          <w:bCs/>
          <w:color w:val="1F0000"/>
        </w:rPr>
        <w:pict>
          <v:shape id="_x0000_s1027" type="#_x0000_t202" style="position:absolute;left:0;text-align:left;margin-left:30.25pt;margin-top:14pt;width:342pt;height:25.5pt;z-index:251651072" filled="f" stroked="f">
            <v:textbox style="mso-next-textbox:#_x0000_s1027">
              <w:txbxContent>
                <w:p w:rsidR="00152B89" w:rsidRDefault="00152B89" w:rsidP="009E1DAD">
                  <w:pPr>
                    <w:spacing w:after="0"/>
                    <w:jc w:val="center"/>
                    <w:rPr>
                      <w:rFonts w:cs="Arial"/>
                      <w:b/>
                      <w:shadow/>
                      <w:sz w:val="32"/>
                      <w:szCs w:val="32"/>
                    </w:rPr>
                  </w:pPr>
                  <w:r>
                    <w:rPr>
                      <w:rFonts w:cs="Arial"/>
                      <w:b/>
                      <w:shadow/>
                      <w:sz w:val="32"/>
                      <w:szCs w:val="32"/>
                    </w:rPr>
                    <w:t>PERFIL AMBIENTAL</w:t>
                  </w:r>
                </w:p>
              </w:txbxContent>
            </v:textbox>
          </v:shape>
        </w:pict>
      </w:r>
    </w:p>
    <w:p w:rsidR="00117545" w:rsidRPr="004E3927" w:rsidRDefault="00117545" w:rsidP="00117545">
      <w:pPr>
        <w:tabs>
          <w:tab w:val="left" w:pos="8298"/>
        </w:tabs>
        <w:jc w:val="center"/>
        <w:rPr>
          <w:rFonts w:cs="Arial"/>
          <w:b/>
          <w:bCs/>
          <w:color w:val="1B0000"/>
        </w:rPr>
      </w:pPr>
    </w:p>
    <w:p w:rsidR="00117545" w:rsidRPr="004E3927" w:rsidRDefault="00117545" w:rsidP="00117545">
      <w:pPr>
        <w:tabs>
          <w:tab w:val="left" w:pos="8298"/>
        </w:tabs>
        <w:jc w:val="center"/>
        <w:rPr>
          <w:rFonts w:cs="Arial"/>
          <w:b/>
          <w:bCs/>
          <w:color w:val="1F0000"/>
        </w:rPr>
      </w:pPr>
    </w:p>
    <w:p w:rsidR="00117545" w:rsidRPr="004E3927" w:rsidRDefault="00117545" w:rsidP="00117545">
      <w:pPr>
        <w:tabs>
          <w:tab w:val="left" w:pos="7820"/>
          <w:tab w:val="left" w:pos="8298"/>
        </w:tabs>
        <w:rPr>
          <w:rFonts w:cs="Arial"/>
          <w:b/>
          <w:bCs/>
          <w:color w:val="230000"/>
        </w:rPr>
      </w:pPr>
      <w:r w:rsidRPr="004E3927">
        <w:rPr>
          <w:rFonts w:cs="Arial"/>
          <w:b/>
          <w:bCs/>
          <w:color w:val="230000"/>
        </w:rPr>
        <w:tab/>
      </w:r>
    </w:p>
    <w:p w:rsidR="00117545" w:rsidRPr="004E3927" w:rsidRDefault="00117545" w:rsidP="00117545">
      <w:pPr>
        <w:tabs>
          <w:tab w:val="left" w:pos="7820"/>
          <w:tab w:val="left" w:pos="8298"/>
        </w:tabs>
        <w:rPr>
          <w:rFonts w:cs="Arial"/>
          <w:b/>
          <w:bCs/>
          <w:color w:val="270000"/>
        </w:rPr>
      </w:pPr>
    </w:p>
    <w:p w:rsidR="00117545" w:rsidRPr="004E3927" w:rsidRDefault="00117545" w:rsidP="00117545">
      <w:pPr>
        <w:tabs>
          <w:tab w:val="left" w:pos="8298"/>
        </w:tabs>
        <w:jc w:val="center"/>
        <w:rPr>
          <w:rFonts w:cs="Arial"/>
          <w:b/>
          <w:bCs/>
          <w:color w:val="2B0000"/>
        </w:rPr>
      </w:pPr>
    </w:p>
    <w:p w:rsidR="00117545" w:rsidRPr="004E3927" w:rsidRDefault="00117545" w:rsidP="00117545">
      <w:pPr>
        <w:tabs>
          <w:tab w:val="center" w:pos="4590"/>
          <w:tab w:val="left" w:pos="8040"/>
          <w:tab w:val="left" w:pos="8298"/>
        </w:tabs>
        <w:rPr>
          <w:rFonts w:cs="Arial"/>
          <w:b/>
          <w:bCs/>
          <w:color w:val="2F0000"/>
        </w:rPr>
      </w:pPr>
      <w:r w:rsidRPr="004E3927">
        <w:rPr>
          <w:rFonts w:cs="Arial"/>
          <w:b/>
          <w:bCs/>
          <w:color w:val="2F0000"/>
        </w:rPr>
        <w:tab/>
      </w:r>
      <w:r w:rsidRPr="004E3927">
        <w:rPr>
          <w:rFonts w:cs="Arial"/>
          <w:b/>
          <w:bCs/>
          <w:color w:val="2F0000"/>
        </w:rPr>
        <w:tab/>
      </w:r>
    </w:p>
    <w:p w:rsidR="00117545" w:rsidRPr="004E3927" w:rsidRDefault="00117545" w:rsidP="00117545">
      <w:pPr>
        <w:tabs>
          <w:tab w:val="center" w:pos="4590"/>
          <w:tab w:val="left" w:pos="8040"/>
          <w:tab w:val="left" w:pos="8298"/>
        </w:tabs>
        <w:rPr>
          <w:rFonts w:cs="Arial"/>
          <w:b/>
          <w:bCs/>
          <w:color w:val="330000"/>
        </w:rPr>
      </w:pPr>
    </w:p>
    <w:p w:rsidR="00117545" w:rsidRPr="004E3927" w:rsidRDefault="00117545" w:rsidP="00117545">
      <w:pPr>
        <w:tabs>
          <w:tab w:val="center" w:pos="4590"/>
          <w:tab w:val="left" w:pos="8040"/>
          <w:tab w:val="left" w:pos="8298"/>
        </w:tabs>
        <w:rPr>
          <w:rFonts w:cs="Arial"/>
          <w:b/>
          <w:bCs/>
          <w:color w:val="370000"/>
        </w:rPr>
      </w:pPr>
    </w:p>
    <w:p w:rsidR="00117545" w:rsidRPr="004E3927" w:rsidRDefault="00117545" w:rsidP="00117545">
      <w:pPr>
        <w:tabs>
          <w:tab w:val="center" w:pos="4590"/>
          <w:tab w:val="left" w:pos="8040"/>
          <w:tab w:val="left" w:pos="8298"/>
        </w:tabs>
        <w:rPr>
          <w:rFonts w:cs="Arial"/>
          <w:b/>
          <w:bCs/>
          <w:color w:val="3B0000"/>
        </w:rPr>
      </w:pPr>
    </w:p>
    <w:p w:rsidR="00117545" w:rsidRPr="004E3927" w:rsidRDefault="00117545" w:rsidP="00117545">
      <w:pPr>
        <w:tabs>
          <w:tab w:val="center" w:pos="4590"/>
          <w:tab w:val="left" w:pos="8040"/>
          <w:tab w:val="left" w:pos="8298"/>
        </w:tabs>
        <w:rPr>
          <w:rFonts w:cs="Arial"/>
          <w:b/>
          <w:bCs/>
          <w:color w:val="3F0000"/>
        </w:rPr>
      </w:pPr>
    </w:p>
    <w:p w:rsidR="00117545" w:rsidRPr="004E3927" w:rsidRDefault="00117545" w:rsidP="00117545">
      <w:pPr>
        <w:tabs>
          <w:tab w:val="center" w:pos="4590"/>
          <w:tab w:val="left" w:pos="8040"/>
          <w:tab w:val="left" w:pos="8298"/>
        </w:tabs>
        <w:rPr>
          <w:rFonts w:cs="Arial"/>
          <w:b/>
          <w:bCs/>
          <w:color w:val="430000"/>
        </w:rPr>
      </w:pPr>
    </w:p>
    <w:p w:rsidR="00117545" w:rsidRPr="004E3927" w:rsidRDefault="00E50B2E" w:rsidP="00117545">
      <w:pPr>
        <w:tabs>
          <w:tab w:val="left" w:pos="8298"/>
        </w:tabs>
        <w:jc w:val="center"/>
        <w:rPr>
          <w:rFonts w:cs="Arial"/>
          <w:b/>
          <w:bCs/>
          <w:color w:val="770000"/>
        </w:rPr>
      </w:pPr>
      <w:r w:rsidRPr="00E50B2E">
        <w:rPr>
          <w:rFonts w:cs="Arial"/>
          <w:b/>
          <w:bCs/>
          <w:noProof/>
          <w:color w:val="730000"/>
          <w:lang w:val="es-ES"/>
        </w:rPr>
        <w:pict>
          <v:group id="_x0000_s1063" style="position:absolute;left:0;text-align:left;margin-left:246.4pt;margin-top:16.85pt;width:131.5pt;height:37.2pt;z-index:251796480" coordorigin="7423,10872" coordsize="2630,744">
            <v:shape id="_x0000_s1031" type="#_x0000_t202" style="position:absolute;left:7423;top:10872;width:2232;height:338" filled="f" stroked="f">
              <v:textbox style="mso-next-textbox:#_x0000_s1031" inset="2.38761mm,1.1938mm,2.38761mm,1.1938mm">
                <w:txbxContent>
                  <w:p w:rsidR="00152B89" w:rsidRPr="00851F03" w:rsidRDefault="00152B89" w:rsidP="00117545">
                    <w:pPr>
                      <w:rPr>
                        <w:rFonts w:cs="Arial"/>
                        <w:sz w:val="19"/>
                        <w:lang w:val="es-ES"/>
                      </w:rPr>
                    </w:pPr>
                    <w:proofErr w:type="spellStart"/>
                    <w:r>
                      <w:rPr>
                        <w:rFonts w:cs="Arial"/>
                        <w:sz w:val="19"/>
                        <w:lang w:val="es-ES"/>
                      </w:rPr>
                      <w:t>Division</w:t>
                    </w:r>
                    <w:proofErr w:type="spellEnd"/>
                    <w:r>
                      <w:rPr>
                        <w:rFonts w:cs="Arial"/>
                        <w:sz w:val="19"/>
                        <w:lang w:val="es-ES"/>
                      </w:rPr>
                      <w:t xml:space="preserve"> Ambiental de:</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2" type="#_x0000_t75" style="position:absolute;left:7517;top:11109;width:2536;height:507">
              <v:imagedata r:id="rId8" o:title=""/>
            </v:shape>
          </v:group>
          <o:OLEObject Type="Embed" ProgID="MSPhotoEd.3" ShapeID="_x0000_s1032" DrawAspect="Content" ObjectID="_1347886316" r:id="rId9"/>
        </w:pict>
      </w:r>
      <w:r w:rsidRPr="00E50B2E">
        <w:rPr>
          <w:rFonts w:cs="Arial"/>
          <w:b/>
          <w:bCs/>
          <w:noProof/>
          <w:color w:val="7B0000"/>
          <w:lang w:val="es-ES"/>
        </w:rPr>
        <w:pict>
          <v:group id="_x0000_s1064" style="position:absolute;left:0;text-align:left;margin-left:28pt;margin-top:8.95pt;width:137.85pt;height:45.95pt;z-index:251801600" coordorigin="2500,10279" coordsize="2757,919">
            <v:shape id="_x0000_s1052" type="#_x0000_t202" style="position:absolute;left:2500;top:10279;width:2757;height:455;mso-wrap-edited:f" wrapcoords="0 0 21600 0 21600 21600 0 21600 0 0" o:regroupid="2" filled="f" stroked="f">
              <v:textbox style="mso-next-textbox:#_x0000_s1052">
                <w:txbxContent>
                  <w:p w:rsidR="00152B89" w:rsidRPr="00851F03" w:rsidRDefault="00152B89" w:rsidP="00117545">
                    <w:pPr>
                      <w:rPr>
                        <w:b/>
                        <w:shadow/>
                        <w:color w:val="008000"/>
                        <w:sz w:val="16"/>
                        <w:szCs w:val="16"/>
                      </w:rPr>
                    </w:pPr>
                    <w:r w:rsidRPr="00851F03">
                      <w:rPr>
                        <w:rFonts w:cs="Arial"/>
                        <w:b/>
                        <w:shadow/>
                        <w:color w:val="008000"/>
                        <w:sz w:val="16"/>
                        <w:szCs w:val="16"/>
                      </w:rPr>
                      <w:t>FIRMA CONSULTORA</w:t>
                    </w:r>
                  </w:p>
                </w:txbxContent>
              </v:textbox>
            </v:shape>
            <v:shape id="_x0000_s1053" type="#_x0000_t75" style="position:absolute;left:2665;top:10560;width:1959;height:638" o:regroupid="2">
              <v:imagedata r:id="rId10" o:title=""/>
            </v:shape>
          </v:group>
        </w:pict>
      </w:r>
    </w:p>
    <w:p w:rsidR="00117545" w:rsidRPr="004E3927" w:rsidRDefault="00117545" w:rsidP="003F3B9D">
      <w:pPr>
        <w:tabs>
          <w:tab w:val="left" w:pos="8298"/>
        </w:tabs>
        <w:rPr>
          <w:rFonts w:cs="Arial"/>
          <w:b/>
          <w:bCs/>
          <w:color w:val="7B0000"/>
        </w:rPr>
      </w:pPr>
      <w:r w:rsidRPr="004E3927">
        <w:rPr>
          <w:rFonts w:cs="Arial"/>
          <w:b/>
          <w:bCs/>
          <w:color w:val="7B0000"/>
        </w:rPr>
        <w:t xml:space="preserve">                                                                  </w:t>
      </w:r>
    </w:p>
    <w:p w:rsidR="00266DC8" w:rsidRPr="004E3927" w:rsidRDefault="00E50B2E" w:rsidP="00740AD4">
      <w:pPr>
        <w:spacing w:after="120"/>
        <w:ind w:left="2829" w:firstLine="709"/>
        <w:rPr>
          <w:rFonts w:cs="Arial"/>
        </w:rPr>
      </w:pPr>
      <w:r w:rsidRPr="00E50B2E">
        <w:rPr>
          <w:rFonts w:cs="Arial"/>
          <w:b/>
          <w:bCs/>
          <w:color w:val="7F0000"/>
        </w:rPr>
        <w:pict>
          <v:shape id="_x0000_s1028" type="#_x0000_t202" style="position:absolute;left:0;text-align:left;margin-left:131.95pt;margin-top:95.9pt;width:188.05pt;height:27pt;z-index:251652096" filled="f" stroked="f">
            <v:textbox style="mso-next-textbox:#_x0000_s1028">
              <w:txbxContent>
                <w:p w:rsidR="00152B89" w:rsidRPr="00CC5B7D" w:rsidRDefault="00152B89" w:rsidP="00117545">
                  <w:pPr>
                    <w:jc w:val="center"/>
                    <w:rPr>
                      <w:rFonts w:cs="Arial"/>
                    </w:rPr>
                  </w:pPr>
                  <w:r>
                    <w:rPr>
                      <w:rFonts w:cs="Arial"/>
                    </w:rPr>
                    <w:t>Managua, 04 de Mayo de 2010</w:t>
                  </w:r>
                  <w:r w:rsidRPr="00CC5B7D">
                    <w:rPr>
                      <w:rFonts w:cs="Arial"/>
                    </w:rPr>
                    <w:t xml:space="preserve">. </w:t>
                  </w:r>
                </w:p>
              </w:txbxContent>
            </v:textbox>
          </v:shape>
        </w:pict>
      </w:r>
      <w:r w:rsidRPr="00E50B2E">
        <w:rPr>
          <w:rFonts w:cs="Arial"/>
          <w:noProof/>
          <w:color w:val="7F0000"/>
          <w:lang w:val="es-ES"/>
        </w:rPr>
        <w:pict>
          <v:shape id="_x0000_s1035" type="#_x0000_t202" style="position:absolute;left:0;text-align:left;margin-left:219.65pt;margin-top:31.05pt;width:204.85pt;height:38.6pt;z-index:251793408" filled="f" stroked="f">
            <v:textbox style="mso-next-textbox:#_x0000_s1035" inset="2.43839mm,1.2192mm,2.43839mm,1.2192mm">
              <w:txbxContent>
                <w:p w:rsidR="00152B89" w:rsidRPr="00851F03" w:rsidRDefault="00152B89" w:rsidP="00851F03">
                  <w:pPr>
                    <w:spacing w:after="0"/>
                    <w:rPr>
                      <w:rFonts w:cs="Arial"/>
                      <w:b/>
                      <w:sz w:val="20"/>
                      <w:szCs w:val="20"/>
                    </w:rPr>
                  </w:pPr>
                  <w:r w:rsidRPr="00851F03">
                    <w:rPr>
                      <w:rFonts w:cs="Arial"/>
                      <w:b/>
                      <w:sz w:val="20"/>
                      <w:szCs w:val="20"/>
                    </w:rPr>
                    <w:t>Consultores:</w:t>
                  </w:r>
                </w:p>
                <w:p w:rsidR="00152B89" w:rsidRPr="00851F03" w:rsidRDefault="00152B89" w:rsidP="00851F03">
                  <w:pPr>
                    <w:spacing w:after="0"/>
                    <w:rPr>
                      <w:rFonts w:cs="Arial"/>
                      <w:b/>
                      <w:sz w:val="20"/>
                      <w:szCs w:val="20"/>
                    </w:rPr>
                  </w:pPr>
                  <w:proofErr w:type="spellStart"/>
                  <w:r w:rsidRPr="00851F03">
                    <w:rPr>
                      <w:rFonts w:cs="Arial"/>
                      <w:b/>
                      <w:sz w:val="20"/>
                      <w:szCs w:val="20"/>
                    </w:rPr>
                    <w:t>MSc</w:t>
                  </w:r>
                  <w:proofErr w:type="spellEnd"/>
                  <w:r w:rsidRPr="00851F03">
                    <w:rPr>
                      <w:rFonts w:cs="Arial"/>
                      <w:b/>
                      <w:sz w:val="20"/>
                      <w:szCs w:val="20"/>
                    </w:rPr>
                    <w:t xml:space="preserve"> Ernesto Luna - </w:t>
                  </w:r>
                  <w:proofErr w:type="spellStart"/>
                  <w:r w:rsidRPr="00851F03">
                    <w:rPr>
                      <w:rFonts w:cs="Arial"/>
                      <w:b/>
                      <w:sz w:val="20"/>
                      <w:szCs w:val="20"/>
                    </w:rPr>
                    <w:t>MSc</w:t>
                  </w:r>
                  <w:proofErr w:type="spellEnd"/>
                  <w:r w:rsidRPr="00851F03">
                    <w:rPr>
                      <w:rFonts w:cs="Arial"/>
                      <w:b/>
                      <w:sz w:val="20"/>
                      <w:szCs w:val="20"/>
                    </w:rPr>
                    <w:t xml:space="preserve"> Darwin Juárez</w:t>
                  </w:r>
                </w:p>
              </w:txbxContent>
            </v:textbox>
          </v:shape>
        </w:pict>
      </w:r>
      <w:r w:rsidR="00117545" w:rsidRPr="004E3927">
        <w:rPr>
          <w:rFonts w:cs="Arial"/>
          <w:b/>
          <w:i/>
          <w:color w:val="7F0000"/>
        </w:rPr>
        <w:br w:type="page"/>
      </w:r>
      <w:r w:rsidR="008F0AAC" w:rsidRPr="004E3927">
        <w:rPr>
          <w:rFonts w:cs="Arial"/>
        </w:rPr>
        <w:lastRenderedPageBreak/>
        <w:t xml:space="preserve">C O </w:t>
      </w:r>
      <w:r w:rsidR="00E9595C" w:rsidRPr="004E3927">
        <w:rPr>
          <w:rFonts w:cs="Arial"/>
        </w:rPr>
        <w:t xml:space="preserve">N </w:t>
      </w:r>
      <w:r w:rsidR="008F0AAC" w:rsidRPr="004E3927">
        <w:rPr>
          <w:rFonts w:cs="Arial"/>
        </w:rPr>
        <w:t>T E N I D O</w:t>
      </w:r>
    </w:p>
    <w:p w:rsidR="00266DC8" w:rsidRPr="004E3927" w:rsidRDefault="00DD335C" w:rsidP="00740AD4">
      <w:pPr>
        <w:spacing w:after="120"/>
        <w:jc w:val="right"/>
        <w:rPr>
          <w:rFonts w:cs="Arial"/>
          <w:b/>
        </w:rPr>
      </w:pPr>
      <w:r w:rsidRPr="004E3927">
        <w:rPr>
          <w:rFonts w:cs="Arial"/>
          <w:b/>
        </w:rPr>
        <w:t>Pá</w:t>
      </w:r>
      <w:r w:rsidR="008F0AAC" w:rsidRPr="004E3927">
        <w:rPr>
          <w:rFonts w:cs="Arial"/>
          <w:b/>
        </w:rPr>
        <w:t>gina</w:t>
      </w:r>
    </w:p>
    <w:bookmarkStart w:id="0" w:name="_Toc140931138"/>
    <w:p w:rsidR="00352B61" w:rsidRDefault="00E50B2E">
      <w:pPr>
        <w:pStyle w:val="TDC1"/>
        <w:tabs>
          <w:tab w:val="right" w:leader="dot" w:pos="8544"/>
        </w:tabs>
        <w:rPr>
          <w:rFonts w:asciiTheme="minorHAnsi" w:eastAsiaTheme="minorEastAsia" w:hAnsiTheme="minorHAnsi" w:cstheme="minorBidi"/>
          <w:b w:val="0"/>
          <w:bCs w:val="0"/>
          <w:caps w:val="0"/>
          <w:noProof/>
          <w:sz w:val="22"/>
          <w:szCs w:val="22"/>
          <w:lang w:eastAsia="es-NI"/>
        </w:rPr>
      </w:pPr>
      <w:r w:rsidRPr="00E50B2E">
        <w:rPr>
          <w:rFonts w:cs="Arial"/>
          <w:b w:val="0"/>
          <w:sz w:val="24"/>
          <w:szCs w:val="24"/>
        </w:rPr>
        <w:fldChar w:fldCharType="begin"/>
      </w:r>
      <w:r w:rsidR="00B513F0" w:rsidRPr="004E3927">
        <w:rPr>
          <w:rFonts w:cs="Arial"/>
          <w:b w:val="0"/>
          <w:sz w:val="24"/>
          <w:szCs w:val="24"/>
        </w:rPr>
        <w:instrText xml:space="preserve"> TOC \o "1-4" \h \z \u </w:instrText>
      </w:r>
      <w:r w:rsidRPr="00E50B2E">
        <w:rPr>
          <w:rFonts w:cs="Arial"/>
          <w:b w:val="0"/>
          <w:sz w:val="24"/>
          <w:szCs w:val="24"/>
        </w:rPr>
        <w:fldChar w:fldCharType="separate"/>
      </w:r>
      <w:hyperlink w:anchor="_Toc260422502" w:history="1">
        <w:r w:rsidR="00352B61" w:rsidRPr="0076604A">
          <w:rPr>
            <w:rStyle w:val="Hipervnculo"/>
            <w:noProof/>
          </w:rPr>
          <w:t>INTRODUCCION</w:t>
        </w:r>
        <w:r w:rsidR="00352B61">
          <w:rPr>
            <w:noProof/>
            <w:webHidden/>
          </w:rPr>
          <w:tab/>
        </w:r>
        <w:r>
          <w:rPr>
            <w:noProof/>
            <w:webHidden/>
          </w:rPr>
          <w:fldChar w:fldCharType="begin"/>
        </w:r>
        <w:r w:rsidR="00352B61">
          <w:rPr>
            <w:noProof/>
            <w:webHidden/>
          </w:rPr>
          <w:instrText xml:space="preserve"> PAGEREF _Toc260422502 \h </w:instrText>
        </w:r>
        <w:r>
          <w:rPr>
            <w:noProof/>
            <w:webHidden/>
          </w:rPr>
        </w:r>
        <w:r>
          <w:rPr>
            <w:noProof/>
            <w:webHidden/>
          </w:rPr>
          <w:fldChar w:fldCharType="separate"/>
        </w:r>
        <w:r w:rsidR="00352B61">
          <w:rPr>
            <w:noProof/>
            <w:webHidden/>
          </w:rPr>
          <w:t>3</w:t>
        </w:r>
        <w:r>
          <w:rPr>
            <w:noProof/>
            <w:webHidden/>
          </w:rPr>
          <w:fldChar w:fldCharType="end"/>
        </w:r>
      </w:hyperlink>
    </w:p>
    <w:p w:rsidR="00352B61" w:rsidRDefault="00E50B2E">
      <w:pPr>
        <w:pStyle w:val="TDC1"/>
        <w:tabs>
          <w:tab w:val="left" w:pos="480"/>
          <w:tab w:val="right" w:leader="dot" w:pos="8544"/>
        </w:tabs>
        <w:rPr>
          <w:rFonts w:asciiTheme="minorHAnsi" w:eastAsiaTheme="minorEastAsia" w:hAnsiTheme="minorHAnsi" w:cstheme="minorBidi"/>
          <w:b w:val="0"/>
          <w:bCs w:val="0"/>
          <w:caps w:val="0"/>
          <w:noProof/>
          <w:sz w:val="22"/>
          <w:szCs w:val="22"/>
          <w:lang w:eastAsia="es-NI"/>
        </w:rPr>
      </w:pPr>
      <w:hyperlink w:anchor="_Toc260422503" w:history="1">
        <w:r w:rsidR="00352B61" w:rsidRPr="0076604A">
          <w:rPr>
            <w:rStyle w:val="Hipervnculo"/>
            <w:noProof/>
          </w:rPr>
          <w:t>I.</w:t>
        </w:r>
        <w:r w:rsidR="00352B61">
          <w:rPr>
            <w:rFonts w:asciiTheme="minorHAnsi" w:eastAsiaTheme="minorEastAsia" w:hAnsiTheme="minorHAnsi" w:cstheme="minorBidi"/>
            <w:b w:val="0"/>
            <w:bCs w:val="0"/>
            <w:caps w:val="0"/>
            <w:noProof/>
            <w:sz w:val="22"/>
            <w:szCs w:val="22"/>
            <w:lang w:eastAsia="es-NI"/>
          </w:rPr>
          <w:tab/>
        </w:r>
        <w:r w:rsidR="00352B61" w:rsidRPr="0076604A">
          <w:rPr>
            <w:rStyle w:val="Hipervnculo"/>
            <w:noProof/>
          </w:rPr>
          <w:t>ASPECTOS GENERALES</w:t>
        </w:r>
        <w:r w:rsidR="00352B61">
          <w:rPr>
            <w:noProof/>
            <w:webHidden/>
          </w:rPr>
          <w:tab/>
        </w:r>
        <w:r>
          <w:rPr>
            <w:noProof/>
            <w:webHidden/>
          </w:rPr>
          <w:fldChar w:fldCharType="begin"/>
        </w:r>
        <w:r w:rsidR="00352B61">
          <w:rPr>
            <w:noProof/>
            <w:webHidden/>
          </w:rPr>
          <w:instrText xml:space="preserve"> PAGEREF _Toc260422503 \h </w:instrText>
        </w:r>
        <w:r>
          <w:rPr>
            <w:noProof/>
            <w:webHidden/>
          </w:rPr>
        </w:r>
        <w:r>
          <w:rPr>
            <w:noProof/>
            <w:webHidden/>
          </w:rPr>
          <w:fldChar w:fldCharType="separate"/>
        </w:r>
        <w:r w:rsidR="00352B61">
          <w:rPr>
            <w:noProof/>
            <w:webHidden/>
          </w:rPr>
          <w:t>6</w:t>
        </w:r>
        <w:r>
          <w:rPr>
            <w:noProof/>
            <w:webHidden/>
          </w:rPr>
          <w:fldChar w:fldCharType="end"/>
        </w:r>
      </w:hyperlink>
    </w:p>
    <w:p w:rsidR="00352B61" w:rsidRDefault="00E50B2E">
      <w:pPr>
        <w:pStyle w:val="TDC2"/>
        <w:tabs>
          <w:tab w:val="left" w:pos="960"/>
          <w:tab w:val="right" w:leader="dot" w:pos="8544"/>
        </w:tabs>
        <w:rPr>
          <w:rFonts w:asciiTheme="minorHAnsi" w:eastAsiaTheme="minorEastAsia" w:hAnsiTheme="minorHAnsi" w:cstheme="minorBidi"/>
          <w:smallCaps w:val="0"/>
          <w:noProof/>
          <w:sz w:val="22"/>
          <w:szCs w:val="22"/>
          <w:lang w:eastAsia="es-NI"/>
        </w:rPr>
      </w:pPr>
      <w:hyperlink w:anchor="_Toc260422504" w:history="1">
        <w:r w:rsidR="00352B61" w:rsidRPr="0076604A">
          <w:rPr>
            <w:rStyle w:val="Hipervnculo"/>
            <w:noProof/>
          </w:rPr>
          <w:t>1.1.1</w:t>
        </w:r>
        <w:r w:rsidR="00352B61">
          <w:rPr>
            <w:rFonts w:asciiTheme="minorHAnsi" w:eastAsiaTheme="minorEastAsia" w:hAnsiTheme="minorHAnsi" w:cstheme="minorBidi"/>
            <w:smallCaps w:val="0"/>
            <w:noProof/>
            <w:sz w:val="22"/>
            <w:szCs w:val="22"/>
            <w:lang w:eastAsia="es-NI"/>
          </w:rPr>
          <w:tab/>
        </w:r>
        <w:r w:rsidR="00352B61" w:rsidRPr="0076604A">
          <w:rPr>
            <w:rStyle w:val="Hipervnculo"/>
            <w:noProof/>
          </w:rPr>
          <w:t>Nombre del proyecto: Proyecto La Joya Ecocomunity.</w:t>
        </w:r>
        <w:r w:rsidR="00352B61">
          <w:rPr>
            <w:noProof/>
            <w:webHidden/>
          </w:rPr>
          <w:tab/>
        </w:r>
        <w:r>
          <w:rPr>
            <w:noProof/>
            <w:webHidden/>
          </w:rPr>
          <w:fldChar w:fldCharType="begin"/>
        </w:r>
        <w:r w:rsidR="00352B61">
          <w:rPr>
            <w:noProof/>
            <w:webHidden/>
          </w:rPr>
          <w:instrText xml:space="preserve"> PAGEREF _Toc260422504 \h </w:instrText>
        </w:r>
        <w:r>
          <w:rPr>
            <w:noProof/>
            <w:webHidden/>
          </w:rPr>
        </w:r>
        <w:r>
          <w:rPr>
            <w:noProof/>
            <w:webHidden/>
          </w:rPr>
          <w:fldChar w:fldCharType="separate"/>
        </w:r>
        <w:r w:rsidR="00352B61">
          <w:rPr>
            <w:noProof/>
            <w:webHidden/>
          </w:rPr>
          <w:t>6</w:t>
        </w:r>
        <w:r>
          <w:rPr>
            <w:noProof/>
            <w:webHidden/>
          </w:rPr>
          <w:fldChar w:fldCharType="end"/>
        </w:r>
      </w:hyperlink>
    </w:p>
    <w:p w:rsidR="00352B61" w:rsidRDefault="00E50B2E">
      <w:pPr>
        <w:pStyle w:val="TDC2"/>
        <w:tabs>
          <w:tab w:val="left" w:pos="960"/>
          <w:tab w:val="right" w:leader="dot" w:pos="8544"/>
        </w:tabs>
        <w:rPr>
          <w:rFonts w:asciiTheme="minorHAnsi" w:eastAsiaTheme="minorEastAsia" w:hAnsiTheme="minorHAnsi" w:cstheme="minorBidi"/>
          <w:smallCaps w:val="0"/>
          <w:noProof/>
          <w:sz w:val="22"/>
          <w:szCs w:val="22"/>
          <w:lang w:eastAsia="es-NI"/>
        </w:rPr>
      </w:pPr>
      <w:hyperlink w:anchor="_Toc260422505" w:history="1">
        <w:r w:rsidR="00352B61" w:rsidRPr="0076604A">
          <w:rPr>
            <w:rStyle w:val="Hipervnculo"/>
            <w:noProof/>
          </w:rPr>
          <w:t>1.1.2</w:t>
        </w:r>
        <w:r w:rsidR="00352B61">
          <w:rPr>
            <w:rFonts w:asciiTheme="minorHAnsi" w:eastAsiaTheme="minorEastAsia" w:hAnsiTheme="minorHAnsi" w:cstheme="minorBidi"/>
            <w:smallCaps w:val="0"/>
            <w:noProof/>
            <w:sz w:val="22"/>
            <w:szCs w:val="22"/>
            <w:lang w:eastAsia="es-NI"/>
          </w:rPr>
          <w:tab/>
        </w:r>
        <w:r w:rsidR="00352B61" w:rsidRPr="0076604A">
          <w:rPr>
            <w:rStyle w:val="Hipervnculo"/>
            <w:noProof/>
          </w:rPr>
          <w:t>Ubicación del proyecto</w:t>
        </w:r>
        <w:r w:rsidR="00352B61">
          <w:rPr>
            <w:noProof/>
            <w:webHidden/>
          </w:rPr>
          <w:tab/>
        </w:r>
        <w:r>
          <w:rPr>
            <w:noProof/>
            <w:webHidden/>
          </w:rPr>
          <w:fldChar w:fldCharType="begin"/>
        </w:r>
        <w:r w:rsidR="00352B61">
          <w:rPr>
            <w:noProof/>
            <w:webHidden/>
          </w:rPr>
          <w:instrText xml:space="preserve"> PAGEREF _Toc260422505 \h </w:instrText>
        </w:r>
        <w:r>
          <w:rPr>
            <w:noProof/>
            <w:webHidden/>
          </w:rPr>
        </w:r>
        <w:r>
          <w:rPr>
            <w:noProof/>
            <w:webHidden/>
          </w:rPr>
          <w:fldChar w:fldCharType="separate"/>
        </w:r>
        <w:r w:rsidR="00352B61">
          <w:rPr>
            <w:noProof/>
            <w:webHidden/>
          </w:rPr>
          <w:t>6</w:t>
        </w:r>
        <w:r>
          <w:rPr>
            <w:noProof/>
            <w:webHidden/>
          </w:rPr>
          <w:fldChar w:fldCharType="end"/>
        </w:r>
      </w:hyperlink>
    </w:p>
    <w:p w:rsidR="00352B61" w:rsidRDefault="00E50B2E">
      <w:pPr>
        <w:pStyle w:val="TDC2"/>
        <w:tabs>
          <w:tab w:val="left" w:pos="960"/>
          <w:tab w:val="right" w:leader="dot" w:pos="8544"/>
        </w:tabs>
        <w:rPr>
          <w:rFonts w:asciiTheme="minorHAnsi" w:eastAsiaTheme="minorEastAsia" w:hAnsiTheme="minorHAnsi" w:cstheme="minorBidi"/>
          <w:smallCaps w:val="0"/>
          <w:noProof/>
          <w:sz w:val="22"/>
          <w:szCs w:val="22"/>
          <w:lang w:eastAsia="es-NI"/>
        </w:rPr>
      </w:pPr>
      <w:hyperlink w:anchor="_Toc260422506" w:history="1">
        <w:r w:rsidR="00352B61" w:rsidRPr="0076604A">
          <w:rPr>
            <w:rStyle w:val="Hipervnculo"/>
            <w:noProof/>
          </w:rPr>
          <w:t>1.1.3</w:t>
        </w:r>
        <w:r w:rsidR="00352B61">
          <w:rPr>
            <w:rFonts w:asciiTheme="minorHAnsi" w:eastAsiaTheme="minorEastAsia" w:hAnsiTheme="minorHAnsi" w:cstheme="minorBidi"/>
            <w:smallCaps w:val="0"/>
            <w:noProof/>
            <w:sz w:val="22"/>
            <w:szCs w:val="22"/>
            <w:lang w:eastAsia="es-NI"/>
          </w:rPr>
          <w:tab/>
        </w:r>
        <w:r w:rsidR="00352B61" w:rsidRPr="0076604A">
          <w:rPr>
            <w:rStyle w:val="Hipervnculo"/>
            <w:noProof/>
          </w:rPr>
          <w:t>Antecedentes</w:t>
        </w:r>
        <w:r w:rsidR="00352B61">
          <w:rPr>
            <w:noProof/>
            <w:webHidden/>
          </w:rPr>
          <w:tab/>
        </w:r>
        <w:r>
          <w:rPr>
            <w:noProof/>
            <w:webHidden/>
          </w:rPr>
          <w:fldChar w:fldCharType="begin"/>
        </w:r>
        <w:r w:rsidR="00352B61">
          <w:rPr>
            <w:noProof/>
            <w:webHidden/>
          </w:rPr>
          <w:instrText xml:space="preserve"> PAGEREF _Toc260422506 \h </w:instrText>
        </w:r>
        <w:r>
          <w:rPr>
            <w:noProof/>
            <w:webHidden/>
          </w:rPr>
        </w:r>
        <w:r>
          <w:rPr>
            <w:noProof/>
            <w:webHidden/>
          </w:rPr>
          <w:fldChar w:fldCharType="separate"/>
        </w:r>
        <w:r w:rsidR="00352B61">
          <w:rPr>
            <w:noProof/>
            <w:webHidden/>
          </w:rPr>
          <w:t>7</w:t>
        </w:r>
        <w:r>
          <w:rPr>
            <w:noProof/>
            <w:webHidden/>
          </w:rPr>
          <w:fldChar w:fldCharType="end"/>
        </w:r>
      </w:hyperlink>
    </w:p>
    <w:p w:rsidR="00352B61" w:rsidRDefault="00E50B2E">
      <w:pPr>
        <w:pStyle w:val="TDC2"/>
        <w:tabs>
          <w:tab w:val="left" w:pos="960"/>
          <w:tab w:val="right" w:leader="dot" w:pos="8544"/>
        </w:tabs>
        <w:rPr>
          <w:rFonts w:asciiTheme="minorHAnsi" w:eastAsiaTheme="minorEastAsia" w:hAnsiTheme="minorHAnsi" w:cstheme="minorBidi"/>
          <w:smallCaps w:val="0"/>
          <w:noProof/>
          <w:sz w:val="22"/>
          <w:szCs w:val="22"/>
          <w:lang w:eastAsia="es-NI"/>
        </w:rPr>
      </w:pPr>
      <w:hyperlink w:anchor="_Toc260422507" w:history="1">
        <w:r w:rsidR="00352B61" w:rsidRPr="0076604A">
          <w:rPr>
            <w:rStyle w:val="Hipervnculo"/>
            <w:noProof/>
          </w:rPr>
          <w:t>1.1.4</w:t>
        </w:r>
        <w:r w:rsidR="00352B61">
          <w:rPr>
            <w:rFonts w:asciiTheme="minorHAnsi" w:eastAsiaTheme="minorEastAsia" w:hAnsiTheme="minorHAnsi" w:cstheme="minorBidi"/>
            <w:smallCaps w:val="0"/>
            <w:noProof/>
            <w:sz w:val="22"/>
            <w:szCs w:val="22"/>
            <w:lang w:eastAsia="es-NI"/>
          </w:rPr>
          <w:tab/>
        </w:r>
        <w:r w:rsidR="00352B61" w:rsidRPr="0076604A">
          <w:rPr>
            <w:rStyle w:val="Hipervnculo"/>
            <w:noProof/>
          </w:rPr>
          <w:t>Objetivos del Proyecto</w:t>
        </w:r>
        <w:r w:rsidR="00352B61">
          <w:rPr>
            <w:noProof/>
            <w:webHidden/>
          </w:rPr>
          <w:tab/>
        </w:r>
        <w:r>
          <w:rPr>
            <w:noProof/>
            <w:webHidden/>
          </w:rPr>
          <w:fldChar w:fldCharType="begin"/>
        </w:r>
        <w:r w:rsidR="00352B61">
          <w:rPr>
            <w:noProof/>
            <w:webHidden/>
          </w:rPr>
          <w:instrText xml:space="preserve"> PAGEREF _Toc260422507 \h </w:instrText>
        </w:r>
        <w:r>
          <w:rPr>
            <w:noProof/>
            <w:webHidden/>
          </w:rPr>
        </w:r>
        <w:r>
          <w:rPr>
            <w:noProof/>
            <w:webHidden/>
          </w:rPr>
          <w:fldChar w:fldCharType="separate"/>
        </w:r>
        <w:r w:rsidR="00352B61">
          <w:rPr>
            <w:noProof/>
            <w:webHidden/>
          </w:rPr>
          <w:t>8</w:t>
        </w:r>
        <w:r>
          <w:rPr>
            <w:noProof/>
            <w:webHidden/>
          </w:rPr>
          <w:fldChar w:fldCharType="end"/>
        </w:r>
      </w:hyperlink>
    </w:p>
    <w:p w:rsidR="00352B61" w:rsidRDefault="00E50B2E">
      <w:pPr>
        <w:pStyle w:val="TDC4"/>
        <w:tabs>
          <w:tab w:val="left" w:pos="1680"/>
          <w:tab w:val="right" w:leader="dot" w:pos="8544"/>
        </w:tabs>
        <w:rPr>
          <w:rFonts w:asciiTheme="minorHAnsi" w:eastAsiaTheme="minorEastAsia" w:hAnsiTheme="minorHAnsi" w:cstheme="minorBidi"/>
          <w:noProof/>
          <w:sz w:val="22"/>
          <w:szCs w:val="22"/>
          <w:lang w:eastAsia="es-NI"/>
        </w:rPr>
      </w:pPr>
      <w:hyperlink w:anchor="_Toc260422508" w:history="1">
        <w:r w:rsidR="00352B61" w:rsidRPr="0076604A">
          <w:rPr>
            <w:rStyle w:val="Hipervnculo"/>
            <w:rFonts w:cs="Arial"/>
            <w:noProof/>
          </w:rPr>
          <w:t>1.1.4.1</w:t>
        </w:r>
        <w:r w:rsidR="00352B61">
          <w:rPr>
            <w:rFonts w:asciiTheme="minorHAnsi" w:eastAsiaTheme="minorEastAsia" w:hAnsiTheme="minorHAnsi" w:cstheme="minorBidi"/>
            <w:noProof/>
            <w:sz w:val="22"/>
            <w:szCs w:val="22"/>
            <w:lang w:eastAsia="es-NI"/>
          </w:rPr>
          <w:tab/>
        </w:r>
        <w:r w:rsidR="00352B61" w:rsidRPr="0076604A">
          <w:rPr>
            <w:rStyle w:val="Hipervnculo"/>
            <w:noProof/>
          </w:rPr>
          <w:t>Objetivo general</w:t>
        </w:r>
        <w:r w:rsidR="00352B61">
          <w:rPr>
            <w:noProof/>
            <w:webHidden/>
          </w:rPr>
          <w:tab/>
        </w:r>
        <w:r>
          <w:rPr>
            <w:noProof/>
            <w:webHidden/>
          </w:rPr>
          <w:fldChar w:fldCharType="begin"/>
        </w:r>
        <w:r w:rsidR="00352B61">
          <w:rPr>
            <w:noProof/>
            <w:webHidden/>
          </w:rPr>
          <w:instrText xml:space="preserve"> PAGEREF _Toc260422508 \h </w:instrText>
        </w:r>
        <w:r>
          <w:rPr>
            <w:noProof/>
            <w:webHidden/>
          </w:rPr>
        </w:r>
        <w:r>
          <w:rPr>
            <w:noProof/>
            <w:webHidden/>
          </w:rPr>
          <w:fldChar w:fldCharType="separate"/>
        </w:r>
        <w:r w:rsidR="00352B61">
          <w:rPr>
            <w:noProof/>
            <w:webHidden/>
          </w:rPr>
          <w:t>8</w:t>
        </w:r>
        <w:r>
          <w:rPr>
            <w:noProof/>
            <w:webHidden/>
          </w:rPr>
          <w:fldChar w:fldCharType="end"/>
        </w:r>
      </w:hyperlink>
    </w:p>
    <w:p w:rsidR="00352B61" w:rsidRDefault="00E50B2E">
      <w:pPr>
        <w:pStyle w:val="TDC4"/>
        <w:tabs>
          <w:tab w:val="left" w:pos="1680"/>
          <w:tab w:val="right" w:leader="dot" w:pos="8544"/>
        </w:tabs>
        <w:rPr>
          <w:rFonts w:asciiTheme="minorHAnsi" w:eastAsiaTheme="minorEastAsia" w:hAnsiTheme="minorHAnsi" w:cstheme="minorBidi"/>
          <w:noProof/>
          <w:sz w:val="22"/>
          <w:szCs w:val="22"/>
          <w:lang w:eastAsia="es-NI"/>
        </w:rPr>
      </w:pPr>
      <w:hyperlink w:anchor="_Toc260422509" w:history="1">
        <w:r w:rsidR="00352B61" w:rsidRPr="0076604A">
          <w:rPr>
            <w:rStyle w:val="Hipervnculo"/>
            <w:rFonts w:cs="Arial"/>
            <w:noProof/>
          </w:rPr>
          <w:t>1.1.4.2</w:t>
        </w:r>
        <w:r w:rsidR="00352B61">
          <w:rPr>
            <w:rFonts w:asciiTheme="minorHAnsi" w:eastAsiaTheme="minorEastAsia" w:hAnsiTheme="minorHAnsi" w:cstheme="minorBidi"/>
            <w:noProof/>
            <w:sz w:val="22"/>
            <w:szCs w:val="22"/>
            <w:lang w:eastAsia="es-NI"/>
          </w:rPr>
          <w:tab/>
        </w:r>
        <w:r w:rsidR="00352B61" w:rsidRPr="0076604A">
          <w:rPr>
            <w:rStyle w:val="Hipervnculo"/>
            <w:noProof/>
          </w:rPr>
          <w:t>Objetivos específicos</w:t>
        </w:r>
        <w:r w:rsidR="00352B61">
          <w:rPr>
            <w:noProof/>
            <w:webHidden/>
          </w:rPr>
          <w:tab/>
        </w:r>
        <w:r>
          <w:rPr>
            <w:noProof/>
            <w:webHidden/>
          </w:rPr>
          <w:fldChar w:fldCharType="begin"/>
        </w:r>
        <w:r w:rsidR="00352B61">
          <w:rPr>
            <w:noProof/>
            <w:webHidden/>
          </w:rPr>
          <w:instrText xml:space="preserve"> PAGEREF _Toc260422509 \h </w:instrText>
        </w:r>
        <w:r>
          <w:rPr>
            <w:noProof/>
            <w:webHidden/>
          </w:rPr>
        </w:r>
        <w:r>
          <w:rPr>
            <w:noProof/>
            <w:webHidden/>
          </w:rPr>
          <w:fldChar w:fldCharType="separate"/>
        </w:r>
        <w:r w:rsidR="00352B61">
          <w:rPr>
            <w:noProof/>
            <w:webHidden/>
          </w:rPr>
          <w:t>8</w:t>
        </w:r>
        <w:r>
          <w:rPr>
            <w:noProof/>
            <w:webHidden/>
          </w:rPr>
          <w:fldChar w:fldCharType="end"/>
        </w:r>
      </w:hyperlink>
    </w:p>
    <w:p w:rsidR="00352B61" w:rsidRDefault="00E50B2E">
      <w:pPr>
        <w:pStyle w:val="TDC2"/>
        <w:tabs>
          <w:tab w:val="left" w:pos="960"/>
          <w:tab w:val="right" w:leader="dot" w:pos="8544"/>
        </w:tabs>
        <w:rPr>
          <w:rFonts w:asciiTheme="minorHAnsi" w:eastAsiaTheme="minorEastAsia" w:hAnsiTheme="minorHAnsi" w:cstheme="minorBidi"/>
          <w:smallCaps w:val="0"/>
          <w:noProof/>
          <w:sz w:val="22"/>
          <w:szCs w:val="22"/>
          <w:lang w:eastAsia="es-NI"/>
        </w:rPr>
      </w:pPr>
      <w:hyperlink w:anchor="_Toc260422510" w:history="1">
        <w:r w:rsidR="00352B61" w:rsidRPr="0076604A">
          <w:rPr>
            <w:rStyle w:val="Hipervnculo"/>
            <w:noProof/>
          </w:rPr>
          <w:t>1.1.5</w:t>
        </w:r>
        <w:r w:rsidR="00352B61">
          <w:rPr>
            <w:rFonts w:asciiTheme="minorHAnsi" w:eastAsiaTheme="minorEastAsia" w:hAnsiTheme="minorHAnsi" w:cstheme="minorBidi"/>
            <w:smallCaps w:val="0"/>
            <w:noProof/>
            <w:sz w:val="22"/>
            <w:szCs w:val="22"/>
            <w:lang w:eastAsia="es-NI"/>
          </w:rPr>
          <w:tab/>
        </w:r>
        <w:r w:rsidR="00352B61" w:rsidRPr="0076604A">
          <w:rPr>
            <w:rStyle w:val="Hipervnculo"/>
            <w:noProof/>
          </w:rPr>
          <w:t>Justificación del Proyecto</w:t>
        </w:r>
        <w:r w:rsidR="00352B61">
          <w:rPr>
            <w:noProof/>
            <w:webHidden/>
          </w:rPr>
          <w:tab/>
        </w:r>
        <w:r>
          <w:rPr>
            <w:noProof/>
            <w:webHidden/>
          </w:rPr>
          <w:fldChar w:fldCharType="begin"/>
        </w:r>
        <w:r w:rsidR="00352B61">
          <w:rPr>
            <w:noProof/>
            <w:webHidden/>
          </w:rPr>
          <w:instrText xml:space="preserve"> PAGEREF _Toc260422510 \h </w:instrText>
        </w:r>
        <w:r>
          <w:rPr>
            <w:noProof/>
            <w:webHidden/>
          </w:rPr>
        </w:r>
        <w:r>
          <w:rPr>
            <w:noProof/>
            <w:webHidden/>
          </w:rPr>
          <w:fldChar w:fldCharType="separate"/>
        </w:r>
        <w:r w:rsidR="00352B61">
          <w:rPr>
            <w:noProof/>
            <w:webHidden/>
          </w:rPr>
          <w:t>9</w:t>
        </w:r>
        <w:r>
          <w:rPr>
            <w:noProof/>
            <w:webHidden/>
          </w:rPr>
          <w:fldChar w:fldCharType="end"/>
        </w:r>
      </w:hyperlink>
    </w:p>
    <w:p w:rsidR="00352B61" w:rsidRDefault="00E50B2E">
      <w:pPr>
        <w:pStyle w:val="TDC1"/>
        <w:tabs>
          <w:tab w:val="left" w:pos="480"/>
          <w:tab w:val="right" w:leader="dot" w:pos="8544"/>
        </w:tabs>
        <w:rPr>
          <w:rFonts w:asciiTheme="minorHAnsi" w:eastAsiaTheme="minorEastAsia" w:hAnsiTheme="minorHAnsi" w:cstheme="minorBidi"/>
          <w:b w:val="0"/>
          <w:bCs w:val="0"/>
          <w:caps w:val="0"/>
          <w:noProof/>
          <w:sz w:val="22"/>
          <w:szCs w:val="22"/>
          <w:lang w:eastAsia="es-NI"/>
        </w:rPr>
      </w:pPr>
      <w:hyperlink w:anchor="_Toc260422511" w:history="1">
        <w:r w:rsidR="00352B61" w:rsidRPr="0076604A">
          <w:rPr>
            <w:rStyle w:val="Hipervnculo"/>
            <w:noProof/>
          </w:rPr>
          <w:t>II.</w:t>
        </w:r>
        <w:r w:rsidR="00352B61">
          <w:rPr>
            <w:rFonts w:asciiTheme="minorHAnsi" w:eastAsiaTheme="minorEastAsia" w:hAnsiTheme="minorHAnsi" w:cstheme="minorBidi"/>
            <w:b w:val="0"/>
            <w:bCs w:val="0"/>
            <w:caps w:val="0"/>
            <w:noProof/>
            <w:sz w:val="22"/>
            <w:szCs w:val="22"/>
            <w:lang w:eastAsia="es-NI"/>
          </w:rPr>
          <w:tab/>
        </w:r>
        <w:r w:rsidR="00352B61" w:rsidRPr="0076604A">
          <w:rPr>
            <w:rStyle w:val="Hipervnculo"/>
            <w:noProof/>
          </w:rPr>
          <w:t>ASPECTOS AMBIENTALES</w:t>
        </w:r>
        <w:r w:rsidR="00352B61">
          <w:rPr>
            <w:noProof/>
            <w:webHidden/>
          </w:rPr>
          <w:tab/>
        </w:r>
        <w:r>
          <w:rPr>
            <w:noProof/>
            <w:webHidden/>
          </w:rPr>
          <w:fldChar w:fldCharType="begin"/>
        </w:r>
        <w:r w:rsidR="00352B61">
          <w:rPr>
            <w:noProof/>
            <w:webHidden/>
          </w:rPr>
          <w:instrText xml:space="preserve"> PAGEREF _Toc260422511 \h </w:instrText>
        </w:r>
        <w:r>
          <w:rPr>
            <w:noProof/>
            <w:webHidden/>
          </w:rPr>
        </w:r>
        <w:r>
          <w:rPr>
            <w:noProof/>
            <w:webHidden/>
          </w:rPr>
          <w:fldChar w:fldCharType="separate"/>
        </w:r>
        <w:r w:rsidR="00352B61">
          <w:rPr>
            <w:noProof/>
            <w:webHidden/>
          </w:rPr>
          <w:t>10</w:t>
        </w:r>
        <w:r>
          <w:rPr>
            <w:noProof/>
            <w:webHidden/>
          </w:rPr>
          <w:fldChar w:fldCharType="end"/>
        </w:r>
      </w:hyperlink>
    </w:p>
    <w:p w:rsidR="00352B61" w:rsidRDefault="00E50B2E">
      <w:pPr>
        <w:pStyle w:val="TDC2"/>
        <w:tabs>
          <w:tab w:val="left" w:pos="720"/>
          <w:tab w:val="right" w:leader="dot" w:pos="8544"/>
        </w:tabs>
        <w:rPr>
          <w:rFonts w:asciiTheme="minorHAnsi" w:eastAsiaTheme="minorEastAsia" w:hAnsiTheme="minorHAnsi" w:cstheme="minorBidi"/>
          <w:smallCaps w:val="0"/>
          <w:noProof/>
          <w:sz w:val="22"/>
          <w:szCs w:val="22"/>
          <w:lang w:eastAsia="es-NI"/>
        </w:rPr>
      </w:pPr>
      <w:hyperlink w:anchor="_Toc260422512" w:history="1">
        <w:r w:rsidR="00352B61" w:rsidRPr="0076604A">
          <w:rPr>
            <w:rStyle w:val="Hipervnculo"/>
            <w:noProof/>
          </w:rPr>
          <w:t>2.1</w:t>
        </w:r>
        <w:r w:rsidR="00352B61">
          <w:rPr>
            <w:rFonts w:asciiTheme="minorHAnsi" w:eastAsiaTheme="minorEastAsia" w:hAnsiTheme="minorHAnsi" w:cstheme="minorBidi"/>
            <w:smallCaps w:val="0"/>
            <w:noProof/>
            <w:sz w:val="22"/>
            <w:szCs w:val="22"/>
            <w:lang w:eastAsia="es-NI"/>
          </w:rPr>
          <w:tab/>
        </w:r>
        <w:r w:rsidR="00352B61" w:rsidRPr="0076604A">
          <w:rPr>
            <w:rStyle w:val="Hipervnculo"/>
            <w:noProof/>
          </w:rPr>
          <w:t>Medio Abiótico</w:t>
        </w:r>
        <w:r w:rsidR="00352B61">
          <w:rPr>
            <w:noProof/>
            <w:webHidden/>
          </w:rPr>
          <w:tab/>
        </w:r>
        <w:r>
          <w:rPr>
            <w:noProof/>
            <w:webHidden/>
          </w:rPr>
          <w:fldChar w:fldCharType="begin"/>
        </w:r>
        <w:r w:rsidR="00352B61">
          <w:rPr>
            <w:noProof/>
            <w:webHidden/>
          </w:rPr>
          <w:instrText xml:space="preserve"> PAGEREF _Toc260422512 \h </w:instrText>
        </w:r>
        <w:r>
          <w:rPr>
            <w:noProof/>
            <w:webHidden/>
          </w:rPr>
        </w:r>
        <w:r>
          <w:rPr>
            <w:noProof/>
            <w:webHidden/>
          </w:rPr>
          <w:fldChar w:fldCharType="separate"/>
        </w:r>
        <w:r w:rsidR="00352B61">
          <w:rPr>
            <w:noProof/>
            <w:webHidden/>
          </w:rPr>
          <w:t>10</w:t>
        </w:r>
        <w:r>
          <w:rPr>
            <w:noProof/>
            <w:webHidden/>
          </w:rPr>
          <w:fldChar w:fldCharType="end"/>
        </w:r>
      </w:hyperlink>
    </w:p>
    <w:p w:rsidR="00352B61" w:rsidRDefault="00E50B2E">
      <w:pPr>
        <w:pStyle w:val="TDC4"/>
        <w:tabs>
          <w:tab w:val="left" w:pos="1440"/>
          <w:tab w:val="right" w:leader="dot" w:pos="8544"/>
        </w:tabs>
        <w:rPr>
          <w:rFonts w:asciiTheme="minorHAnsi" w:eastAsiaTheme="minorEastAsia" w:hAnsiTheme="minorHAnsi" w:cstheme="minorBidi"/>
          <w:noProof/>
          <w:sz w:val="22"/>
          <w:szCs w:val="22"/>
          <w:lang w:eastAsia="es-NI"/>
        </w:rPr>
      </w:pPr>
      <w:hyperlink w:anchor="_Toc260422513" w:history="1">
        <w:r w:rsidR="00352B61" w:rsidRPr="0076604A">
          <w:rPr>
            <w:rStyle w:val="Hipervnculo"/>
            <w:noProof/>
          </w:rPr>
          <w:t>2.1.1</w:t>
        </w:r>
        <w:r w:rsidR="00352B61">
          <w:rPr>
            <w:rFonts w:asciiTheme="minorHAnsi" w:eastAsiaTheme="minorEastAsia" w:hAnsiTheme="minorHAnsi" w:cstheme="minorBidi"/>
            <w:noProof/>
            <w:sz w:val="22"/>
            <w:szCs w:val="22"/>
            <w:lang w:eastAsia="es-NI"/>
          </w:rPr>
          <w:tab/>
        </w:r>
        <w:r w:rsidR="00352B61" w:rsidRPr="0076604A">
          <w:rPr>
            <w:rStyle w:val="Hipervnculo"/>
            <w:noProof/>
          </w:rPr>
          <w:t>Geología</w:t>
        </w:r>
        <w:r w:rsidR="00352B61">
          <w:rPr>
            <w:noProof/>
            <w:webHidden/>
          </w:rPr>
          <w:tab/>
        </w:r>
        <w:r>
          <w:rPr>
            <w:noProof/>
            <w:webHidden/>
          </w:rPr>
          <w:fldChar w:fldCharType="begin"/>
        </w:r>
        <w:r w:rsidR="00352B61">
          <w:rPr>
            <w:noProof/>
            <w:webHidden/>
          </w:rPr>
          <w:instrText xml:space="preserve"> PAGEREF _Toc260422513 \h </w:instrText>
        </w:r>
        <w:r>
          <w:rPr>
            <w:noProof/>
            <w:webHidden/>
          </w:rPr>
        </w:r>
        <w:r>
          <w:rPr>
            <w:noProof/>
            <w:webHidden/>
          </w:rPr>
          <w:fldChar w:fldCharType="separate"/>
        </w:r>
        <w:r w:rsidR="00352B61">
          <w:rPr>
            <w:noProof/>
            <w:webHidden/>
          </w:rPr>
          <w:t>10</w:t>
        </w:r>
        <w:r>
          <w:rPr>
            <w:noProof/>
            <w:webHidden/>
          </w:rPr>
          <w:fldChar w:fldCharType="end"/>
        </w:r>
      </w:hyperlink>
    </w:p>
    <w:p w:rsidR="00352B61" w:rsidRDefault="00E50B2E">
      <w:pPr>
        <w:pStyle w:val="TDC4"/>
        <w:tabs>
          <w:tab w:val="left" w:pos="1440"/>
          <w:tab w:val="right" w:leader="dot" w:pos="8544"/>
        </w:tabs>
        <w:rPr>
          <w:rFonts w:asciiTheme="minorHAnsi" w:eastAsiaTheme="minorEastAsia" w:hAnsiTheme="minorHAnsi" w:cstheme="minorBidi"/>
          <w:noProof/>
          <w:sz w:val="22"/>
          <w:szCs w:val="22"/>
          <w:lang w:eastAsia="es-NI"/>
        </w:rPr>
      </w:pPr>
      <w:hyperlink w:anchor="_Toc260422514" w:history="1">
        <w:r w:rsidR="00352B61" w:rsidRPr="0076604A">
          <w:rPr>
            <w:rStyle w:val="Hipervnculo"/>
            <w:noProof/>
          </w:rPr>
          <w:t>2.1.2</w:t>
        </w:r>
        <w:r w:rsidR="00352B61">
          <w:rPr>
            <w:rFonts w:asciiTheme="minorHAnsi" w:eastAsiaTheme="minorEastAsia" w:hAnsiTheme="minorHAnsi" w:cstheme="minorBidi"/>
            <w:noProof/>
            <w:sz w:val="22"/>
            <w:szCs w:val="22"/>
            <w:lang w:eastAsia="es-NI"/>
          </w:rPr>
          <w:tab/>
        </w:r>
        <w:r w:rsidR="00352B61" w:rsidRPr="0076604A">
          <w:rPr>
            <w:rStyle w:val="Hipervnculo"/>
            <w:noProof/>
          </w:rPr>
          <w:t>Hidrología general del sitio</w:t>
        </w:r>
        <w:r w:rsidR="00352B61">
          <w:rPr>
            <w:noProof/>
            <w:webHidden/>
          </w:rPr>
          <w:tab/>
        </w:r>
        <w:r>
          <w:rPr>
            <w:noProof/>
            <w:webHidden/>
          </w:rPr>
          <w:fldChar w:fldCharType="begin"/>
        </w:r>
        <w:r w:rsidR="00352B61">
          <w:rPr>
            <w:noProof/>
            <w:webHidden/>
          </w:rPr>
          <w:instrText xml:space="preserve"> PAGEREF _Toc260422514 \h </w:instrText>
        </w:r>
        <w:r>
          <w:rPr>
            <w:noProof/>
            <w:webHidden/>
          </w:rPr>
        </w:r>
        <w:r>
          <w:rPr>
            <w:noProof/>
            <w:webHidden/>
          </w:rPr>
          <w:fldChar w:fldCharType="separate"/>
        </w:r>
        <w:r w:rsidR="00352B61">
          <w:rPr>
            <w:noProof/>
            <w:webHidden/>
          </w:rPr>
          <w:t>11</w:t>
        </w:r>
        <w:r>
          <w:rPr>
            <w:noProof/>
            <w:webHidden/>
          </w:rPr>
          <w:fldChar w:fldCharType="end"/>
        </w:r>
      </w:hyperlink>
    </w:p>
    <w:p w:rsidR="00352B61" w:rsidRDefault="00E50B2E">
      <w:pPr>
        <w:pStyle w:val="TDC4"/>
        <w:tabs>
          <w:tab w:val="left" w:pos="1440"/>
          <w:tab w:val="right" w:leader="dot" w:pos="8544"/>
        </w:tabs>
        <w:rPr>
          <w:rFonts w:asciiTheme="minorHAnsi" w:eastAsiaTheme="minorEastAsia" w:hAnsiTheme="minorHAnsi" w:cstheme="minorBidi"/>
          <w:noProof/>
          <w:sz w:val="22"/>
          <w:szCs w:val="22"/>
          <w:lang w:eastAsia="es-NI"/>
        </w:rPr>
      </w:pPr>
      <w:hyperlink w:anchor="_Toc260422515" w:history="1">
        <w:r w:rsidR="00352B61" w:rsidRPr="0076604A">
          <w:rPr>
            <w:rStyle w:val="Hipervnculo"/>
            <w:noProof/>
          </w:rPr>
          <w:t>2.1.3</w:t>
        </w:r>
        <w:r w:rsidR="00352B61">
          <w:rPr>
            <w:rFonts w:asciiTheme="minorHAnsi" w:eastAsiaTheme="minorEastAsia" w:hAnsiTheme="minorHAnsi" w:cstheme="minorBidi"/>
            <w:noProof/>
            <w:sz w:val="22"/>
            <w:szCs w:val="22"/>
            <w:lang w:eastAsia="es-NI"/>
          </w:rPr>
          <w:tab/>
        </w:r>
        <w:r w:rsidR="00352B61" w:rsidRPr="0076604A">
          <w:rPr>
            <w:rStyle w:val="Hipervnculo"/>
            <w:noProof/>
          </w:rPr>
          <w:t>Clima</w:t>
        </w:r>
        <w:r w:rsidR="00352B61">
          <w:rPr>
            <w:noProof/>
            <w:webHidden/>
          </w:rPr>
          <w:tab/>
        </w:r>
        <w:r>
          <w:rPr>
            <w:noProof/>
            <w:webHidden/>
          </w:rPr>
          <w:fldChar w:fldCharType="begin"/>
        </w:r>
        <w:r w:rsidR="00352B61">
          <w:rPr>
            <w:noProof/>
            <w:webHidden/>
          </w:rPr>
          <w:instrText xml:space="preserve"> PAGEREF _Toc260422515 \h </w:instrText>
        </w:r>
        <w:r>
          <w:rPr>
            <w:noProof/>
            <w:webHidden/>
          </w:rPr>
        </w:r>
        <w:r>
          <w:rPr>
            <w:noProof/>
            <w:webHidden/>
          </w:rPr>
          <w:fldChar w:fldCharType="separate"/>
        </w:r>
        <w:r w:rsidR="00352B61">
          <w:rPr>
            <w:noProof/>
            <w:webHidden/>
          </w:rPr>
          <w:t>12</w:t>
        </w:r>
        <w:r>
          <w:rPr>
            <w:noProof/>
            <w:webHidden/>
          </w:rPr>
          <w:fldChar w:fldCharType="end"/>
        </w:r>
      </w:hyperlink>
    </w:p>
    <w:p w:rsidR="00352B61" w:rsidRDefault="00E50B2E">
      <w:pPr>
        <w:pStyle w:val="TDC2"/>
        <w:tabs>
          <w:tab w:val="left" w:pos="720"/>
          <w:tab w:val="right" w:leader="dot" w:pos="8544"/>
        </w:tabs>
        <w:rPr>
          <w:rFonts w:asciiTheme="minorHAnsi" w:eastAsiaTheme="minorEastAsia" w:hAnsiTheme="minorHAnsi" w:cstheme="minorBidi"/>
          <w:smallCaps w:val="0"/>
          <w:noProof/>
          <w:sz w:val="22"/>
          <w:szCs w:val="22"/>
          <w:lang w:eastAsia="es-NI"/>
        </w:rPr>
      </w:pPr>
      <w:hyperlink w:anchor="_Toc260422516" w:history="1">
        <w:r w:rsidR="00352B61" w:rsidRPr="0076604A">
          <w:rPr>
            <w:rStyle w:val="Hipervnculo"/>
            <w:noProof/>
          </w:rPr>
          <w:t>2.2</w:t>
        </w:r>
        <w:r w:rsidR="00352B61">
          <w:rPr>
            <w:rFonts w:asciiTheme="minorHAnsi" w:eastAsiaTheme="minorEastAsia" w:hAnsiTheme="minorHAnsi" w:cstheme="minorBidi"/>
            <w:smallCaps w:val="0"/>
            <w:noProof/>
            <w:sz w:val="22"/>
            <w:szCs w:val="22"/>
            <w:lang w:eastAsia="es-NI"/>
          </w:rPr>
          <w:tab/>
        </w:r>
        <w:r w:rsidR="00352B61" w:rsidRPr="0076604A">
          <w:rPr>
            <w:rStyle w:val="Hipervnculo"/>
            <w:noProof/>
          </w:rPr>
          <w:t>Medio Biótico</w:t>
        </w:r>
        <w:r w:rsidR="00352B61">
          <w:rPr>
            <w:noProof/>
            <w:webHidden/>
          </w:rPr>
          <w:tab/>
        </w:r>
        <w:r>
          <w:rPr>
            <w:noProof/>
            <w:webHidden/>
          </w:rPr>
          <w:fldChar w:fldCharType="begin"/>
        </w:r>
        <w:r w:rsidR="00352B61">
          <w:rPr>
            <w:noProof/>
            <w:webHidden/>
          </w:rPr>
          <w:instrText xml:space="preserve"> PAGEREF _Toc260422516 \h </w:instrText>
        </w:r>
        <w:r>
          <w:rPr>
            <w:noProof/>
            <w:webHidden/>
          </w:rPr>
        </w:r>
        <w:r>
          <w:rPr>
            <w:noProof/>
            <w:webHidden/>
          </w:rPr>
          <w:fldChar w:fldCharType="separate"/>
        </w:r>
        <w:r w:rsidR="00352B61">
          <w:rPr>
            <w:noProof/>
            <w:webHidden/>
          </w:rPr>
          <w:t>12</w:t>
        </w:r>
        <w:r>
          <w:rPr>
            <w:noProof/>
            <w:webHidden/>
          </w:rPr>
          <w:fldChar w:fldCharType="end"/>
        </w:r>
      </w:hyperlink>
    </w:p>
    <w:p w:rsidR="00352B61" w:rsidRDefault="00E50B2E">
      <w:pPr>
        <w:pStyle w:val="TDC4"/>
        <w:tabs>
          <w:tab w:val="left" w:pos="1440"/>
          <w:tab w:val="right" w:leader="dot" w:pos="8544"/>
        </w:tabs>
        <w:rPr>
          <w:rFonts w:asciiTheme="minorHAnsi" w:eastAsiaTheme="minorEastAsia" w:hAnsiTheme="minorHAnsi" w:cstheme="minorBidi"/>
          <w:noProof/>
          <w:sz w:val="22"/>
          <w:szCs w:val="22"/>
          <w:lang w:eastAsia="es-NI"/>
        </w:rPr>
      </w:pPr>
      <w:hyperlink w:anchor="_Toc260422517" w:history="1">
        <w:r w:rsidR="00352B61" w:rsidRPr="0076604A">
          <w:rPr>
            <w:rStyle w:val="Hipervnculo"/>
            <w:noProof/>
          </w:rPr>
          <w:t>2.2.1</w:t>
        </w:r>
        <w:r w:rsidR="00352B61">
          <w:rPr>
            <w:rFonts w:asciiTheme="minorHAnsi" w:eastAsiaTheme="minorEastAsia" w:hAnsiTheme="minorHAnsi" w:cstheme="minorBidi"/>
            <w:noProof/>
            <w:sz w:val="22"/>
            <w:szCs w:val="22"/>
            <w:lang w:eastAsia="es-NI"/>
          </w:rPr>
          <w:tab/>
        </w:r>
        <w:r w:rsidR="00352B61" w:rsidRPr="0076604A">
          <w:rPr>
            <w:rStyle w:val="Hipervnculo"/>
            <w:noProof/>
          </w:rPr>
          <w:t>Caracterización ecológica</w:t>
        </w:r>
        <w:r w:rsidR="00352B61">
          <w:rPr>
            <w:noProof/>
            <w:webHidden/>
          </w:rPr>
          <w:tab/>
        </w:r>
        <w:r>
          <w:rPr>
            <w:noProof/>
            <w:webHidden/>
          </w:rPr>
          <w:fldChar w:fldCharType="begin"/>
        </w:r>
        <w:r w:rsidR="00352B61">
          <w:rPr>
            <w:noProof/>
            <w:webHidden/>
          </w:rPr>
          <w:instrText xml:space="preserve"> PAGEREF _Toc260422517 \h </w:instrText>
        </w:r>
        <w:r>
          <w:rPr>
            <w:noProof/>
            <w:webHidden/>
          </w:rPr>
        </w:r>
        <w:r>
          <w:rPr>
            <w:noProof/>
            <w:webHidden/>
          </w:rPr>
          <w:fldChar w:fldCharType="separate"/>
        </w:r>
        <w:r w:rsidR="00352B61">
          <w:rPr>
            <w:noProof/>
            <w:webHidden/>
          </w:rPr>
          <w:t>12</w:t>
        </w:r>
        <w:r>
          <w:rPr>
            <w:noProof/>
            <w:webHidden/>
          </w:rPr>
          <w:fldChar w:fldCharType="end"/>
        </w:r>
      </w:hyperlink>
    </w:p>
    <w:p w:rsidR="00352B61" w:rsidRDefault="00E50B2E">
      <w:pPr>
        <w:pStyle w:val="TDC4"/>
        <w:tabs>
          <w:tab w:val="left" w:pos="1440"/>
          <w:tab w:val="right" w:leader="dot" w:pos="8544"/>
        </w:tabs>
        <w:rPr>
          <w:rFonts w:asciiTheme="minorHAnsi" w:eastAsiaTheme="minorEastAsia" w:hAnsiTheme="minorHAnsi" w:cstheme="minorBidi"/>
          <w:noProof/>
          <w:sz w:val="22"/>
          <w:szCs w:val="22"/>
          <w:lang w:eastAsia="es-NI"/>
        </w:rPr>
      </w:pPr>
      <w:hyperlink w:anchor="_Toc260422518" w:history="1">
        <w:r w:rsidR="00352B61" w:rsidRPr="0076604A">
          <w:rPr>
            <w:rStyle w:val="Hipervnculo"/>
            <w:noProof/>
          </w:rPr>
          <w:t>2.2.2</w:t>
        </w:r>
        <w:r w:rsidR="00352B61">
          <w:rPr>
            <w:rFonts w:asciiTheme="minorHAnsi" w:eastAsiaTheme="minorEastAsia" w:hAnsiTheme="minorHAnsi" w:cstheme="minorBidi"/>
            <w:noProof/>
            <w:sz w:val="22"/>
            <w:szCs w:val="22"/>
            <w:lang w:eastAsia="es-NI"/>
          </w:rPr>
          <w:tab/>
        </w:r>
        <w:r w:rsidR="00352B61" w:rsidRPr="0076604A">
          <w:rPr>
            <w:rStyle w:val="Hipervnculo"/>
            <w:noProof/>
          </w:rPr>
          <w:t>Formaciones vegetales</w:t>
        </w:r>
        <w:r w:rsidR="00352B61">
          <w:rPr>
            <w:noProof/>
            <w:webHidden/>
          </w:rPr>
          <w:tab/>
        </w:r>
        <w:r>
          <w:rPr>
            <w:noProof/>
            <w:webHidden/>
          </w:rPr>
          <w:fldChar w:fldCharType="begin"/>
        </w:r>
        <w:r w:rsidR="00352B61">
          <w:rPr>
            <w:noProof/>
            <w:webHidden/>
          </w:rPr>
          <w:instrText xml:space="preserve"> PAGEREF _Toc260422518 \h </w:instrText>
        </w:r>
        <w:r>
          <w:rPr>
            <w:noProof/>
            <w:webHidden/>
          </w:rPr>
        </w:r>
        <w:r>
          <w:rPr>
            <w:noProof/>
            <w:webHidden/>
          </w:rPr>
          <w:fldChar w:fldCharType="separate"/>
        </w:r>
        <w:r w:rsidR="00352B61">
          <w:rPr>
            <w:noProof/>
            <w:webHidden/>
          </w:rPr>
          <w:t>13</w:t>
        </w:r>
        <w:r>
          <w:rPr>
            <w:noProof/>
            <w:webHidden/>
          </w:rPr>
          <w:fldChar w:fldCharType="end"/>
        </w:r>
      </w:hyperlink>
    </w:p>
    <w:p w:rsidR="00352B61" w:rsidRDefault="00E50B2E">
      <w:pPr>
        <w:pStyle w:val="TDC4"/>
        <w:tabs>
          <w:tab w:val="left" w:pos="1440"/>
          <w:tab w:val="right" w:leader="dot" w:pos="8544"/>
        </w:tabs>
        <w:rPr>
          <w:rFonts w:asciiTheme="minorHAnsi" w:eastAsiaTheme="minorEastAsia" w:hAnsiTheme="minorHAnsi" w:cstheme="minorBidi"/>
          <w:noProof/>
          <w:sz w:val="22"/>
          <w:szCs w:val="22"/>
          <w:lang w:eastAsia="es-NI"/>
        </w:rPr>
      </w:pPr>
      <w:hyperlink w:anchor="_Toc260422519" w:history="1">
        <w:r w:rsidR="00352B61" w:rsidRPr="0076604A">
          <w:rPr>
            <w:rStyle w:val="Hipervnculo"/>
            <w:noProof/>
          </w:rPr>
          <w:t>2.2.3</w:t>
        </w:r>
        <w:r w:rsidR="00352B61">
          <w:rPr>
            <w:rFonts w:asciiTheme="minorHAnsi" w:eastAsiaTheme="minorEastAsia" w:hAnsiTheme="minorHAnsi" w:cstheme="minorBidi"/>
            <w:noProof/>
            <w:sz w:val="22"/>
            <w:szCs w:val="22"/>
            <w:lang w:eastAsia="es-NI"/>
          </w:rPr>
          <w:tab/>
        </w:r>
        <w:r w:rsidR="00352B61" w:rsidRPr="0076604A">
          <w:rPr>
            <w:rStyle w:val="Hipervnculo"/>
            <w:noProof/>
          </w:rPr>
          <w:t>Dinámica del Ecosistema</w:t>
        </w:r>
        <w:r w:rsidR="00352B61">
          <w:rPr>
            <w:noProof/>
            <w:webHidden/>
          </w:rPr>
          <w:tab/>
        </w:r>
        <w:r>
          <w:rPr>
            <w:noProof/>
            <w:webHidden/>
          </w:rPr>
          <w:fldChar w:fldCharType="begin"/>
        </w:r>
        <w:r w:rsidR="00352B61">
          <w:rPr>
            <w:noProof/>
            <w:webHidden/>
          </w:rPr>
          <w:instrText xml:space="preserve"> PAGEREF _Toc260422519 \h </w:instrText>
        </w:r>
        <w:r>
          <w:rPr>
            <w:noProof/>
            <w:webHidden/>
          </w:rPr>
        </w:r>
        <w:r>
          <w:rPr>
            <w:noProof/>
            <w:webHidden/>
          </w:rPr>
          <w:fldChar w:fldCharType="separate"/>
        </w:r>
        <w:r w:rsidR="00352B61">
          <w:rPr>
            <w:noProof/>
            <w:webHidden/>
          </w:rPr>
          <w:t>13</w:t>
        </w:r>
        <w:r>
          <w:rPr>
            <w:noProof/>
            <w:webHidden/>
          </w:rPr>
          <w:fldChar w:fldCharType="end"/>
        </w:r>
      </w:hyperlink>
    </w:p>
    <w:p w:rsidR="00352B61" w:rsidRDefault="00E50B2E">
      <w:pPr>
        <w:pStyle w:val="TDC4"/>
        <w:tabs>
          <w:tab w:val="left" w:pos="1440"/>
          <w:tab w:val="right" w:leader="dot" w:pos="8544"/>
        </w:tabs>
        <w:rPr>
          <w:rFonts w:asciiTheme="minorHAnsi" w:eastAsiaTheme="minorEastAsia" w:hAnsiTheme="minorHAnsi" w:cstheme="minorBidi"/>
          <w:noProof/>
          <w:sz w:val="22"/>
          <w:szCs w:val="22"/>
          <w:lang w:eastAsia="es-NI"/>
        </w:rPr>
      </w:pPr>
      <w:hyperlink w:anchor="_Toc260422520" w:history="1">
        <w:r w:rsidR="00352B61" w:rsidRPr="0076604A">
          <w:rPr>
            <w:rStyle w:val="Hipervnculo"/>
            <w:noProof/>
          </w:rPr>
          <w:t>2.2.4</w:t>
        </w:r>
        <w:r w:rsidR="00352B61">
          <w:rPr>
            <w:rFonts w:asciiTheme="minorHAnsi" w:eastAsiaTheme="minorEastAsia" w:hAnsiTheme="minorHAnsi" w:cstheme="minorBidi"/>
            <w:noProof/>
            <w:sz w:val="22"/>
            <w:szCs w:val="22"/>
            <w:lang w:eastAsia="es-NI"/>
          </w:rPr>
          <w:tab/>
        </w:r>
        <w:r w:rsidR="00352B61" w:rsidRPr="0076604A">
          <w:rPr>
            <w:rStyle w:val="Hipervnculo"/>
            <w:noProof/>
          </w:rPr>
          <w:t>Fenología</w:t>
        </w:r>
        <w:r w:rsidR="00352B61">
          <w:rPr>
            <w:noProof/>
            <w:webHidden/>
          </w:rPr>
          <w:tab/>
        </w:r>
        <w:r>
          <w:rPr>
            <w:noProof/>
            <w:webHidden/>
          </w:rPr>
          <w:fldChar w:fldCharType="begin"/>
        </w:r>
        <w:r w:rsidR="00352B61">
          <w:rPr>
            <w:noProof/>
            <w:webHidden/>
          </w:rPr>
          <w:instrText xml:space="preserve"> PAGEREF _Toc260422520 \h </w:instrText>
        </w:r>
        <w:r>
          <w:rPr>
            <w:noProof/>
            <w:webHidden/>
          </w:rPr>
        </w:r>
        <w:r>
          <w:rPr>
            <w:noProof/>
            <w:webHidden/>
          </w:rPr>
          <w:fldChar w:fldCharType="separate"/>
        </w:r>
        <w:r w:rsidR="00352B61">
          <w:rPr>
            <w:noProof/>
            <w:webHidden/>
          </w:rPr>
          <w:t>14</w:t>
        </w:r>
        <w:r>
          <w:rPr>
            <w:noProof/>
            <w:webHidden/>
          </w:rPr>
          <w:fldChar w:fldCharType="end"/>
        </w:r>
      </w:hyperlink>
    </w:p>
    <w:p w:rsidR="00352B61" w:rsidRDefault="00E50B2E">
      <w:pPr>
        <w:pStyle w:val="TDC4"/>
        <w:tabs>
          <w:tab w:val="left" w:pos="1440"/>
          <w:tab w:val="right" w:leader="dot" w:pos="8544"/>
        </w:tabs>
        <w:rPr>
          <w:rFonts w:asciiTheme="minorHAnsi" w:eastAsiaTheme="minorEastAsia" w:hAnsiTheme="minorHAnsi" w:cstheme="minorBidi"/>
          <w:noProof/>
          <w:sz w:val="22"/>
          <w:szCs w:val="22"/>
          <w:lang w:eastAsia="es-NI"/>
        </w:rPr>
      </w:pPr>
      <w:hyperlink w:anchor="_Toc260422521" w:history="1">
        <w:r w:rsidR="00352B61" w:rsidRPr="0076604A">
          <w:rPr>
            <w:rStyle w:val="Hipervnculo"/>
            <w:noProof/>
          </w:rPr>
          <w:t>2.2.5</w:t>
        </w:r>
        <w:r w:rsidR="00352B61">
          <w:rPr>
            <w:rFonts w:asciiTheme="minorHAnsi" w:eastAsiaTheme="minorEastAsia" w:hAnsiTheme="minorHAnsi" w:cstheme="minorBidi"/>
            <w:noProof/>
            <w:sz w:val="22"/>
            <w:szCs w:val="22"/>
            <w:lang w:eastAsia="es-NI"/>
          </w:rPr>
          <w:tab/>
        </w:r>
        <w:r w:rsidR="00352B61" w:rsidRPr="0076604A">
          <w:rPr>
            <w:rStyle w:val="Hipervnculo"/>
            <w:noProof/>
          </w:rPr>
          <w:t>Plantas indicadoras</w:t>
        </w:r>
        <w:r w:rsidR="00352B61">
          <w:rPr>
            <w:noProof/>
            <w:webHidden/>
          </w:rPr>
          <w:tab/>
        </w:r>
        <w:r>
          <w:rPr>
            <w:noProof/>
            <w:webHidden/>
          </w:rPr>
          <w:fldChar w:fldCharType="begin"/>
        </w:r>
        <w:r w:rsidR="00352B61">
          <w:rPr>
            <w:noProof/>
            <w:webHidden/>
          </w:rPr>
          <w:instrText xml:space="preserve"> PAGEREF _Toc260422521 \h </w:instrText>
        </w:r>
        <w:r>
          <w:rPr>
            <w:noProof/>
            <w:webHidden/>
          </w:rPr>
        </w:r>
        <w:r>
          <w:rPr>
            <w:noProof/>
            <w:webHidden/>
          </w:rPr>
          <w:fldChar w:fldCharType="separate"/>
        </w:r>
        <w:r w:rsidR="00352B61">
          <w:rPr>
            <w:noProof/>
            <w:webHidden/>
          </w:rPr>
          <w:t>14</w:t>
        </w:r>
        <w:r>
          <w:rPr>
            <w:noProof/>
            <w:webHidden/>
          </w:rPr>
          <w:fldChar w:fldCharType="end"/>
        </w:r>
      </w:hyperlink>
    </w:p>
    <w:p w:rsidR="00352B61" w:rsidRDefault="00E50B2E">
      <w:pPr>
        <w:pStyle w:val="TDC4"/>
        <w:tabs>
          <w:tab w:val="left" w:pos="1440"/>
          <w:tab w:val="right" w:leader="dot" w:pos="8544"/>
        </w:tabs>
        <w:rPr>
          <w:rFonts w:asciiTheme="minorHAnsi" w:eastAsiaTheme="minorEastAsia" w:hAnsiTheme="minorHAnsi" w:cstheme="minorBidi"/>
          <w:noProof/>
          <w:sz w:val="22"/>
          <w:szCs w:val="22"/>
          <w:lang w:eastAsia="es-NI"/>
        </w:rPr>
      </w:pPr>
      <w:hyperlink w:anchor="_Toc260422522" w:history="1">
        <w:r w:rsidR="00352B61" w:rsidRPr="0076604A">
          <w:rPr>
            <w:rStyle w:val="Hipervnculo"/>
            <w:noProof/>
          </w:rPr>
          <w:t>2.2.6</w:t>
        </w:r>
        <w:r w:rsidR="00352B61">
          <w:rPr>
            <w:rFonts w:asciiTheme="minorHAnsi" w:eastAsiaTheme="minorEastAsia" w:hAnsiTheme="minorHAnsi" w:cstheme="minorBidi"/>
            <w:noProof/>
            <w:sz w:val="22"/>
            <w:szCs w:val="22"/>
            <w:lang w:eastAsia="es-NI"/>
          </w:rPr>
          <w:tab/>
        </w:r>
        <w:r w:rsidR="00352B61" w:rsidRPr="0076604A">
          <w:rPr>
            <w:rStyle w:val="Hipervnculo"/>
            <w:noProof/>
          </w:rPr>
          <w:t>Especies florísticas identificadas</w:t>
        </w:r>
        <w:r w:rsidR="00352B61">
          <w:rPr>
            <w:noProof/>
            <w:webHidden/>
          </w:rPr>
          <w:tab/>
        </w:r>
        <w:r>
          <w:rPr>
            <w:noProof/>
            <w:webHidden/>
          </w:rPr>
          <w:fldChar w:fldCharType="begin"/>
        </w:r>
        <w:r w:rsidR="00352B61">
          <w:rPr>
            <w:noProof/>
            <w:webHidden/>
          </w:rPr>
          <w:instrText xml:space="preserve"> PAGEREF _Toc260422522 \h </w:instrText>
        </w:r>
        <w:r>
          <w:rPr>
            <w:noProof/>
            <w:webHidden/>
          </w:rPr>
        </w:r>
        <w:r>
          <w:rPr>
            <w:noProof/>
            <w:webHidden/>
          </w:rPr>
          <w:fldChar w:fldCharType="separate"/>
        </w:r>
        <w:r w:rsidR="00352B61">
          <w:rPr>
            <w:noProof/>
            <w:webHidden/>
          </w:rPr>
          <w:t>15</w:t>
        </w:r>
        <w:r>
          <w:rPr>
            <w:noProof/>
            <w:webHidden/>
          </w:rPr>
          <w:fldChar w:fldCharType="end"/>
        </w:r>
      </w:hyperlink>
    </w:p>
    <w:p w:rsidR="00352B61" w:rsidRDefault="00E50B2E">
      <w:pPr>
        <w:pStyle w:val="TDC4"/>
        <w:tabs>
          <w:tab w:val="left" w:pos="1440"/>
          <w:tab w:val="right" w:leader="dot" w:pos="8544"/>
        </w:tabs>
        <w:rPr>
          <w:rFonts w:asciiTheme="minorHAnsi" w:eastAsiaTheme="minorEastAsia" w:hAnsiTheme="minorHAnsi" w:cstheme="minorBidi"/>
          <w:noProof/>
          <w:sz w:val="22"/>
          <w:szCs w:val="22"/>
          <w:lang w:eastAsia="es-NI"/>
        </w:rPr>
      </w:pPr>
      <w:hyperlink w:anchor="_Toc260422523" w:history="1">
        <w:r w:rsidR="00352B61" w:rsidRPr="0076604A">
          <w:rPr>
            <w:rStyle w:val="Hipervnculo"/>
            <w:noProof/>
          </w:rPr>
          <w:t>2.2.7</w:t>
        </w:r>
        <w:r w:rsidR="00352B61">
          <w:rPr>
            <w:rFonts w:asciiTheme="minorHAnsi" w:eastAsiaTheme="minorEastAsia" w:hAnsiTheme="minorHAnsi" w:cstheme="minorBidi"/>
            <w:noProof/>
            <w:sz w:val="22"/>
            <w:szCs w:val="22"/>
            <w:lang w:eastAsia="es-NI"/>
          </w:rPr>
          <w:tab/>
        </w:r>
        <w:r w:rsidR="00352B61" w:rsidRPr="0076604A">
          <w:rPr>
            <w:rStyle w:val="Hipervnculo"/>
            <w:noProof/>
          </w:rPr>
          <w:t>Fauna</w:t>
        </w:r>
        <w:r w:rsidR="00352B61">
          <w:rPr>
            <w:noProof/>
            <w:webHidden/>
          </w:rPr>
          <w:tab/>
        </w:r>
        <w:r>
          <w:rPr>
            <w:noProof/>
            <w:webHidden/>
          </w:rPr>
          <w:fldChar w:fldCharType="begin"/>
        </w:r>
        <w:r w:rsidR="00352B61">
          <w:rPr>
            <w:noProof/>
            <w:webHidden/>
          </w:rPr>
          <w:instrText xml:space="preserve"> PAGEREF _Toc260422523 \h </w:instrText>
        </w:r>
        <w:r>
          <w:rPr>
            <w:noProof/>
            <w:webHidden/>
          </w:rPr>
        </w:r>
        <w:r>
          <w:rPr>
            <w:noProof/>
            <w:webHidden/>
          </w:rPr>
          <w:fldChar w:fldCharType="separate"/>
        </w:r>
        <w:r w:rsidR="00352B61">
          <w:rPr>
            <w:noProof/>
            <w:webHidden/>
          </w:rPr>
          <w:t>15</w:t>
        </w:r>
        <w:r>
          <w:rPr>
            <w:noProof/>
            <w:webHidden/>
          </w:rPr>
          <w:fldChar w:fldCharType="end"/>
        </w:r>
      </w:hyperlink>
    </w:p>
    <w:p w:rsidR="00352B61" w:rsidRDefault="00E50B2E">
      <w:pPr>
        <w:pStyle w:val="TDC2"/>
        <w:tabs>
          <w:tab w:val="left" w:pos="720"/>
          <w:tab w:val="right" w:leader="dot" w:pos="8544"/>
        </w:tabs>
        <w:rPr>
          <w:rFonts w:asciiTheme="minorHAnsi" w:eastAsiaTheme="minorEastAsia" w:hAnsiTheme="minorHAnsi" w:cstheme="minorBidi"/>
          <w:smallCaps w:val="0"/>
          <w:noProof/>
          <w:sz w:val="22"/>
          <w:szCs w:val="22"/>
          <w:lang w:eastAsia="es-NI"/>
        </w:rPr>
      </w:pPr>
      <w:hyperlink w:anchor="_Toc260422524" w:history="1">
        <w:r w:rsidR="00352B61" w:rsidRPr="0076604A">
          <w:rPr>
            <w:rStyle w:val="Hipervnculo"/>
            <w:noProof/>
          </w:rPr>
          <w:t>2.3</w:t>
        </w:r>
        <w:r w:rsidR="00352B61">
          <w:rPr>
            <w:rFonts w:asciiTheme="minorHAnsi" w:eastAsiaTheme="minorEastAsia" w:hAnsiTheme="minorHAnsi" w:cstheme="minorBidi"/>
            <w:smallCaps w:val="0"/>
            <w:noProof/>
            <w:sz w:val="22"/>
            <w:szCs w:val="22"/>
            <w:lang w:eastAsia="es-NI"/>
          </w:rPr>
          <w:tab/>
        </w:r>
        <w:r w:rsidR="00352B61" w:rsidRPr="0076604A">
          <w:rPr>
            <w:rStyle w:val="Hipervnculo"/>
            <w:noProof/>
          </w:rPr>
          <w:t>Paisaje</w:t>
        </w:r>
        <w:r w:rsidR="00352B61">
          <w:rPr>
            <w:noProof/>
            <w:webHidden/>
          </w:rPr>
          <w:tab/>
        </w:r>
        <w:r>
          <w:rPr>
            <w:noProof/>
            <w:webHidden/>
          </w:rPr>
          <w:fldChar w:fldCharType="begin"/>
        </w:r>
        <w:r w:rsidR="00352B61">
          <w:rPr>
            <w:noProof/>
            <w:webHidden/>
          </w:rPr>
          <w:instrText xml:space="preserve"> PAGEREF _Toc260422524 \h </w:instrText>
        </w:r>
        <w:r>
          <w:rPr>
            <w:noProof/>
            <w:webHidden/>
          </w:rPr>
        </w:r>
        <w:r>
          <w:rPr>
            <w:noProof/>
            <w:webHidden/>
          </w:rPr>
          <w:fldChar w:fldCharType="separate"/>
        </w:r>
        <w:r w:rsidR="00352B61">
          <w:rPr>
            <w:noProof/>
            <w:webHidden/>
          </w:rPr>
          <w:t>17</w:t>
        </w:r>
        <w:r>
          <w:rPr>
            <w:noProof/>
            <w:webHidden/>
          </w:rPr>
          <w:fldChar w:fldCharType="end"/>
        </w:r>
      </w:hyperlink>
    </w:p>
    <w:p w:rsidR="00352B61" w:rsidRDefault="00E50B2E">
      <w:pPr>
        <w:pStyle w:val="TDC1"/>
        <w:tabs>
          <w:tab w:val="left" w:pos="480"/>
          <w:tab w:val="right" w:leader="dot" w:pos="8544"/>
        </w:tabs>
        <w:rPr>
          <w:rFonts w:asciiTheme="minorHAnsi" w:eastAsiaTheme="minorEastAsia" w:hAnsiTheme="minorHAnsi" w:cstheme="minorBidi"/>
          <w:b w:val="0"/>
          <w:bCs w:val="0"/>
          <w:caps w:val="0"/>
          <w:noProof/>
          <w:sz w:val="22"/>
          <w:szCs w:val="22"/>
          <w:lang w:eastAsia="es-NI"/>
        </w:rPr>
      </w:pPr>
      <w:hyperlink w:anchor="_Toc260422525" w:history="1">
        <w:r w:rsidR="00352B61" w:rsidRPr="0076604A">
          <w:rPr>
            <w:rStyle w:val="Hipervnculo"/>
            <w:noProof/>
          </w:rPr>
          <w:t>III.</w:t>
        </w:r>
        <w:r w:rsidR="00352B61">
          <w:rPr>
            <w:rFonts w:asciiTheme="minorHAnsi" w:eastAsiaTheme="minorEastAsia" w:hAnsiTheme="minorHAnsi" w:cstheme="minorBidi"/>
            <w:b w:val="0"/>
            <w:bCs w:val="0"/>
            <w:caps w:val="0"/>
            <w:noProof/>
            <w:sz w:val="22"/>
            <w:szCs w:val="22"/>
            <w:lang w:eastAsia="es-NI"/>
          </w:rPr>
          <w:tab/>
        </w:r>
        <w:r w:rsidR="00352B61" w:rsidRPr="0076604A">
          <w:rPr>
            <w:rStyle w:val="Hipervnculo"/>
            <w:noProof/>
          </w:rPr>
          <w:t>ASPECTOS TECNICOS</w:t>
        </w:r>
        <w:r w:rsidR="00352B61">
          <w:rPr>
            <w:noProof/>
            <w:webHidden/>
          </w:rPr>
          <w:tab/>
        </w:r>
        <w:r>
          <w:rPr>
            <w:noProof/>
            <w:webHidden/>
          </w:rPr>
          <w:fldChar w:fldCharType="begin"/>
        </w:r>
        <w:r w:rsidR="00352B61">
          <w:rPr>
            <w:noProof/>
            <w:webHidden/>
          </w:rPr>
          <w:instrText xml:space="preserve"> PAGEREF _Toc260422525 \h </w:instrText>
        </w:r>
        <w:r>
          <w:rPr>
            <w:noProof/>
            <w:webHidden/>
          </w:rPr>
        </w:r>
        <w:r>
          <w:rPr>
            <w:noProof/>
            <w:webHidden/>
          </w:rPr>
          <w:fldChar w:fldCharType="separate"/>
        </w:r>
        <w:r w:rsidR="00352B61">
          <w:rPr>
            <w:noProof/>
            <w:webHidden/>
          </w:rPr>
          <w:t>18</w:t>
        </w:r>
        <w:r>
          <w:rPr>
            <w:noProof/>
            <w:webHidden/>
          </w:rPr>
          <w:fldChar w:fldCharType="end"/>
        </w:r>
      </w:hyperlink>
    </w:p>
    <w:p w:rsidR="00352B61" w:rsidRDefault="00E50B2E">
      <w:pPr>
        <w:pStyle w:val="TDC2"/>
        <w:tabs>
          <w:tab w:val="left" w:pos="720"/>
          <w:tab w:val="right" w:leader="dot" w:pos="8544"/>
        </w:tabs>
        <w:rPr>
          <w:rFonts w:asciiTheme="minorHAnsi" w:eastAsiaTheme="minorEastAsia" w:hAnsiTheme="minorHAnsi" w:cstheme="minorBidi"/>
          <w:smallCaps w:val="0"/>
          <w:noProof/>
          <w:sz w:val="22"/>
          <w:szCs w:val="22"/>
          <w:lang w:eastAsia="es-NI"/>
        </w:rPr>
      </w:pPr>
      <w:hyperlink w:anchor="_Toc260422526" w:history="1">
        <w:r w:rsidR="00352B61" w:rsidRPr="0076604A">
          <w:rPr>
            <w:rStyle w:val="Hipervnculo"/>
            <w:noProof/>
          </w:rPr>
          <w:t>3.1</w:t>
        </w:r>
        <w:r w:rsidR="00352B61">
          <w:rPr>
            <w:rFonts w:asciiTheme="minorHAnsi" w:eastAsiaTheme="minorEastAsia" w:hAnsiTheme="minorHAnsi" w:cstheme="minorBidi"/>
            <w:smallCaps w:val="0"/>
            <w:noProof/>
            <w:sz w:val="22"/>
            <w:szCs w:val="22"/>
            <w:lang w:eastAsia="es-NI"/>
          </w:rPr>
          <w:tab/>
        </w:r>
        <w:r w:rsidR="00352B61" w:rsidRPr="0076604A">
          <w:rPr>
            <w:rStyle w:val="Hipervnculo"/>
            <w:noProof/>
          </w:rPr>
          <w:t>Uso actual del suelo</w:t>
        </w:r>
        <w:r w:rsidR="00352B61">
          <w:rPr>
            <w:noProof/>
            <w:webHidden/>
          </w:rPr>
          <w:tab/>
        </w:r>
        <w:r>
          <w:rPr>
            <w:noProof/>
            <w:webHidden/>
          </w:rPr>
          <w:fldChar w:fldCharType="begin"/>
        </w:r>
        <w:r w:rsidR="00352B61">
          <w:rPr>
            <w:noProof/>
            <w:webHidden/>
          </w:rPr>
          <w:instrText xml:space="preserve"> PAGEREF _Toc260422526 \h </w:instrText>
        </w:r>
        <w:r>
          <w:rPr>
            <w:noProof/>
            <w:webHidden/>
          </w:rPr>
        </w:r>
        <w:r>
          <w:rPr>
            <w:noProof/>
            <w:webHidden/>
          </w:rPr>
          <w:fldChar w:fldCharType="separate"/>
        </w:r>
        <w:r w:rsidR="00352B61">
          <w:rPr>
            <w:noProof/>
            <w:webHidden/>
          </w:rPr>
          <w:t>18</w:t>
        </w:r>
        <w:r>
          <w:rPr>
            <w:noProof/>
            <w:webHidden/>
          </w:rPr>
          <w:fldChar w:fldCharType="end"/>
        </w:r>
      </w:hyperlink>
    </w:p>
    <w:p w:rsidR="00352B61" w:rsidRDefault="00E50B2E">
      <w:pPr>
        <w:pStyle w:val="TDC2"/>
        <w:tabs>
          <w:tab w:val="left" w:pos="720"/>
          <w:tab w:val="right" w:leader="dot" w:pos="8544"/>
        </w:tabs>
        <w:rPr>
          <w:rFonts w:asciiTheme="minorHAnsi" w:eastAsiaTheme="minorEastAsia" w:hAnsiTheme="minorHAnsi" w:cstheme="minorBidi"/>
          <w:smallCaps w:val="0"/>
          <w:noProof/>
          <w:sz w:val="22"/>
          <w:szCs w:val="22"/>
          <w:lang w:eastAsia="es-NI"/>
        </w:rPr>
      </w:pPr>
      <w:hyperlink w:anchor="_Toc260422527" w:history="1">
        <w:r w:rsidR="00352B61" w:rsidRPr="0076604A">
          <w:rPr>
            <w:rStyle w:val="Hipervnculo"/>
            <w:noProof/>
          </w:rPr>
          <w:t>3.2</w:t>
        </w:r>
        <w:r w:rsidR="00352B61">
          <w:rPr>
            <w:rFonts w:asciiTheme="minorHAnsi" w:eastAsiaTheme="minorEastAsia" w:hAnsiTheme="minorHAnsi" w:cstheme="minorBidi"/>
            <w:smallCaps w:val="0"/>
            <w:noProof/>
            <w:sz w:val="22"/>
            <w:szCs w:val="22"/>
            <w:lang w:eastAsia="es-NI"/>
          </w:rPr>
          <w:tab/>
        </w:r>
        <w:r w:rsidR="00352B61" w:rsidRPr="0076604A">
          <w:rPr>
            <w:rStyle w:val="Hipervnculo"/>
            <w:noProof/>
          </w:rPr>
          <w:t>Relación del Proyecto con los Planes Municipales y sectoriales</w:t>
        </w:r>
        <w:r w:rsidR="00352B61">
          <w:rPr>
            <w:noProof/>
            <w:webHidden/>
          </w:rPr>
          <w:tab/>
        </w:r>
        <w:r>
          <w:rPr>
            <w:noProof/>
            <w:webHidden/>
          </w:rPr>
          <w:fldChar w:fldCharType="begin"/>
        </w:r>
        <w:r w:rsidR="00352B61">
          <w:rPr>
            <w:noProof/>
            <w:webHidden/>
          </w:rPr>
          <w:instrText xml:space="preserve"> PAGEREF _Toc260422527 \h </w:instrText>
        </w:r>
        <w:r>
          <w:rPr>
            <w:noProof/>
            <w:webHidden/>
          </w:rPr>
        </w:r>
        <w:r>
          <w:rPr>
            <w:noProof/>
            <w:webHidden/>
          </w:rPr>
          <w:fldChar w:fldCharType="separate"/>
        </w:r>
        <w:r w:rsidR="00352B61">
          <w:rPr>
            <w:noProof/>
            <w:webHidden/>
          </w:rPr>
          <w:t>18</w:t>
        </w:r>
        <w:r>
          <w:rPr>
            <w:noProof/>
            <w:webHidden/>
          </w:rPr>
          <w:fldChar w:fldCharType="end"/>
        </w:r>
      </w:hyperlink>
    </w:p>
    <w:p w:rsidR="00352B61" w:rsidRDefault="00E50B2E">
      <w:pPr>
        <w:pStyle w:val="TDC2"/>
        <w:tabs>
          <w:tab w:val="left" w:pos="720"/>
          <w:tab w:val="right" w:leader="dot" w:pos="8544"/>
        </w:tabs>
        <w:rPr>
          <w:rFonts w:asciiTheme="minorHAnsi" w:eastAsiaTheme="minorEastAsia" w:hAnsiTheme="minorHAnsi" w:cstheme="minorBidi"/>
          <w:smallCaps w:val="0"/>
          <w:noProof/>
          <w:sz w:val="22"/>
          <w:szCs w:val="22"/>
          <w:lang w:eastAsia="es-NI"/>
        </w:rPr>
      </w:pPr>
      <w:hyperlink w:anchor="_Toc260422528" w:history="1">
        <w:r w:rsidR="00352B61" w:rsidRPr="0076604A">
          <w:rPr>
            <w:rStyle w:val="Hipervnculo"/>
            <w:noProof/>
          </w:rPr>
          <w:t>3.3</w:t>
        </w:r>
        <w:r w:rsidR="00352B61">
          <w:rPr>
            <w:rFonts w:asciiTheme="minorHAnsi" w:eastAsiaTheme="minorEastAsia" w:hAnsiTheme="minorHAnsi" w:cstheme="minorBidi"/>
            <w:smallCaps w:val="0"/>
            <w:noProof/>
            <w:sz w:val="22"/>
            <w:szCs w:val="22"/>
            <w:lang w:eastAsia="es-NI"/>
          </w:rPr>
          <w:tab/>
        </w:r>
        <w:r w:rsidR="00352B61" w:rsidRPr="0076604A">
          <w:rPr>
            <w:rStyle w:val="Hipervnculo"/>
            <w:noProof/>
          </w:rPr>
          <w:t>Master Plan del Proyecto</w:t>
        </w:r>
        <w:r w:rsidR="00352B61">
          <w:rPr>
            <w:noProof/>
            <w:webHidden/>
          </w:rPr>
          <w:tab/>
        </w:r>
        <w:r>
          <w:rPr>
            <w:noProof/>
            <w:webHidden/>
          </w:rPr>
          <w:fldChar w:fldCharType="begin"/>
        </w:r>
        <w:r w:rsidR="00352B61">
          <w:rPr>
            <w:noProof/>
            <w:webHidden/>
          </w:rPr>
          <w:instrText xml:space="preserve"> PAGEREF _Toc260422528 \h </w:instrText>
        </w:r>
        <w:r>
          <w:rPr>
            <w:noProof/>
            <w:webHidden/>
          </w:rPr>
        </w:r>
        <w:r>
          <w:rPr>
            <w:noProof/>
            <w:webHidden/>
          </w:rPr>
          <w:fldChar w:fldCharType="separate"/>
        </w:r>
        <w:r w:rsidR="00352B61">
          <w:rPr>
            <w:noProof/>
            <w:webHidden/>
          </w:rPr>
          <w:t>19</w:t>
        </w:r>
        <w:r>
          <w:rPr>
            <w:noProof/>
            <w:webHidden/>
          </w:rPr>
          <w:fldChar w:fldCharType="end"/>
        </w:r>
      </w:hyperlink>
    </w:p>
    <w:p w:rsidR="00352B61" w:rsidRDefault="00E50B2E">
      <w:pPr>
        <w:pStyle w:val="TDC2"/>
        <w:tabs>
          <w:tab w:val="left" w:pos="720"/>
          <w:tab w:val="right" w:leader="dot" w:pos="8544"/>
        </w:tabs>
        <w:rPr>
          <w:rFonts w:asciiTheme="minorHAnsi" w:eastAsiaTheme="minorEastAsia" w:hAnsiTheme="minorHAnsi" w:cstheme="minorBidi"/>
          <w:smallCaps w:val="0"/>
          <w:noProof/>
          <w:sz w:val="22"/>
          <w:szCs w:val="22"/>
          <w:lang w:eastAsia="es-NI"/>
        </w:rPr>
      </w:pPr>
      <w:hyperlink w:anchor="_Toc260422529" w:history="1">
        <w:r w:rsidR="00352B61" w:rsidRPr="0076604A">
          <w:rPr>
            <w:rStyle w:val="Hipervnculo"/>
            <w:noProof/>
          </w:rPr>
          <w:t>3.4</w:t>
        </w:r>
        <w:r w:rsidR="00352B61">
          <w:rPr>
            <w:rFonts w:asciiTheme="minorHAnsi" w:eastAsiaTheme="minorEastAsia" w:hAnsiTheme="minorHAnsi" w:cstheme="minorBidi"/>
            <w:smallCaps w:val="0"/>
            <w:noProof/>
            <w:sz w:val="22"/>
            <w:szCs w:val="22"/>
            <w:lang w:eastAsia="es-NI"/>
          </w:rPr>
          <w:tab/>
        </w:r>
        <w:r w:rsidR="00352B61" w:rsidRPr="0076604A">
          <w:rPr>
            <w:rStyle w:val="Hipervnculo"/>
            <w:noProof/>
          </w:rPr>
          <w:t>Vías de acceso</w:t>
        </w:r>
        <w:r w:rsidR="00352B61">
          <w:rPr>
            <w:noProof/>
            <w:webHidden/>
          </w:rPr>
          <w:tab/>
        </w:r>
        <w:r>
          <w:rPr>
            <w:noProof/>
            <w:webHidden/>
          </w:rPr>
          <w:fldChar w:fldCharType="begin"/>
        </w:r>
        <w:r w:rsidR="00352B61">
          <w:rPr>
            <w:noProof/>
            <w:webHidden/>
          </w:rPr>
          <w:instrText xml:space="preserve"> PAGEREF _Toc260422529 \h </w:instrText>
        </w:r>
        <w:r>
          <w:rPr>
            <w:noProof/>
            <w:webHidden/>
          </w:rPr>
        </w:r>
        <w:r>
          <w:rPr>
            <w:noProof/>
            <w:webHidden/>
          </w:rPr>
          <w:fldChar w:fldCharType="separate"/>
        </w:r>
        <w:r w:rsidR="00352B61">
          <w:rPr>
            <w:noProof/>
            <w:webHidden/>
          </w:rPr>
          <w:t>21</w:t>
        </w:r>
        <w:r>
          <w:rPr>
            <w:noProof/>
            <w:webHidden/>
          </w:rPr>
          <w:fldChar w:fldCharType="end"/>
        </w:r>
      </w:hyperlink>
    </w:p>
    <w:p w:rsidR="00352B61" w:rsidRDefault="00E50B2E">
      <w:pPr>
        <w:pStyle w:val="TDC2"/>
        <w:tabs>
          <w:tab w:val="left" w:pos="720"/>
          <w:tab w:val="right" w:leader="dot" w:pos="8544"/>
        </w:tabs>
        <w:rPr>
          <w:rFonts w:asciiTheme="minorHAnsi" w:eastAsiaTheme="minorEastAsia" w:hAnsiTheme="minorHAnsi" w:cstheme="minorBidi"/>
          <w:smallCaps w:val="0"/>
          <w:noProof/>
          <w:sz w:val="22"/>
          <w:szCs w:val="22"/>
          <w:lang w:eastAsia="es-NI"/>
        </w:rPr>
      </w:pPr>
      <w:hyperlink w:anchor="_Toc260422530" w:history="1">
        <w:r w:rsidR="00352B61" w:rsidRPr="0076604A">
          <w:rPr>
            <w:rStyle w:val="Hipervnculo"/>
            <w:noProof/>
          </w:rPr>
          <w:t>3.5</w:t>
        </w:r>
        <w:r w:rsidR="00352B61">
          <w:rPr>
            <w:rFonts w:asciiTheme="minorHAnsi" w:eastAsiaTheme="minorEastAsia" w:hAnsiTheme="minorHAnsi" w:cstheme="minorBidi"/>
            <w:smallCaps w:val="0"/>
            <w:noProof/>
            <w:sz w:val="22"/>
            <w:szCs w:val="22"/>
            <w:lang w:eastAsia="es-NI"/>
          </w:rPr>
          <w:tab/>
        </w:r>
        <w:r w:rsidR="00352B61" w:rsidRPr="0076604A">
          <w:rPr>
            <w:rStyle w:val="Hipervnculo"/>
            <w:noProof/>
          </w:rPr>
          <w:t>Energía</w:t>
        </w:r>
        <w:r w:rsidR="00352B61">
          <w:rPr>
            <w:noProof/>
            <w:webHidden/>
          </w:rPr>
          <w:tab/>
        </w:r>
        <w:r>
          <w:rPr>
            <w:noProof/>
            <w:webHidden/>
          </w:rPr>
          <w:fldChar w:fldCharType="begin"/>
        </w:r>
        <w:r w:rsidR="00352B61">
          <w:rPr>
            <w:noProof/>
            <w:webHidden/>
          </w:rPr>
          <w:instrText xml:space="preserve"> PAGEREF _Toc260422530 \h </w:instrText>
        </w:r>
        <w:r>
          <w:rPr>
            <w:noProof/>
            <w:webHidden/>
          </w:rPr>
        </w:r>
        <w:r>
          <w:rPr>
            <w:noProof/>
            <w:webHidden/>
          </w:rPr>
          <w:fldChar w:fldCharType="separate"/>
        </w:r>
        <w:r w:rsidR="00352B61">
          <w:rPr>
            <w:noProof/>
            <w:webHidden/>
          </w:rPr>
          <w:t>21</w:t>
        </w:r>
        <w:r>
          <w:rPr>
            <w:noProof/>
            <w:webHidden/>
          </w:rPr>
          <w:fldChar w:fldCharType="end"/>
        </w:r>
      </w:hyperlink>
    </w:p>
    <w:p w:rsidR="00352B61" w:rsidRDefault="00E50B2E">
      <w:pPr>
        <w:pStyle w:val="TDC2"/>
        <w:tabs>
          <w:tab w:val="left" w:pos="720"/>
          <w:tab w:val="right" w:leader="dot" w:pos="8544"/>
        </w:tabs>
        <w:rPr>
          <w:rFonts w:asciiTheme="minorHAnsi" w:eastAsiaTheme="minorEastAsia" w:hAnsiTheme="minorHAnsi" w:cstheme="minorBidi"/>
          <w:smallCaps w:val="0"/>
          <w:noProof/>
          <w:sz w:val="22"/>
          <w:szCs w:val="22"/>
          <w:lang w:eastAsia="es-NI"/>
        </w:rPr>
      </w:pPr>
      <w:hyperlink w:anchor="_Toc260422531" w:history="1">
        <w:r w:rsidR="00352B61" w:rsidRPr="0076604A">
          <w:rPr>
            <w:rStyle w:val="Hipervnculo"/>
            <w:noProof/>
          </w:rPr>
          <w:t>3.6</w:t>
        </w:r>
        <w:r w:rsidR="00352B61">
          <w:rPr>
            <w:rFonts w:asciiTheme="minorHAnsi" w:eastAsiaTheme="minorEastAsia" w:hAnsiTheme="minorHAnsi" w:cstheme="minorBidi"/>
            <w:smallCaps w:val="0"/>
            <w:noProof/>
            <w:sz w:val="22"/>
            <w:szCs w:val="22"/>
            <w:lang w:eastAsia="es-NI"/>
          </w:rPr>
          <w:tab/>
        </w:r>
        <w:r w:rsidR="00352B61" w:rsidRPr="0076604A">
          <w:rPr>
            <w:rStyle w:val="Hipervnculo"/>
            <w:noProof/>
          </w:rPr>
          <w:t>Aguas pluviales</w:t>
        </w:r>
        <w:r w:rsidR="00352B61">
          <w:rPr>
            <w:noProof/>
            <w:webHidden/>
          </w:rPr>
          <w:tab/>
        </w:r>
        <w:r>
          <w:rPr>
            <w:noProof/>
            <w:webHidden/>
          </w:rPr>
          <w:fldChar w:fldCharType="begin"/>
        </w:r>
        <w:r w:rsidR="00352B61">
          <w:rPr>
            <w:noProof/>
            <w:webHidden/>
          </w:rPr>
          <w:instrText xml:space="preserve"> PAGEREF _Toc260422531 \h </w:instrText>
        </w:r>
        <w:r>
          <w:rPr>
            <w:noProof/>
            <w:webHidden/>
          </w:rPr>
        </w:r>
        <w:r>
          <w:rPr>
            <w:noProof/>
            <w:webHidden/>
          </w:rPr>
          <w:fldChar w:fldCharType="separate"/>
        </w:r>
        <w:r w:rsidR="00352B61">
          <w:rPr>
            <w:noProof/>
            <w:webHidden/>
          </w:rPr>
          <w:t>22</w:t>
        </w:r>
        <w:r>
          <w:rPr>
            <w:noProof/>
            <w:webHidden/>
          </w:rPr>
          <w:fldChar w:fldCharType="end"/>
        </w:r>
      </w:hyperlink>
    </w:p>
    <w:p w:rsidR="00352B61" w:rsidRDefault="00E50B2E">
      <w:pPr>
        <w:pStyle w:val="TDC2"/>
        <w:tabs>
          <w:tab w:val="right" w:leader="dot" w:pos="8544"/>
        </w:tabs>
        <w:rPr>
          <w:rFonts w:asciiTheme="minorHAnsi" w:eastAsiaTheme="minorEastAsia" w:hAnsiTheme="minorHAnsi" w:cstheme="minorBidi"/>
          <w:smallCaps w:val="0"/>
          <w:noProof/>
          <w:sz w:val="22"/>
          <w:szCs w:val="22"/>
          <w:lang w:eastAsia="es-NI"/>
        </w:rPr>
      </w:pPr>
      <w:hyperlink w:anchor="_Toc260422532" w:history="1">
        <w:r w:rsidR="00352B61" w:rsidRPr="0076604A">
          <w:rPr>
            <w:rStyle w:val="Hipervnculo"/>
            <w:noProof/>
          </w:rPr>
          <w:t>6.7  Vertidos</w:t>
        </w:r>
        <w:r w:rsidR="00352B61">
          <w:rPr>
            <w:noProof/>
            <w:webHidden/>
          </w:rPr>
          <w:tab/>
        </w:r>
        <w:r>
          <w:rPr>
            <w:noProof/>
            <w:webHidden/>
          </w:rPr>
          <w:fldChar w:fldCharType="begin"/>
        </w:r>
        <w:r w:rsidR="00352B61">
          <w:rPr>
            <w:noProof/>
            <w:webHidden/>
          </w:rPr>
          <w:instrText xml:space="preserve"> PAGEREF _Toc260422532 \h </w:instrText>
        </w:r>
        <w:r>
          <w:rPr>
            <w:noProof/>
            <w:webHidden/>
          </w:rPr>
        </w:r>
        <w:r>
          <w:rPr>
            <w:noProof/>
            <w:webHidden/>
          </w:rPr>
          <w:fldChar w:fldCharType="separate"/>
        </w:r>
        <w:r w:rsidR="00352B61">
          <w:rPr>
            <w:noProof/>
            <w:webHidden/>
          </w:rPr>
          <w:t>22</w:t>
        </w:r>
        <w:r>
          <w:rPr>
            <w:noProof/>
            <w:webHidden/>
          </w:rPr>
          <w:fldChar w:fldCharType="end"/>
        </w:r>
      </w:hyperlink>
    </w:p>
    <w:p w:rsidR="00352B61" w:rsidRDefault="00E50B2E">
      <w:pPr>
        <w:pStyle w:val="TDC2"/>
        <w:tabs>
          <w:tab w:val="left" w:pos="720"/>
          <w:tab w:val="right" w:leader="dot" w:pos="8544"/>
        </w:tabs>
        <w:rPr>
          <w:rFonts w:asciiTheme="minorHAnsi" w:eastAsiaTheme="minorEastAsia" w:hAnsiTheme="minorHAnsi" w:cstheme="minorBidi"/>
          <w:smallCaps w:val="0"/>
          <w:noProof/>
          <w:sz w:val="22"/>
          <w:szCs w:val="22"/>
          <w:lang w:eastAsia="es-NI"/>
        </w:rPr>
      </w:pPr>
      <w:hyperlink w:anchor="_Toc260422533" w:history="1">
        <w:r w:rsidR="00352B61" w:rsidRPr="0076604A">
          <w:rPr>
            <w:rStyle w:val="Hipervnculo"/>
            <w:noProof/>
          </w:rPr>
          <w:t>3.8</w:t>
        </w:r>
        <w:r w:rsidR="00352B61">
          <w:rPr>
            <w:rFonts w:asciiTheme="minorHAnsi" w:eastAsiaTheme="minorEastAsia" w:hAnsiTheme="minorHAnsi" w:cstheme="minorBidi"/>
            <w:smallCaps w:val="0"/>
            <w:noProof/>
            <w:sz w:val="22"/>
            <w:szCs w:val="22"/>
            <w:lang w:eastAsia="es-NI"/>
          </w:rPr>
          <w:tab/>
        </w:r>
        <w:r w:rsidR="00352B61" w:rsidRPr="0076604A">
          <w:rPr>
            <w:rStyle w:val="Hipervnculo"/>
            <w:noProof/>
          </w:rPr>
          <w:t>Desechos sólidos</w:t>
        </w:r>
        <w:r w:rsidR="00352B61">
          <w:rPr>
            <w:noProof/>
            <w:webHidden/>
          </w:rPr>
          <w:tab/>
        </w:r>
        <w:r>
          <w:rPr>
            <w:noProof/>
            <w:webHidden/>
          </w:rPr>
          <w:fldChar w:fldCharType="begin"/>
        </w:r>
        <w:r w:rsidR="00352B61">
          <w:rPr>
            <w:noProof/>
            <w:webHidden/>
          </w:rPr>
          <w:instrText xml:space="preserve"> PAGEREF _Toc260422533 \h </w:instrText>
        </w:r>
        <w:r>
          <w:rPr>
            <w:noProof/>
            <w:webHidden/>
          </w:rPr>
        </w:r>
        <w:r>
          <w:rPr>
            <w:noProof/>
            <w:webHidden/>
          </w:rPr>
          <w:fldChar w:fldCharType="separate"/>
        </w:r>
        <w:r w:rsidR="00352B61">
          <w:rPr>
            <w:noProof/>
            <w:webHidden/>
          </w:rPr>
          <w:t>23</w:t>
        </w:r>
        <w:r>
          <w:rPr>
            <w:noProof/>
            <w:webHidden/>
          </w:rPr>
          <w:fldChar w:fldCharType="end"/>
        </w:r>
      </w:hyperlink>
    </w:p>
    <w:p w:rsidR="00352B61" w:rsidRDefault="00E50B2E">
      <w:pPr>
        <w:pStyle w:val="TDC2"/>
        <w:tabs>
          <w:tab w:val="left" w:pos="720"/>
          <w:tab w:val="right" w:leader="dot" w:pos="8544"/>
        </w:tabs>
        <w:rPr>
          <w:rFonts w:asciiTheme="minorHAnsi" w:eastAsiaTheme="minorEastAsia" w:hAnsiTheme="minorHAnsi" w:cstheme="minorBidi"/>
          <w:smallCaps w:val="0"/>
          <w:noProof/>
          <w:sz w:val="22"/>
          <w:szCs w:val="22"/>
          <w:lang w:eastAsia="es-NI"/>
        </w:rPr>
      </w:pPr>
      <w:hyperlink w:anchor="_Toc260422534" w:history="1">
        <w:r w:rsidR="00352B61" w:rsidRPr="0076604A">
          <w:rPr>
            <w:rStyle w:val="Hipervnculo"/>
            <w:noProof/>
          </w:rPr>
          <w:t>3.9</w:t>
        </w:r>
        <w:r w:rsidR="00352B61">
          <w:rPr>
            <w:rFonts w:asciiTheme="minorHAnsi" w:eastAsiaTheme="minorEastAsia" w:hAnsiTheme="minorHAnsi" w:cstheme="minorBidi"/>
            <w:smallCaps w:val="0"/>
            <w:noProof/>
            <w:sz w:val="22"/>
            <w:szCs w:val="22"/>
            <w:lang w:eastAsia="es-NI"/>
          </w:rPr>
          <w:tab/>
        </w:r>
        <w:r w:rsidR="00352B61" w:rsidRPr="0076604A">
          <w:rPr>
            <w:rStyle w:val="Hipervnculo"/>
            <w:noProof/>
          </w:rPr>
          <w:t>Amenazas naturales y antrópicas</w:t>
        </w:r>
        <w:r w:rsidR="00352B61">
          <w:rPr>
            <w:noProof/>
            <w:webHidden/>
          </w:rPr>
          <w:tab/>
        </w:r>
        <w:r>
          <w:rPr>
            <w:noProof/>
            <w:webHidden/>
          </w:rPr>
          <w:fldChar w:fldCharType="begin"/>
        </w:r>
        <w:r w:rsidR="00352B61">
          <w:rPr>
            <w:noProof/>
            <w:webHidden/>
          </w:rPr>
          <w:instrText xml:space="preserve"> PAGEREF _Toc260422534 \h </w:instrText>
        </w:r>
        <w:r>
          <w:rPr>
            <w:noProof/>
            <w:webHidden/>
          </w:rPr>
        </w:r>
        <w:r>
          <w:rPr>
            <w:noProof/>
            <w:webHidden/>
          </w:rPr>
          <w:fldChar w:fldCharType="separate"/>
        </w:r>
        <w:r w:rsidR="00352B61">
          <w:rPr>
            <w:noProof/>
            <w:webHidden/>
          </w:rPr>
          <w:t>24</w:t>
        </w:r>
        <w:r>
          <w:rPr>
            <w:noProof/>
            <w:webHidden/>
          </w:rPr>
          <w:fldChar w:fldCharType="end"/>
        </w:r>
      </w:hyperlink>
    </w:p>
    <w:p w:rsidR="00352B61" w:rsidRDefault="00E50B2E">
      <w:pPr>
        <w:pStyle w:val="TDC2"/>
        <w:tabs>
          <w:tab w:val="left" w:pos="960"/>
          <w:tab w:val="right" w:leader="dot" w:pos="8544"/>
        </w:tabs>
        <w:rPr>
          <w:rFonts w:asciiTheme="minorHAnsi" w:eastAsiaTheme="minorEastAsia" w:hAnsiTheme="minorHAnsi" w:cstheme="minorBidi"/>
          <w:smallCaps w:val="0"/>
          <w:noProof/>
          <w:sz w:val="22"/>
          <w:szCs w:val="22"/>
          <w:lang w:eastAsia="es-NI"/>
        </w:rPr>
      </w:pPr>
      <w:hyperlink w:anchor="_Toc260422535" w:history="1">
        <w:r w:rsidR="00352B61" w:rsidRPr="0076604A">
          <w:rPr>
            <w:rStyle w:val="Hipervnculo"/>
            <w:noProof/>
          </w:rPr>
          <w:t>3.10</w:t>
        </w:r>
        <w:r w:rsidR="00352B61">
          <w:rPr>
            <w:rFonts w:asciiTheme="minorHAnsi" w:eastAsiaTheme="minorEastAsia" w:hAnsiTheme="minorHAnsi" w:cstheme="minorBidi"/>
            <w:smallCaps w:val="0"/>
            <w:noProof/>
            <w:sz w:val="22"/>
            <w:szCs w:val="22"/>
            <w:lang w:eastAsia="es-NI"/>
          </w:rPr>
          <w:tab/>
        </w:r>
        <w:r w:rsidR="00352B61" w:rsidRPr="0076604A">
          <w:rPr>
            <w:rStyle w:val="Hipervnculo"/>
            <w:noProof/>
          </w:rPr>
          <w:t>Beneficios sociales a la comunidad</w:t>
        </w:r>
        <w:r w:rsidR="00352B61">
          <w:rPr>
            <w:noProof/>
            <w:webHidden/>
          </w:rPr>
          <w:tab/>
        </w:r>
        <w:r>
          <w:rPr>
            <w:noProof/>
            <w:webHidden/>
          </w:rPr>
          <w:fldChar w:fldCharType="begin"/>
        </w:r>
        <w:r w:rsidR="00352B61">
          <w:rPr>
            <w:noProof/>
            <w:webHidden/>
          </w:rPr>
          <w:instrText xml:space="preserve"> PAGEREF _Toc260422535 \h </w:instrText>
        </w:r>
        <w:r>
          <w:rPr>
            <w:noProof/>
            <w:webHidden/>
          </w:rPr>
        </w:r>
        <w:r>
          <w:rPr>
            <w:noProof/>
            <w:webHidden/>
          </w:rPr>
          <w:fldChar w:fldCharType="separate"/>
        </w:r>
        <w:r w:rsidR="00352B61">
          <w:rPr>
            <w:noProof/>
            <w:webHidden/>
          </w:rPr>
          <w:t>24</w:t>
        </w:r>
        <w:r>
          <w:rPr>
            <w:noProof/>
            <w:webHidden/>
          </w:rPr>
          <w:fldChar w:fldCharType="end"/>
        </w:r>
      </w:hyperlink>
    </w:p>
    <w:p w:rsidR="00352B61" w:rsidRDefault="00E50B2E">
      <w:pPr>
        <w:pStyle w:val="TDC2"/>
        <w:tabs>
          <w:tab w:val="left" w:pos="960"/>
          <w:tab w:val="right" w:leader="dot" w:pos="8544"/>
        </w:tabs>
        <w:rPr>
          <w:rFonts w:asciiTheme="minorHAnsi" w:eastAsiaTheme="minorEastAsia" w:hAnsiTheme="minorHAnsi" w:cstheme="minorBidi"/>
          <w:smallCaps w:val="0"/>
          <w:noProof/>
          <w:sz w:val="22"/>
          <w:szCs w:val="22"/>
          <w:lang w:eastAsia="es-NI"/>
        </w:rPr>
      </w:pPr>
      <w:hyperlink w:anchor="_Toc260422536" w:history="1">
        <w:r w:rsidR="00352B61" w:rsidRPr="0076604A">
          <w:rPr>
            <w:rStyle w:val="Hipervnculo"/>
            <w:noProof/>
          </w:rPr>
          <w:t>3.11</w:t>
        </w:r>
        <w:r w:rsidR="00352B61">
          <w:rPr>
            <w:rFonts w:asciiTheme="minorHAnsi" w:eastAsiaTheme="minorEastAsia" w:hAnsiTheme="minorHAnsi" w:cstheme="minorBidi"/>
            <w:smallCaps w:val="0"/>
            <w:noProof/>
            <w:sz w:val="22"/>
            <w:szCs w:val="22"/>
            <w:lang w:eastAsia="es-NI"/>
          </w:rPr>
          <w:tab/>
        </w:r>
        <w:r w:rsidR="00352B61" w:rsidRPr="0076604A">
          <w:rPr>
            <w:rStyle w:val="Hipervnculo"/>
            <w:noProof/>
          </w:rPr>
          <w:t>Fuents de materiales de construcción a utilizar por el proyecto</w:t>
        </w:r>
        <w:r w:rsidR="00352B61">
          <w:rPr>
            <w:noProof/>
            <w:webHidden/>
          </w:rPr>
          <w:tab/>
        </w:r>
        <w:r>
          <w:rPr>
            <w:noProof/>
            <w:webHidden/>
          </w:rPr>
          <w:fldChar w:fldCharType="begin"/>
        </w:r>
        <w:r w:rsidR="00352B61">
          <w:rPr>
            <w:noProof/>
            <w:webHidden/>
          </w:rPr>
          <w:instrText xml:space="preserve"> PAGEREF _Toc260422536 \h </w:instrText>
        </w:r>
        <w:r>
          <w:rPr>
            <w:noProof/>
            <w:webHidden/>
          </w:rPr>
        </w:r>
        <w:r>
          <w:rPr>
            <w:noProof/>
            <w:webHidden/>
          </w:rPr>
          <w:fldChar w:fldCharType="separate"/>
        </w:r>
        <w:r w:rsidR="00352B61">
          <w:rPr>
            <w:noProof/>
            <w:webHidden/>
          </w:rPr>
          <w:t>25</w:t>
        </w:r>
        <w:r>
          <w:rPr>
            <w:noProof/>
            <w:webHidden/>
          </w:rPr>
          <w:fldChar w:fldCharType="end"/>
        </w:r>
      </w:hyperlink>
    </w:p>
    <w:p w:rsidR="00352B61" w:rsidRDefault="00E50B2E">
      <w:pPr>
        <w:pStyle w:val="TDC1"/>
        <w:tabs>
          <w:tab w:val="left" w:pos="480"/>
          <w:tab w:val="right" w:leader="dot" w:pos="8544"/>
        </w:tabs>
        <w:rPr>
          <w:rFonts w:asciiTheme="minorHAnsi" w:eastAsiaTheme="minorEastAsia" w:hAnsiTheme="minorHAnsi" w:cstheme="minorBidi"/>
          <w:b w:val="0"/>
          <w:bCs w:val="0"/>
          <w:caps w:val="0"/>
          <w:noProof/>
          <w:sz w:val="22"/>
          <w:szCs w:val="22"/>
          <w:lang w:eastAsia="es-NI"/>
        </w:rPr>
      </w:pPr>
      <w:hyperlink w:anchor="_Toc260422537" w:history="1">
        <w:r w:rsidR="00352B61" w:rsidRPr="0076604A">
          <w:rPr>
            <w:rStyle w:val="Hipervnculo"/>
            <w:noProof/>
          </w:rPr>
          <w:t>IV.</w:t>
        </w:r>
        <w:r w:rsidR="00352B61">
          <w:rPr>
            <w:rFonts w:asciiTheme="minorHAnsi" w:eastAsiaTheme="minorEastAsia" w:hAnsiTheme="minorHAnsi" w:cstheme="minorBidi"/>
            <w:b w:val="0"/>
            <w:bCs w:val="0"/>
            <w:caps w:val="0"/>
            <w:noProof/>
            <w:sz w:val="22"/>
            <w:szCs w:val="22"/>
            <w:lang w:eastAsia="es-NI"/>
          </w:rPr>
          <w:tab/>
        </w:r>
        <w:r w:rsidR="00352B61" w:rsidRPr="0076604A">
          <w:rPr>
            <w:rStyle w:val="Hipervnculo"/>
            <w:noProof/>
          </w:rPr>
          <w:t>MEDIDAS AMBIENTALES DE MITIGACION PARA LOS POSIBLES IMPACTOS AMBIENTALES POR EL PROYECTO</w:t>
        </w:r>
        <w:r w:rsidR="00352B61">
          <w:rPr>
            <w:noProof/>
            <w:webHidden/>
          </w:rPr>
          <w:tab/>
        </w:r>
        <w:r>
          <w:rPr>
            <w:noProof/>
            <w:webHidden/>
          </w:rPr>
          <w:fldChar w:fldCharType="begin"/>
        </w:r>
        <w:r w:rsidR="00352B61">
          <w:rPr>
            <w:noProof/>
            <w:webHidden/>
          </w:rPr>
          <w:instrText xml:space="preserve"> PAGEREF _Toc260422537 \h </w:instrText>
        </w:r>
        <w:r>
          <w:rPr>
            <w:noProof/>
            <w:webHidden/>
          </w:rPr>
        </w:r>
        <w:r>
          <w:rPr>
            <w:noProof/>
            <w:webHidden/>
          </w:rPr>
          <w:fldChar w:fldCharType="separate"/>
        </w:r>
        <w:r w:rsidR="00352B61">
          <w:rPr>
            <w:noProof/>
            <w:webHidden/>
          </w:rPr>
          <w:t>26</w:t>
        </w:r>
        <w:r>
          <w:rPr>
            <w:noProof/>
            <w:webHidden/>
          </w:rPr>
          <w:fldChar w:fldCharType="end"/>
        </w:r>
      </w:hyperlink>
    </w:p>
    <w:p w:rsidR="00352B61" w:rsidRDefault="00E50B2E">
      <w:pPr>
        <w:pStyle w:val="TDC2"/>
        <w:tabs>
          <w:tab w:val="left" w:pos="720"/>
          <w:tab w:val="right" w:leader="dot" w:pos="8544"/>
        </w:tabs>
        <w:rPr>
          <w:rFonts w:asciiTheme="minorHAnsi" w:eastAsiaTheme="minorEastAsia" w:hAnsiTheme="minorHAnsi" w:cstheme="minorBidi"/>
          <w:smallCaps w:val="0"/>
          <w:noProof/>
          <w:sz w:val="22"/>
          <w:szCs w:val="22"/>
          <w:lang w:eastAsia="es-NI"/>
        </w:rPr>
      </w:pPr>
      <w:hyperlink w:anchor="_Toc260422538" w:history="1">
        <w:r w:rsidR="00352B61" w:rsidRPr="0076604A">
          <w:rPr>
            <w:rStyle w:val="Hipervnculo"/>
            <w:rFonts w:eastAsiaTheme="majorEastAsia" w:cs="Arial"/>
            <w:b/>
            <w:noProof/>
            <w:snapToGrid w:val="0"/>
            <w:lang w:eastAsia="en-US"/>
          </w:rPr>
          <w:t>1.1</w:t>
        </w:r>
        <w:r w:rsidR="00352B61">
          <w:rPr>
            <w:rFonts w:asciiTheme="minorHAnsi" w:eastAsiaTheme="minorEastAsia" w:hAnsiTheme="minorHAnsi" w:cstheme="minorBidi"/>
            <w:smallCaps w:val="0"/>
            <w:noProof/>
            <w:sz w:val="22"/>
            <w:szCs w:val="22"/>
            <w:lang w:eastAsia="es-NI"/>
          </w:rPr>
          <w:tab/>
        </w:r>
        <w:r w:rsidR="00352B61" w:rsidRPr="0076604A">
          <w:rPr>
            <w:rStyle w:val="Hipervnculo"/>
            <w:rFonts w:eastAsiaTheme="majorEastAsia"/>
            <w:b/>
            <w:noProof/>
            <w:snapToGrid w:val="0"/>
            <w:lang w:eastAsia="en-US"/>
          </w:rPr>
          <w:t>Plan de Gestión de Riesgos (Plan de Contingencias)</w:t>
        </w:r>
        <w:r w:rsidR="00352B61">
          <w:rPr>
            <w:noProof/>
            <w:webHidden/>
          </w:rPr>
          <w:tab/>
        </w:r>
        <w:r>
          <w:rPr>
            <w:noProof/>
            <w:webHidden/>
          </w:rPr>
          <w:fldChar w:fldCharType="begin"/>
        </w:r>
        <w:r w:rsidR="00352B61">
          <w:rPr>
            <w:noProof/>
            <w:webHidden/>
          </w:rPr>
          <w:instrText xml:space="preserve"> PAGEREF _Toc260422538 \h </w:instrText>
        </w:r>
        <w:r>
          <w:rPr>
            <w:noProof/>
            <w:webHidden/>
          </w:rPr>
        </w:r>
        <w:r>
          <w:rPr>
            <w:noProof/>
            <w:webHidden/>
          </w:rPr>
          <w:fldChar w:fldCharType="separate"/>
        </w:r>
        <w:r w:rsidR="00352B61">
          <w:rPr>
            <w:noProof/>
            <w:webHidden/>
          </w:rPr>
          <w:t>33</w:t>
        </w:r>
        <w:r>
          <w:rPr>
            <w:noProof/>
            <w:webHidden/>
          </w:rPr>
          <w:fldChar w:fldCharType="end"/>
        </w:r>
      </w:hyperlink>
    </w:p>
    <w:p w:rsidR="00352B61" w:rsidRDefault="00E50B2E">
      <w:pPr>
        <w:pStyle w:val="TDC3"/>
        <w:tabs>
          <w:tab w:val="left" w:pos="1200"/>
          <w:tab w:val="right" w:leader="dot" w:pos="8544"/>
        </w:tabs>
        <w:rPr>
          <w:rFonts w:asciiTheme="minorHAnsi" w:eastAsiaTheme="minorEastAsia" w:hAnsiTheme="minorHAnsi" w:cstheme="minorBidi"/>
          <w:i w:val="0"/>
          <w:iCs w:val="0"/>
          <w:noProof/>
          <w:sz w:val="22"/>
          <w:szCs w:val="22"/>
          <w:lang w:eastAsia="es-NI"/>
        </w:rPr>
      </w:pPr>
      <w:hyperlink w:anchor="_Toc260422539" w:history="1">
        <w:r w:rsidR="00352B61" w:rsidRPr="0076604A">
          <w:rPr>
            <w:rStyle w:val="Hipervnculo"/>
            <w:rFonts w:eastAsiaTheme="majorEastAsia" w:cstheme="majorBidi"/>
            <w:b/>
            <w:bCs/>
            <w:noProof/>
            <w:lang w:eastAsia="en-US"/>
          </w:rPr>
          <w:t>1.1.1</w:t>
        </w:r>
        <w:r w:rsidR="00352B61">
          <w:rPr>
            <w:rFonts w:asciiTheme="minorHAnsi" w:eastAsiaTheme="minorEastAsia" w:hAnsiTheme="minorHAnsi" w:cstheme="minorBidi"/>
            <w:i w:val="0"/>
            <w:iCs w:val="0"/>
            <w:noProof/>
            <w:sz w:val="22"/>
            <w:szCs w:val="22"/>
            <w:lang w:eastAsia="es-NI"/>
          </w:rPr>
          <w:tab/>
        </w:r>
        <w:r w:rsidR="00352B61" w:rsidRPr="0076604A">
          <w:rPr>
            <w:rStyle w:val="Hipervnculo"/>
            <w:rFonts w:eastAsiaTheme="majorEastAsia" w:cstheme="majorBidi"/>
            <w:b/>
            <w:bCs/>
            <w:noProof/>
            <w:lang w:eastAsia="en-US"/>
          </w:rPr>
          <w:t>Objetivo</w:t>
        </w:r>
        <w:r w:rsidR="00352B61">
          <w:rPr>
            <w:noProof/>
            <w:webHidden/>
          </w:rPr>
          <w:tab/>
        </w:r>
        <w:r>
          <w:rPr>
            <w:noProof/>
            <w:webHidden/>
          </w:rPr>
          <w:fldChar w:fldCharType="begin"/>
        </w:r>
        <w:r w:rsidR="00352B61">
          <w:rPr>
            <w:noProof/>
            <w:webHidden/>
          </w:rPr>
          <w:instrText xml:space="preserve"> PAGEREF _Toc260422539 \h </w:instrText>
        </w:r>
        <w:r>
          <w:rPr>
            <w:noProof/>
            <w:webHidden/>
          </w:rPr>
        </w:r>
        <w:r>
          <w:rPr>
            <w:noProof/>
            <w:webHidden/>
          </w:rPr>
          <w:fldChar w:fldCharType="separate"/>
        </w:r>
        <w:r w:rsidR="00352B61">
          <w:rPr>
            <w:noProof/>
            <w:webHidden/>
          </w:rPr>
          <w:t>33</w:t>
        </w:r>
        <w:r>
          <w:rPr>
            <w:noProof/>
            <w:webHidden/>
          </w:rPr>
          <w:fldChar w:fldCharType="end"/>
        </w:r>
      </w:hyperlink>
    </w:p>
    <w:p w:rsidR="00352B61" w:rsidRDefault="00E50B2E">
      <w:pPr>
        <w:pStyle w:val="TDC3"/>
        <w:tabs>
          <w:tab w:val="left" w:pos="1200"/>
          <w:tab w:val="right" w:leader="dot" w:pos="8544"/>
        </w:tabs>
        <w:rPr>
          <w:rFonts w:asciiTheme="minorHAnsi" w:eastAsiaTheme="minorEastAsia" w:hAnsiTheme="minorHAnsi" w:cstheme="minorBidi"/>
          <w:i w:val="0"/>
          <w:iCs w:val="0"/>
          <w:noProof/>
          <w:sz w:val="22"/>
          <w:szCs w:val="22"/>
          <w:lang w:eastAsia="es-NI"/>
        </w:rPr>
      </w:pPr>
      <w:hyperlink w:anchor="_Toc260422540" w:history="1">
        <w:r w:rsidR="00352B61" w:rsidRPr="0076604A">
          <w:rPr>
            <w:rStyle w:val="Hipervnculo"/>
            <w:b/>
            <w:bCs/>
            <w:noProof/>
          </w:rPr>
          <w:t>1.1.2</w:t>
        </w:r>
        <w:r w:rsidR="00352B61">
          <w:rPr>
            <w:rFonts w:asciiTheme="minorHAnsi" w:eastAsiaTheme="minorEastAsia" w:hAnsiTheme="minorHAnsi" w:cstheme="minorBidi"/>
            <w:i w:val="0"/>
            <w:iCs w:val="0"/>
            <w:noProof/>
            <w:sz w:val="22"/>
            <w:szCs w:val="22"/>
            <w:lang w:eastAsia="es-NI"/>
          </w:rPr>
          <w:tab/>
        </w:r>
        <w:r w:rsidR="00352B61" w:rsidRPr="0076604A">
          <w:rPr>
            <w:rStyle w:val="Hipervnculo"/>
            <w:b/>
            <w:bCs/>
            <w:noProof/>
          </w:rPr>
          <w:t>Contenido del plan</w:t>
        </w:r>
        <w:r w:rsidR="00352B61">
          <w:rPr>
            <w:noProof/>
            <w:webHidden/>
          </w:rPr>
          <w:tab/>
        </w:r>
        <w:r>
          <w:rPr>
            <w:noProof/>
            <w:webHidden/>
          </w:rPr>
          <w:fldChar w:fldCharType="begin"/>
        </w:r>
        <w:r w:rsidR="00352B61">
          <w:rPr>
            <w:noProof/>
            <w:webHidden/>
          </w:rPr>
          <w:instrText xml:space="preserve"> PAGEREF _Toc260422540 \h </w:instrText>
        </w:r>
        <w:r>
          <w:rPr>
            <w:noProof/>
            <w:webHidden/>
          </w:rPr>
        </w:r>
        <w:r>
          <w:rPr>
            <w:noProof/>
            <w:webHidden/>
          </w:rPr>
          <w:fldChar w:fldCharType="separate"/>
        </w:r>
        <w:r w:rsidR="00352B61">
          <w:rPr>
            <w:noProof/>
            <w:webHidden/>
          </w:rPr>
          <w:t>33</w:t>
        </w:r>
        <w:r>
          <w:rPr>
            <w:noProof/>
            <w:webHidden/>
          </w:rPr>
          <w:fldChar w:fldCharType="end"/>
        </w:r>
      </w:hyperlink>
    </w:p>
    <w:p w:rsidR="00352B61" w:rsidRDefault="00E50B2E">
      <w:pPr>
        <w:pStyle w:val="TDC3"/>
        <w:tabs>
          <w:tab w:val="left" w:pos="1200"/>
          <w:tab w:val="right" w:leader="dot" w:pos="8544"/>
        </w:tabs>
        <w:rPr>
          <w:rFonts w:asciiTheme="minorHAnsi" w:eastAsiaTheme="minorEastAsia" w:hAnsiTheme="minorHAnsi" w:cstheme="minorBidi"/>
          <w:i w:val="0"/>
          <w:iCs w:val="0"/>
          <w:noProof/>
          <w:sz w:val="22"/>
          <w:szCs w:val="22"/>
          <w:lang w:eastAsia="es-NI"/>
        </w:rPr>
      </w:pPr>
      <w:hyperlink w:anchor="_Toc260422541" w:history="1">
        <w:r w:rsidR="00352B61" w:rsidRPr="0076604A">
          <w:rPr>
            <w:rStyle w:val="Hipervnculo"/>
            <w:b/>
            <w:bCs/>
            <w:noProof/>
          </w:rPr>
          <w:t>1.1.3</w:t>
        </w:r>
        <w:r w:rsidR="00352B61">
          <w:rPr>
            <w:rFonts w:asciiTheme="minorHAnsi" w:eastAsiaTheme="minorEastAsia" w:hAnsiTheme="minorHAnsi" w:cstheme="minorBidi"/>
            <w:i w:val="0"/>
            <w:iCs w:val="0"/>
            <w:noProof/>
            <w:sz w:val="22"/>
            <w:szCs w:val="22"/>
            <w:lang w:eastAsia="es-NI"/>
          </w:rPr>
          <w:tab/>
        </w:r>
        <w:r w:rsidR="00352B61" w:rsidRPr="0076604A">
          <w:rPr>
            <w:rStyle w:val="Hipervnculo"/>
            <w:b/>
            <w:bCs/>
            <w:noProof/>
          </w:rPr>
          <w:t>Identificación de amenazas y riesgos naturales</w:t>
        </w:r>
        <w:r w:rsidR="00352B61">
          <w:rPr>
            <w:noProof/>
            <w:webHidden/>
          </w:rPr>
          <w:tab/>
        </w:r>
        <w:r>
          <w:rPr>
            <w:noProof/>
            <w:webHidden/>
          </w:rPr>
          <w:fldChar w:fldCharType="begin"/>
        </w:r>
        <w:r w:rsidR="00352B61">
          <w:rPr>
            <w:noProof/>
            <w:webHidden/>
          </w:rPr>
          <w:instrText xml:space="preserve"> PAGEREF _Toc260422541 \h </w:instrText>
        </w:r>
        <w:r>
          <w:rPr>
            <w:noProof/>
            <w:webHidden/>
          </w:rPr>
        </w:r>
        <w:r>
          <w:rPr>
            <w:noProof/>
            <w:webHidden/>
          </w:rPr>
          <w:fldChar w:fldCharType="separate"/>
        </w:r>
        <w:r w:rsidR="00352B61">
          <w:rPr>
            <w:noProof/>
            <w:webHidden/>
          </w:rPr>
          <w:t>33</w:t>
        </w:r>
        <w:r>
          <w:rPr>
            <w:noProof/>
            <w:webHidden/>
          </w:rPr>
          <w:fldChar w:fldCharType="end"/>
        </w:r>
      </w:hyperlink>
    </w:p>
    <w:p w:rsidR="00352B61" w:rsidRDefault="00E50B2E">
      <w:pPr>
        <w:pStyle w:val="TDC3"/>
        <w:tabs>
          <w:tab w:val="left" w:pos="1200"/>
          <w:tab w:val="right" w:leader="dot" w:pos="8544"/>
        </w:tabs>
        <w:rPr>
          <w:rFonts w:asciiTheme="minorHAnsi" w:eastAsiaTheme="minorEastAsia" w:hAnsiTheme="minorHAnsi" w:cstheme="minorBidi"/>
          <w:i w:val="0"/>
          <w:iCs w:val="0"/>
          <w:noProof/>
          <w:sz w:val="22"/>
          <w:szCs w:val="22"/>
          <w:lang w:eastAsia="es-NI"/>
        </w:rPr>
      </w:pPr>
      <w:hyperlink w:anchor="_Toc260422542" w:history="1">
        <w:r w:rsidR="00352B61" w:rsidRPr="0076604A">
          <w:rPr>
            <w:rStyle w:val="Hipervnculo"/>
            <w:rFonts w:eastAsiaTheme="majorEastAsia" w:cstheme="majorBidi"/>
            <w:b/>
            <w:bCs/>
            <w:noProof/>
            <w:lang w:eastAsia="en-US"/>
          </w:rPr>
          <w:t>1.1.4</w:t>
        </w:r>
        <w:r w:rsidR="00352B61">
          <w:rPr>
            <w:rFonts w:asciiTheme="minorHAnsi" w:eastAsiaTheme="minorEastAsia" w:hAnsiTheme="minorHAnsi" w:cstheme="minorBidi"/>
            <w:i w:val="0"/>
            <w:iCs w:val="0"/>
            <w:noProof/>
            <w:sz w:val="22"/>
            <w:szCs w:val="22"/>
            <w:lang w:eastAsia="es-NI"/>
          </w:rPr>
          <w:tab/>
        </w:r>
        <w:r w:rsidR="00352B61" w:rsidRPr="0076604A">
          <w:rPr>
            <w:rStyle w:val="Hipervnculo"/>
            <w:rFonts w:eastAsiaTheme="majorEastAsia" w:cstheme="majorBidi"/>
            <w:b/>
            <w:bCs/>
            <w:noProof/>
            <w:lang w:eastAsia="en-US"/>
          </w:rPr>
          <w:t>Gestión del Riesgo</w:t>
        </w:r>
        <w:r w:rsidR="00352B61">
          <w:rPr>
            <w:noProof/>
            <w:webHidden/>
          </w:rPr>
          <w:tab/>
        </w:r>
        <w:r>
          <w:rPr>
            <w:noProof/>
            <w:webHidden/>
          </w:rPr>
          <w:fldChar w:fldCharType="begin"/>
        </w:r>
        <w:r w:rsidR="00352B61">
          <w:rPr>
            <w:noProof/>
            <w:webHidden/>
          </w:rPr>
          <w:instrText xml:space="preserve"> PAGEREF _Toc260422542 \h </w:instrText>
        </w:r>
        <w:r>
          <w:rPr>
            <w:noProof/>
            <w:webHidden/>
          </w:rPr>
        </w:r>
        <w:r>
          <w:rPr>
            <w:noProof/>
            <w:webHidden/>
          </w:rPr>
          <w:fldChar w:fldCharType="separate"/>
        </w:r>
        <w:r w:rsidR="00352B61">
          <w:rPr>
            <w:noProof/>
            <w:webHidden/>
          </w:rPr>
          <w:t>34</w:t>
        </w:r>
        <w:r>
          <w:rPr>
            <w:noProof/>
            <w:webHidden/>
          </w:rPr>
          <w:fldChar w:fldCharType="end"/>
        </w:r>
      </w:hyperlink>
    </w:p>
    <w:p w:rsidR="00352B61" w:rsidRDefault="00E50B2E">
      <w:pPr>
        <w:pStyle w:val="TDC1"/>
        <w:tabs>
          <w:tab w:val="left" w:pos="480"/>
          <w:tab w:val="right" w:leader="dot" w:pos="8544"/>
        </w:tabs>
        <w:rPr>
          <w:rFonts w:asciiTheme="minorHAnsi" w:eastAsiaTheme="minorEastAsia" w:hAnsiTheme="minorHAnsi" w:cstheme="minorBidi"/>
          <w:b w:val="0"/>
          <w:bCs w:val="0"/>
          <w:caps w:val="0"/>
          <w:noProof/>
          <w:sz w:val="22"/>
          <w:szCs w:val="22"/>
          <w:lang w:eastAsia="es-NI"/>
        </w:rPr>
      </w:pPr>
      <w:hyperlink w:anchor="_Toc260422543" w:history="1">
        <w:r w:rsidR="00352B61" w:rsidRPr="0076604A">
          <w:rPr>
            <w:rStyle w:val="Hipervnculo"/>
            <w:noProof/>
          </w:rPr>
          <w:t>V.</w:t>
        </w:r>
        <w:r w:rsidR="00352B61">
          <w:rPr>
            <w:rFonts w:asciiTheme="minorHAnsi" w:eastAsiaTheme="minorEastAsia" w:hAnsiTheme="minorHAnsi" w:cstheme="minorBidi"/>
            <w:b w:val="0"/>
            <w:bCs w:val="0"/>
            <w:caps w:val="0"/>
            <w:noProof/>
            <w:sz w:val="22"/>
            <w:szCs w:val="22"/>
            <w:lang w:eastAsia="es-NI"/>
          </w:rPr>
          <w:tab/>
        </w:r>
        <w:r w:rsidR="00352B61" w:rsidRPr="0076604A">
          <w:rPr>
            <w:rStyle w:val="Hipervnculo"/>
            <w:noProof/>
          </w:rPr>
          <w:t>ANEXOS</w:t>
        </w:r>
        <w:r w:rsidR="00352B61">
          <w:rPr>
            <w:noProof/>
            <w:webHidden/>
          </w:rPr>
          <w:tab/>
        </w:r>
        <w:r>
          <w:rPr>
            <w:noProof/>
            <w:webHidden/>
          </w:rPr>
          <w:fldChar w:fldCharType="begin"/>
        </w:r>
        <w:r w:rsidR="00352B61">
          <w:rPr>
            <w:noProof/>
            <w:webHidden/>
          </w:rPr>
          <w:instrText xml:space="preserve"> PAGEREF _Toc260422543 \h </w:instrText>
        </w:r>
        <w:r>
          <w:rPr>
            <w:noProof/>
            <w:webHidden/>
          </w:rPr>
        </w:r>
        <w:r>
          <w:rPr>
            <w:noProof/>
            <w:webHidden/>
          </w:rPr>
          <w:fldChar w:fldCharType="separate"/>
        </w:r>
        <w:r w:rsidR="00352B61">
          <w:rPr>
            <w:noProof/>
            <w:webHidden/>
          </w:rPr>
          <w:t>35</w:t>
        </w:r>
        <w:r>
          <w:rPr>
            <w:noProof/>
            <w:webHidden/>
          </w:rPr>
          <w:fldChar w:fldCharType="end"/>
        </w:r>
      </w:hyperlink>
    </w:p>
    <w:p w:rsidR="00352B61" w:rsidRDefault="00E50B2E">
      <w:pPr>
        <w:pStyle w:val="TDC2"/>
        <w:tabs>
          <w:tab w:val="left" w:pos="720"/>
          <w:tab w:val="right" w:leader="dot" w:pos="8544"/>
        </w:tabs>
        <w:rPr>
          <w:rFonts w:asciiTheme="minorHAnsi" w:eastAsiaTheme="minorEastAsia" w:hAnsiTheme="minorHAnsi" w:cstheme="minorBidi"/>
          <w:smallCaps w:val="0"/>
          <w:noProof/>
          <w:sz w:val="22"/>
          <w:szCs w:val="22"/>
          <w:lang w:eastAsia="es-NI"/>
        </w:rPr>
      </w:pPr>
      <w:hyperlink w:anchor="_Toc260422544" w:history="1">
        <w:r w:rsidR="00352B61" w:rsidRPr="0076604A">
          <w:rPr>
            <w:rStyle w:val="Hipervnculo"/>
            <w:noProof/>
            <w:lang w:eastAsia="es-NI"/>
          </w:rPr>
          <w:t>5.1</w:t>
        </w:r>
        <w:r w:rsidR="00352B61">
          <w:rPr>
            <w:rFonts w:asciiTheme="minorHAnsi" w:eastAsiaTheme="minorEastAsia" w:hAnsiTheme="minorHAnsi" w:cstheme="minorBidi"/>
            <w:smallCaps w:val="0"/>
            <w:noProof/>
            <w:sz w:val="22"/>
            <w:szCs w:val="22"/>
            <w:lang w:eastAsia="es-NI"/>
          </w:rPr>
          <w:tab/>
        </w:r>
        <w:r w:rsidR="00352B61" w:rsidRPr="0076604A">
          <w:rPr>
            <w:rStyle w:val="Hipervnculo"/>
            <w:noProof/>
            <w:lang w:eastAsia="es-NI"/>
          </w:rPr>
          <w:t>Anexo 1. Master plan con la distribución de infraestructura y de viviendas de interés social</w:t>
        </w:r>
        <w:r w:rsidR="00352B61">
          <w:rPr>
            <w:noProof/>
            <w:webHidden/>
          </w:rPr>
          <w:tab/>
        </w:r>
        <w:r>
          <w:rPr>
            <w:noProof/>
            <w:webHidden/>
          </w:rPr>
          <w:fldChar w:fldCharType="begin"/>
        </w:r>
        <w:r w:rsidR="00352B61">
          <w:rPr>
            <w:noProof/>
            <w:webHidden/>
          </w:rPr>
          <w:instrText xml:space="preserve"> PAGEREF _Toc260422544 \h </w:instrText>
        </w:r>
        <w:r>
          <w:rPr>
            <w:noProof/>
            <w:webHidden/>
          </w:rPr>
        </w:r>
        <w:r>
          <w:rPr>
            <w:noProof/>
            <w:webHidden/>
          </w:rPr>
          <w:fldChar w:fldCharType="separate"/>
        </w:r>
        <w:r w:rsidR="00352B61">
          <w:rPr>
            <w:noProof/>
            <w:webHidden/>
          </w:rPr>
          <w:t>36</w:t>
        </w:r>
        <w:r>
          <w:rPr>
            <w:noProof/>
            <w:webHidden/>
          </w:rPr>
          <w:fldChar w:fldCharType="end"/>
        </w:r>
      </w:hyperlink>
    </w:p>
    <w:p w:rsidR="00352B61" w:rsidRDefault="00E50B2E">
      <w:pPr>
        <w:pStyle w:val="TDC2"/>
        <w:tabs>
          <w:tab w:val="left" w:pos="720"/>
          <w:tab w:val="right" w:leader="dot" w:pos="8544"/>
        </w:tabs>
        <w:rPr>
          <w:rFonts w:asciiTheme="minorHAnsi" w:eastAsiaTheme="minorEastAsia" w:hAnsiTheme="minorHAnsi" w:cstheme="minorBidi"/>
          <w:smallCaps w:val="0"/>
          <w:noProof/>
          <w:sz w:val="22"/>
          <w:szCs w:val="22"/>
          <w:lang w:eastAsia="es-NI"/>
        </w:rPr>
      </w:pPr>
      <w:hyperlink w:anchor="_Toc260422545" w:history="1">
        <w:r w:rsidR="00352B61" w:rsidRPr="0076604A">
          <w:rPr>
            <w:rStyle w:val="Hipervnculo"/>
            <w:noProof/>
          </w:rPr>
          <w:t>5.2</w:t>
        </w:r>
        <w:r w:rsidR="00352B61">
          <w:rPr>
            <w:rFonts w:asciiTheme="minorHAnsi" w:eastAsiaTheme="minorEastAsia" w:hAnsiTheme="minorHAnsi" w:cstheme="minorBidi"/>
            <w:smallCaps w:val="0"/>
            <w:noProof/>
            <w:sz w:val="22"/>
            <w:szCs w:val="22"/>
            <w:lang w:eastAsia="es-NI"/>
          </w:rPr>
          <w:tab/>
        </w:r>
        <w:r w:rsidR="00352B61" w:rsidRPr="0076604A">
          <w:rPr>
            <w:rStyle w:val="Hipervnculo"/>
            <w:noProof/>
          </w:rPr>
          <w:t xml:space="preserve">Anexo 2. Poder General notariado del Representante Legal de la empresa </w:t>
        </w:r>
        <w:r w:rsidR="00352B61" w:rsidRPr="0076604A">
          <w:rPr>
            <w:rStyle w:val="Hipervnculo"/>
            <w:noProof/>
            <w:lang w:eastAsia="es-NI"/>
          </w:rPr>
          <w:t>LA JOYA S.A.</w:t>
        </w:r>
        <w:r w:rsidR="00352B61">
          <w:rPr>
            <w:noProof/>
            <w:webHidden/>
          </w:rPr>
          <w:tab/>
        </w:r>
        <w:r>
          <w:rPr>
            <w:noProof/>
            <w:webHidden/>
          </w:rPr>
          <w:fldChar w:fldCharType="begin"/>
        </w:r>
        <w:r w:rsidR="00352B61">
          <w:rPr>
            <w:noProof/>
            <w:webHidden/>
          </w:rPr>
          <w:instrText xml:space="preserve"> PAGEREF _Toc260422545 \h </w:instrText>
        </w:r>
        <w:r>
          <w:rPr>
            <w:noProof/>
            <w:webHidden/>
          </w:rPr>
        </w:r>
        <w:r>
          <w:rPr>
            <w:noProof/>
            <w:webHidden/>
          </w:rPr>
          <w:fldChar w:fldCharType="separate"/>
        </w:r>
        <w:r w:rsidR="00352B61">
          <w:rPr>
            <w:noProof/>
            <w:webHidden/>
          </w:rPr>
          <w:t>37</w:t>
        </w:r>
        <w:r>
          <w:rPr>
            <w:noProof/>
            <w:webHidden/>
          </w:rPr>
          <w:fldChar w:fldCharType="end"/>
        </w:r>
      </w:hyperlink>
    </w:p>
    <w:p w:rsidR="00352B61" w:rsidRDefault="00E50B2E">
      <w:pPr>
        <w:pStyle w:val="TDC2"/>
        <w:tabs>
          <w:tab w:val="left" w:pos="720"/>
          <w:tab w:val="right" w:leader="dot" w:pos="8544"/>
        </w:tabs>
        <w:rPr>
          <w:rFonts w:asciiTheme="minorHAnsi" w:eastAsiaTheme="minorEastAsia" w:hAnsiTheme="minorHAnsi" w:cstheme="minorBidi"/>
          <w:smallCaps w:val="0"/>
          <w:noProof/>
          <w:sz w:val="22"/>
          <w:szCs w:val="22"/>
          <w:lang w:eastAsia="es-NI"/>
        </w:rPr>
      </w:pPr>
      <w:hyperlink w:anchor="_Toc260422546" w:history="1">
        <w:r w:rsidR="00352B61" w:rsidRPr="0076604A">
          <w:rPr>
            <w:rStyle w:val="Hipervnculo"/>
            <w:noProof/>
          </w:rPr>
          <w:t>5.3</w:t>
        </w:r>
        <w:r w:rsidR="00352B61">
          <w:rPr>
            <w:rFonts w:asciiTheme="minorHAnsi" w:eastAsiaTheme="minorEastAsia" w:hAnsiTheme="minorHAnsi" w:cstheme="minorBidi"/>
            <w:smallCaps w:val="0"/>
            <w:noProof/>
            <w:sz w:val="22"/>
            <w:szCs w:val="22"/>
            <w:lang w:eastAsia="es-NI"/>
          </w:rPr>
          <w:tab/>
        </w:r>
        <w:r w:rsidR="00352B61" w:rsidRPr="0076604A">
          <w:rPr>
            <w:rStyle w:val="Hipervnculo"/>
            <w:noProof/>
          </w:rPr>
          <w:t>Anexo 3. Fotocopia cédula de identidad del Representante   Legal.</w:t>
        </w:r>
        <w:r w:rsidR="00352B61">
          <w:rPr>
            <w:noProof/>
            <w:webHidden/>
          </w:rPr>
          <w:tab/>
        </w:r>
        <w:r>
          <w:rPr>
            <w:noProof/>
            <w:webHidden/>
          </w:rPr>
          <w:fldChar w:fldCharType="begin"/>
        </w:r>
        <w:r w:rsidR="00352B61">
          <w:rPr>
            <w:noProof/>
            <w:webHidden/>
          </w:rPr>
          <w:instrText xml:space="preserve"> PAGEREF _Toc260422546 \h </w:instrText>
        </w:r>
        <w:r>
          <w:rPr>
            <w:noProof/>
            <w:webHidden/>
          </w:rPr>
        </w:r>
        <w:r>
          <w:rPr>
            <w:noProof/>
            <w:webHidden/>
          </w:rPr>
          <w:fldChar w:fldCharType="separate"/>
        </w:r>
        <w:r w:rsidR="00352B61">
          <w:rPr>
            <w:noProof/>
            <w:webHidden/>
          </w:rPr>
          <w:t>38</w:t>
        </w:r>
        <w:r>
          <w:rPr>
            <w:noProof/>
            <w:webHidden/>
          </w:rPr>
          <w:fldChar w:fldCharType="end"/>
        </w:r>
      </w:hyperlink>
    </w:p>
    <w:p w:rsidR="00352B61" w:rsidRDefault="00E50B2E">
      <w:pPr>
        <w:pStyle w:val="TDC2"/>
        <w:tabs>
          <w:tab w:val="left" w:pos="720"/>
          <w:tab w:val="right" w:leader="dot" w:pos="8544"/>
        </w:tabs>
        <w:rPr>
          <w:rFonts w:asciiTheme="minorHAnsi" w:eastAsiaTheme="minorEastAsia" w:hAnsiTheme="minorHAnsi" w:cstheme="minorBidi"/>
          <w:smallCaps w:val="0"/>
          <w:noProof/>
          <w:sz w:val="22"/>
          <w:szCs w:val="22"/>
          <w:lang w:eastAsia="es-NI"/>
        </w:rPr>
      </w:pPr>
      <w:hyperlink w:anchor="_Toc260422547" w:history="1">
        <w:r w:rsidR="00352B61" w:rsidRPr="0076604A">
          <w:rPr>
            <w:rStyle w:val="Hipervnculo"/>
            <w:noProof/>
          </w:rPr>
          <w:t>5.4</w:t>
        </w:r>
        <w:r w:rsidR="00352B61">
          <w:rPr>
            <w:rFonts w:asciiTheme="minorHAnsi" w:eastAsiaTheme="minorEastAsia" w:hAnsiTheme="minorHAnsi" w:cstheme="minorBidi"/>
            <w:smallCaps w:val="0"/>
            <w:noProof/>
            <w:sz w:val="22"/>
            <w:szCs w:val="22"/>
            <w:lang w:eastAsia="es-NI"/>
          </w:rPr>
          <w:tab/>
        </w:r>
        <w:r w:rsidR="00352B61" w:rsidRPr="0076604A">
          <w:rPr>
            <w:rStyle w:val="Hipervnculo"/>
            <w:noProof/>
          </w:rPr>
          <w:t>Anexo 4. Copia certificada de la Escritura Pública de la propiedad.</w:t>
        </w:r>
        <w:r w:rsidR="00352B61">
          <w:rPr>
            <w:noProof/>
            <w:webHidden/>
          </w:rPr>
          <w:tab/>
        </w:r>
        <w:r>
          <w:rPr>
            <w:noProof/>
            <w:webHidden/>
          </w:rPr>
          <w:fldChar w:fldCharType="begin"/>
        </w:r>
        <w:r w:rsidR="00352B61">
          <w:rPr>
            <w:noProof/>
            <w:webHidden/>
          </w:rPr>
          <w:instrText xml:space="preserve"> PAGEREF _Toc260422547 \h </w:instrText>
        </w:r>
        <w:r>
          <w:rPr>
            <w:noProof/>
            <w:webHidden/>
          </w:rPr>
        </w:r>
        <w:r>
          <w:rPr>
            <w:noProof/>
            <w:webHidden/>
          </w:rPr>
          <w:fldChar w:fldCharType="separate"/>
        </w:r>
        <w:r w:rsidR="00352B61">
          <w:rPr>
            <w:noProof/>
            <w:webHidden/>
          </w:rPr>
          <w:t>39</w:t>
        </w:r>
        <w:r>
          <w:rPr>
            <w:noProof/>
            <w:webHidden/>
          </w:rPr>
          <w:fldChar w:fldCharType="end"/>
        </w:r>
      </w:hyperlink>
    </w:p>
    <w:p w:rsidR="00352B61" w:rsidRDefault="00E50B2E">
      <w:pPr>
        <w:pStyle w:val="TDC2"/>
        <w:tabs>
          <w:tab w:val="left" w:pos="720"/>
          <w:tab w:val="right" w:leader="dot" w:pos="8544"/>
        </w:tabs>
        <w:rPr>
          <w:rFonts w:asciiTheme="minorHAnsi" w:eastAsiaTheme="minorEastAsia" w:hAnsiTheme="minorHAnsi" w:cstheme="minorBidi"/>
          <w:smallCaps w:val="0"/>
          <w:noProof/>
          <w:sz w:val="22"/>
          <w:szCs w:val="22"/>
          <w:lang w:eastAsia="es-NI"/>
        </w:rPr>
      </w:pPr>
      <w:hyperlink w:anchor="_Toc260422548" w:history="1">
        <w:r w:rsidR="00352B61" w:rsidRPr="0076604A">
          <w:rPr>
            <w:rStyle w:val="Hipervnculo"/>
            <w:noProof/>
          </w:rPr>
          <w:t>5.5</w:t>
        </w:r>
        <w:r w:rsidR="00352B61">
          <w:rPr>
            <w:rFonts w:asciiTheme="minorHAnsi" w:eastAsiaTheme="minorEastAsia" w:hAnsiTheme="minorHAnsi" w:cstheme="minorBidi"/>
            <w:smallCaps w:val="0"/>
            <w:noProof/>
            <w:sz w:val="22"/>
            <w:szCs w:val="22"/>
            <w:lang w:eastAsia="es-NI"/>
          </w:rPr>
          <w:tab/>
        </w:r>
        <w:r w:rsidR="00352B61" w:rsidRPr="0076604A">
          <w:rPr>
            <w:rStyle w:val="Hipervnculo"/>
            <w:noProof/>
          </w:rPr>
          <w:t xml:space="preserve">Anexo 5. Copia certificada de la Escritura de Constitución de la empresa </w:t>
        </w:r>
        <w:r w:rsidR="00352B61" w:rsidRPr="0076604A">
          <w:rPr>
            <w:rStyle w:val="Hipervnculo"/>
            <w:noProof/>
            <w:lang w:eastAsia="es-NI"/>
          </w:rPr>
          <w:t>LA JOYA S.A.</w:t>
        </w:r>
        <w:r w:rsidR="00352B61">
          <w:rPr>
            <w:noProof/>
            <w:webHidden/>
          </w:rPr>
          <w:tab/>
        </w:r>
        <w:r>
          <w:rPr>
            <w:noProof/>
            <w:webHidden/>
          </w:rPr>
          <w:fldChar w:fldCharType="begin"/>
        </w:r>
        <w:r w:rsidR="00352B61">
          <w:rPr>
            <w:noProof/>
            <w:webHidden/>
          </w:rPr>
          <w:instrText xml:space="preserve"> PAGEREF _Toc260422548 \h </w:instrText>
        </w:r>
        <w:r>
          <w:rPr>
            <w:noProof/>
            <w:webHidden/>
          </w:rPr>
        </w:r>
        <w:r>
          <w:rPr>
            <w:noProof/>
            <w:webHidden/>
          </w:rPr>
          <w:fldChar w:fldCharType="separate"/>
        </w:r>
        <w:r w:rsidR="00352B61">
          <w:rPr>
            <w:noProof/>
            <w:webHidden/>
          </w:rPr>
          <w:t>40</w:t>
        </w:r>
        <w:r>
          <w:rPr>
            <w:noProof/>
            <w:webHidden/>
          </w:rPr>
          <w:fldChar w:fldCharType="end"/>
        </w:r>
      </w:hyperlink>
    </w:p>
    <w:p w:rsidR="00352B61" w:rsidRDefault="00E50B2E">
      <w:pPr>
        <w:pStyle w:val="TDC2"/>
        <w:tabs>
          <w:tab w:val="left" w:pos="720"/>
          <w:tab w:val="right" w:leader="dot" w:pos="8544"/>
        </w:tabs>
        <w:rPr>
          <w:rFonts w:asciiTheme="minorHAnsi" w:eastAsiaTheme="minorEastAsia" w:hAnsiTheme="minorHAnsi" w:cstheme="minorBidi"/>
          <w:smallCaps w:val="0"/>
          <w:noProof/>
          <w:sz w:val="22"/>
          <w:szCs w:val="22"/>
          <w:lang w:eastAsia="es-NI"/>
        </w:rPr>
      </w:pPr>
      <w:hyperlink w:anchor="_Toc260422549" w:history="1">
        <w:r w:rsidR="00352B61" w:rsidRPr="0076604A">
          <w:rPr>
            <w:rStyle w:val="Hipervnculo"/>
            <w:noProof/>
          </w:rPr>
          <w:t>5.6</w:t>
        </w:r>
        <w:r w:rsidR="00352B61">
          <w:rPr>
            <w:rFonts w:asciiTheme="minorHAnsi" w:eastAsiaTheme="minorEastAsia" w:hAnsiTheme="minorHAnsi" w:cstheme="minorBidi"/>
            <w:smallCaps w:val="0"/>
            <w:noProof/>
            <w:sz w:val="22"/>
            <w:szCs w:val="22"/>
            <w:lang w:eastAsia="es-NI"/>
          </w:rPr>
          <w:tab/>
        </w:r>
        <w:r w:rsidR="00352B61" w:rsidRPr="0076604A">
          <w:rPr>
            <w:rStyle w:val="Hipervnculo"/>
            <w:noProof/>
          </w:rPr>
          <w:t>Anexo 6. Cronograma de ejecución</w:t>
        </w:r>
        <w:r w:rsidR="00352B61">
          <w:rPr>
            <w:noProof/>
            <w:webHidden/>
          </w:rPr>
          <w:tab/>
        </w:r>
        <w:r>
          <w:rPr>
            <w:noProof/>
            <w:webHidden/>
          </w:rPr>
          <w:fldChar w:fldCharType="begin"/>
        </w:r>
        <w:r w:rsidR="00352B61">
          <w:rPr>
            <w:noProof/>
            <w:webHidden/>
          </w:rPr>
          <w:instrText xml:space="preserve"> PAGEREF _Toc260422549 \h </w:instrText>
        </w:r>
        <w:r>
          <w:rPr>
            <w:noProof/>
            <w:webHidden/>
          </w:rPr>
        </w:r>
        <w:r>
          <w:rPr>
            <w:noProof/>
            <w:webHidden/>
          </w:rPr>
          <w:fldChar w:fldCharType="separate"/>
        </w:r>
        <w:r w:rsidR="00352B61">
          <w:rPr>
            <w:noProof/>
            <w:webHidden/>
          </w:rPr>
          <w:t>41</w:t>
        </w:r>
        <w:r>
          <w:rPr>
            <w:noProof/>
            <w:webHidden/>
          </w:rPr>
          <w:fldChar w:fldCharType="end"/>
        </w:r>
      </w:hyperlink>
    </w:p>
    <w:p w:rsidR="00ED50D3" w:rsidRDefault="00E50B2E" w:rsidP="009603E2">
      <w:pPr>
        <w:outlineLvl w:val="0"/>
        <w:rPr>
          <w:rFonts w:cs="Arial"/>
          <w:b/>
        </w:rPr>
      </w:pPr>
      <w:r w:rsidRPr="004E3927">
        <w:rPr>
          <w:rFonts w:cs="Arial"/>
          <w:b/>
        </w:rPr>
        <w:fldChar w:fldCharType="end"/>
      </w:r>
    </w:p>
    <w:p w:rsidR="00ED50D3" w:rsidRDefault="00ED50D3">
      <w:pPr>
        <w:widowControl/>
        <w:autoSpaceDE/>
        <w:autoSpaceDN/>
        <w:adjustRightInd/>
        <w:spacing w:after="0"/>
        <w:jc w:val="left"/>
        <w:rPr>
          <w:rFonts w:cs="Arial"/>
          <w:b/>
        </w:rPr>
      </w:pPr>
      <w:r>
        <w:rPr>
          <w:rFonts w:cs="Arial"/>
          <w:b/>
        </w:rPr>
        <w:br w:type="page"/>
      </w:r>
    </w:p>
    <w:p w:rsidR="00266DC8" w:rsidRPr="00152B89" w:rsidRDefault="00F6174D" w:rsidP="009603E2">
      <w:pPr>
        <w:outlineLvl w:val="0"/>
        <w:rPr>
          <w:rFonts w:cs="Arial"/>
          <w:b/>
          <w:sz w:val="20"/>
          <w:szCs w:val="20"/>
        </w:rPr>
      </w:pPr>
      <w:bookmarkStart w:id="1" w:name="_Toc260422502"/>
      <w:r w:rsidRPr="00152B89">
        <w:rPr>
          <w:rFonts w:cs="Arial"/>
          <w:b/>
          <w:sz w:val="20"/>
          <w:szCs w:val="20"/>
        </w:rPr>
        <w:lastRenderedPageBreak/>
        <w:t>INTRODUCCION</w:t>
      </w:r>
      <w:bookmarkEnd w:id="0"/>
      <w:bookmarkEnd w:id="1"/>
    </w:p>
    <w:p w:rsidR="00676374" w:rsidRPr="00152B89" w:rsidRDefault="00FA4BA8" w:rsidP="00140ADF">
      <w:pPr>
        <w:spacing w:after="0"/>
        <w:rPr>
          <w:rFonts w:cs="Arial"/>
          <w:sz w:val="20"/>
          <w:szCs w:val="20"/>
        </w:rPr>
      </w:pPr>
      <w:r w:rsidRPr="00152B89">
        <w:rPr>
          <w:rFonts w:cs="Arial"/>
          <w:color w:val="000000"/>
          <w:sz w:val="20"/>
          <w:szCs w:val="20"/>
        </w:rPr>
        <w:t xml:space="preserve">El presente </w:t>
      </w:r>
      <w:r w:rsidR="00C52E99" w:rsidRPr="00152B89">
        <w:rPr>
          <w:rFonts w:cs="Arial"/>
          <w:color w:val="000000"/>
          <w:sz w:val="20"/>
          <w:szCs w:val="20"/>
        </w:rPr>
        <w:t>Perfil</w:t>
      </w:r>
      <w:r w:rsidRPr="00152B89">
        <w:rPr>
          <w:rFonts w:cs="Arial"/>
          <w:color w:val="000000"/>
          <w:sz w:val="20"/>
          <w:szCs w:val="20"/>
        </w:rPr>
        <w:t xml:space="preserve"> Ambiental del</w:t>
      </w:r>
      <w:r w:rsidR="00E66951" w:rsidRPr="00152B89">
        <w:rPr>
          <w:rFonts w:cs="Arial"/>
          <w:color w:val="000000"/>
          <w:sz w:val="20"/>
          <w:szCs w:val="20"/>
        </w:rPr>
        <w:t xml:space="preserve"> Proyecto</w:t>
      </w:r>
      <w:r w:rsidR="00C6001C" w:rsidRPr="00152B89">
        <w:rPr>
          <w:rFonts w:cs="Arial"/>
          <w:color w:val="000000"/>
          <w:sz w:val="20"/>
          <w:szCs w:val="20"/>
        </w:rPr>
        <w:t xml:space="preserve"> </w:t>
      </w:r>
      <w:r w:rsidR="00144451" w:rsidRPr="00152B89">
        <w:rPr>
          <w:rFonts w:cs="Arial"/>
          <w:color w:val="000000"/>
          <w:sz w:val="20"/>
          <w:szCs w:val="20"/>
        </w:rPr>
        <w:t>LA JOYA ECO</w:t>
      </w:r>
      <w:r w:rsidR="005C1EBA" w:rsidRPr="00152B89">
        <w:rPr>
          <w:rFonts w:cs="Arial"/>
          <w:color w:val="000000"/>
          <w:sz w:val="20"/>
          <w:szCs w:val="20"/>
        </w:rPr>
        <w:t>-</w:t>
      </w:r>
      <w:r w:rsidR="00144451" w:rsidRPr="00152B89">
        <w:rPr>
          <w:rFonts w:cs="Arial"/>
          <w:color w:val="000000"/>
          <w:sz w:val="20"/>
          <w:szCs w:val="20"/>
        </w:rPr>
        <w:t>COMUNITY</w:t>
      </w:r>
      <w:r w:rsidR="00E66951" w:rsidRPr="00152B89">
        <w:rPr>
          <w:rFonts w:cs="Arial"/>
          <w:color w:val="000000"/>
          <w:sz w:val="20"/>
          <w:szCs w:val="20"/>
        </w:rPr>
        <w:t xml:space="preserve">, </w:t>
      </w:r>
      <w:r w:rsidR="00676374" w:rsidRPr="00152B89">
        <w:rPr>
          <w:rFonts w:cs="Arial"/>
          <w:color w:val="000000"/>
          <w:sz w:val="20"/>
          <w:szCs w:val="20"/>
        </w:rPr>
        <w:t>presentado po</w:t>
      </w:r>
      <w:r w:rsidR="00676374" w:rsidRPr="00152B89">
        <w:rPr>
          <w:rFonts w:cs="Arial"/>
          <w:sz w:val="20"/>
          <w:szCs w:val="20"/>
        </w:rPr>
        <w:t xml:space="preserve">r </w:t>
      </w:r>
      <w:r w:rsidR="005C1EBA" w:rsidRPr="00152B89">
        <w:rPr>
          <w:rFonts w:cs="Arial"/>
          <w:sz w:val="20"/>
          <w:szCs w:val="20"/>
        </w:rPr>
        <w:t>TRILLION STARS S.A.,</w:t>
      </w:r>
      <w:r w:rsidR="002828B9" w:rsidRPr="00152B89">
        <w:rPr>
          <w:rFonts w:cs="Arial"/>
          <w:bCs/>
          <w:sz w:val="20"/>
          <w:szCs w:val="20"/>
          <w:lang w:eastAsia="es-NI"/>
        </w:rPr>
        <w:t xml:space="preserve"> </w:t>
      </w:r>
      <w:r w:rsidR="00E66951" w:rsidRPr="00152B89">
        <w:rPr>
          <w:rFonts w:cs="Arial"/>
          <w:color w:val="000000"/>
          <w:sz w:val="20"/>
          <w:szCs w:val="20"/>
        </w:rPr>
        <w:t xml:space="preserve">contiene la información </w:t>
      </w:r>
      <w:r w:rsidR="00C52E99" w:rsidRPr="00152B89">
        <w:rPr>
          <w:rFonts w:cs="Arial"/>
          <w:color w:val="000000"/>
          <w:sz w:val="20"/>
          <w:szCs w:val="20"/>
        </w:rPr>
        <w:t>básica que acompaña a la Solicitud de Permiso Ambiental</w:t>
      </w:r>
      <w:r w:rsidR="005C1EBA" w:rsidRPr="00152B89">
        <w:rPr>
          <w:rFonts w:cs="Arial"/>
          <w:color w:val="000000"/>
          <w:sz w:val="20"/>
          <w:szCs w:val="20"/>
        </w:rPr>
        <w:t xml:space="preserve">, </w:t>
      </w:r>
      <w:r w:rsidR="002828B9" w:rsidRPr="00152B89">
        <w:rPr>
          <w:rFonts w:cs="Arial"/>
          <w:color w:val="000000"/>
          <w:sz w:val="20"/>
          <w:szCs w:val="20"/>
        </w:rPr>
        <w:t xml:space="preserve">presentada </w:t>
      </w:r>
      <w:r w:rsidR="00C52E99" w:rsidRPr="00152B89">
        <w:rPr>
          <w:rFonts w:cs="Arial"/>
          <w:color w:val="000000"/>
          <w:sz w:val="20"/>
          <w:szCs w:val="20"/>
        </w:rPr>
        <w:t xml:space="preserve">ante </w:t>
      </w:r>
      <w:r w:rsidR="009A1E91" w:rsidRPr="00152B89">
        <w:rPr>
          <w:rFonts w:cs="Arial"/>
          <w:color w:val="000000"/>
          <w:sz w:val="20"/>
          <w:szCs w:val="20"/>
        </w:rPr>
        <w:t xml:space="preserve">la </w:t>
      </w:r>
      <w:r w:rsidR="002828B9" w:rsidRPr="00152B89">
        <w:rPr>
          <w:rFonts w:cs="Arial"/>
          <w:color w:val="000000"/>
          <w:sz w:val="20"/>
          <w:szCs w:val="20"/>
        </w:rPr>
        <w:t>Dirección General de Calidad Ambiental del Ministerio del Ambiente y Recursos Naturales MARENA</w:t>
      </w:r>
      <w:r w:rsidR="00E66951" w:rsidRPr="00152B89">
        <w:rPr>
          <w:rFonts w:cs="Arial"/>
          <w:color w:val="000000"/>
          <w:sz w:val="20"/>
          <w:szCs w:val="20"/>
        </w:rPr>
        <w:t>,</w:t>
      </w:r>
      <w:r w:rsidR="00C52E99" w:rsidRPr="00152B89">
        <w:rPr>
          <w:rFonts w:cs="Arial"/>
          <w:color w:val="000000"/>
          <w:sz w:val="20"/>
          <w:szCs w:val="20"/>
        </w:rPr>
        <w:t xml:space="preserve"> </w:t>
      </w:r>
      <w:r w:rsidR="002828B9" w:rsidRPr="00152B89">
        <w:rPr>
          <w:rFonts w:cs="Arial"/>
          <w:color w:val="000000"/>
          <w:sz w:val="20"/>
          <w:szCs w:val="20"/>
        </w:rPr>
        <w:t>para proyectos Categoría II, los</w:t>
      </w:r>
      <w:r w:rsidR="00FE6330" w:rsidRPr="00152B89">
        <w:rPr>
          <w:rFonts w:cs="Arial"/>
          <w:color w:val="000000"/>
          <w:sz w:val="20"/>
          <w:szCs w:val="20"/>
        </w:rPr>
        <w:t xml:space="preserve"> </w:t>
      </w:r>
      <w:r w:rsidR="002828B9" w:rsidRPr="00152B89">
        <w:rPr>
          <w:rFonts w:cs="Arial"/>
          <w:color w:val="000000"/>
          <w:sz w:val="20"/>
          <w:szCs w:val="20"/>
        </w:rPr>
        <w:t xml:space="preserve">cuales </w:t>
      </w:r>
      <w:r w:rsidR="009A1E91" w:rsidRPr="00152B89">
        <w:rPr>
          <w:rFonts w:cs="Arial"/>
          <w:color w:val="000000"/>
          <w:sz w:val="20"/>
          <w:szCs w:val="20"/>
        </w:rPr>
        <w:t>requieren de la realización de Estudios de</w:t>
      </w:r>
      <w:r w:rsidR="002828B9" w:rsidRPr="00152B89">
        <w:rPr>
          <w:rFonts w:cs="Arial"/>
          <w:color w:val="000000"/>
          <w:sz w:val="20"/>
          <w:szCs w:val="20"/>
        </w:rPr>
        <w:t xml:space="preserve"> Impacto Ambiental (</w:t>
      </w:r>
      <w:r w:rsidR="009A1E91" w:rsidRPr="00152B89">
        <w:rPr>
          <w:rFonts w:cs="Arial"/>
          <w:color w:val="000000"/>
          <w:sz w:val="20"/>
          <w:szCs w:val="20"/>
        </w:rPr>
        <w:t xml:space="preserve">EIA), </w:t>
      </w:r>
      <w:r w:rsidR="00C52E99" w:rsidRPr="00152B89">
        <w:rPr>
          <w:rFonts w:cs="Arial"/>
          <w:color w:val="000000"/>
          <w:sz w:val="20"/>
          <w:szCs w:val="20"/>
        </w:rPr>
        <w:t xml:space="preserve">de conformidad con lo establecido en </w:t>
      </w:r>
      <w:r w:rsidR="009A1E91" w:rsidRPr="00152B89">
        <w:rPr>
          <w:rFonts w:cs="Arial"/>
          <w:color w:val="000000"/>
          <w:sz w:val="20"/>
          <w:szCs w:val="20"/>
        </w:rPr>
        <w:t xml:space="preserve">la Ley No. 217 (Ley General del Medio Ambiente y los Recursos Naturales), la Ley No.647 (Ley de Reforma y Adiciones a la Ley No.217) y </w:t>
      </w:r>
      <w:r w:rsidR="00C52E99" w:rsidRPr="00152B89">
        <w:rPr>
          <w:rFonts w:cs="Arial"/>
          <w:color w:val="000000"/>
          <w:sz w:val="20"/>
          <w:szCs w:val="20"/>
        </w:rPr>
        <w:t>el Decreto No.76-2006</w:t>
      </w:r>
      <w:r w:rsidR="009A1E91" w:rsidRPr="00152B89">
        <w:rPr>
          <w:rFonts w:cs="Arial"/>
          <w:color w:val="000000"/>
          <w:sz w:val="20"/>
          <w:szCs w:val="20"/>
        </w:rPr>
        <w:t xml:space="preserve"> (Sistema de Evaluación Ambiental)</w:t>
      </w:r>
      <w:r w:rsidR="00E66951" w:rsidRPr="00152B89">
        <w:rPr>
          <w:rFonts w:cs="Arial"/>
          <w:color w:val="000000"/>
          <w:sz w:val="20"/>
          <w:szCs w:val="20"/>
        </w:rPr>
        <w:t>.</w:t>
      </w:r>
      <w:r w:rsidR="00676374" w:rsidRPr="00152B89">
        <w:rPr>
          <w:rFonts w:cs="Arial"/>
          <w:sz w:val="20"/>
          <w:szCs w:val="20"/>
        </w:rPr>
        <w:t xml:space="preserve"> El presente informe fue elaborado por los especialistas en Gestión Ambiental de IDEM/Calvet &amp; Asociados Darwin Juárez </w:t>
      </w:r>
      <w:proofErr w:type="spellStart"/>
      <w:r w:rsidR="00676374" w:rsidRPr="00152B89">
        <w:rPr>
          <w:rFonts w:cs="Arial"/>
          <w:sz w:val="20"/>
          <w:szCs w:val="20"/>
        </w:rPr>
        <w:t>MSc.</w:t>
      </w:r>
      <w:proofErr w:type="spellEnd"/>
      <w:r w:rsidR="00676374" w:rsidRPr="00152B89">
        <w:rPr>
          <w:rFonts w:cs="Arial"/>
          <w:sz w:val="20"/>
          <w:szCs w:val="20"/>
        </w:rPr>
        <w:t xml:space="preserve"> y Ernesto Luna </w:t>
      </w:r>
      <w:proofErr w:type="spellStart"/>
      <w:r w:rsidR="00676374" w:rsidRPr="00152B89">
        <w:rPr>
          <w:rFonts w:cs="Arial"/>
          <w:sz w:val="20"/>
          <w:szCs w:val="20"/>
        </w:rPr>
        <w:t>MSc.</w:t>
      </w:r>
      <w:proofErr w:type="spellEnd"/>
    </w:p>
    <w:p w:rsidR="00140ADF" w:rsidRPr="00152B89" w:rsidRDefault="00140ADF" w:rsidP="00140ADF">
      <w:pPr>
        <w:spacing w:after="0"/>
        <w:rPr>
          <w:rFonts w:cs="Arial"/>
          <w:sz w:val="20"/>
          <w:szCs w:val="20"/>
        </w:rPr>
      </w:pPr>
    </w:p>
    <w:p w:rsidR="007B7AC9" w:rsidRPr="00152B89" w:rsidRDefault="00E66951" w:rsidP="008F0A2D">
      <w:pPr>
        <w:pStyle w:val="Continuarlista2"/>
        <w:autoSpaceDE w:val="0"/>
        <w:ind w:left="0"/>
        <w:rPr>
          <w:rFonts w:ascii="Arial" w:hAnsi="Arial" w:cs="Arial"/>
          <w:sz w:val="20"/>
          <w:szCs w:val="20"/>
          <w:lang w:val="es-NI"/>
        </w:rPr>
      </w:pPr>
      <w:r w:rsidRPr="00152B89">
        <w:rPr>
          <w:rFonts w:ascii="Arial" w:hAnsi="Arial" w:cs="Arial"/>
          <w:sz w:val="20"/>
          <w:szCs w:val="20"/>
          <w:lang w:val="es-NI"/>
        </w:rPr>
        <w:t xml:space="preserve">El Proyecto </w:t>
      </w:r>
      <w:r w:rsidR="00144451" w:rsidRPr="00152B89">
        <w:rPr>
          <w:rFonts w:ascii="Arial" w:hAnsi="Arial" w:cs="Arial"/>
          <w:sz w:val="20"/>
          <w:szCs w:val="20"/>
          <w:lang w:val="es-NI"/>
        </w:rPr>
        <w:t>LA JOYA ECO</w:t>
      </w:r>
      <w:r w:rsidR="005C1EBA" w:rsidRPr="00152B89">
        <w:rPr>
          <w:rFonts w:ascii="Arial" w:hAnsi="Arial" w:cs="Arial"/>
          <w:sz w:val="20"/>
          <w:szCs w:val="20"/>
          <w:lang w:val="es-NI"/>
        </w:rPr>
        <w:t>-</w:t>
      </w:r>
      <w:r w:rsidR="00144451" w:rsidRPr="00152B89">
        <w:rPr>
          <w:rFonts w:ascii="Arial" w:hAnsi="Arial" w:cs="Arial"/>
          <w:sz w:val="20"/>
          <w:szCs w:val="20"/>
          <w:lang w:val="es-NI"/>
        </w:rPr>
        <w:t>COMUNITY</w:t>
      </w:r>
      <w:r w:rsidR="005C1EBA" w:rsidRPr="00152B89">
        <w:rPr>
          <w:rFonts w:ascii="Arial" w:hAnsi="Arial" w:cs="Arial"/>
          <w:sz w:val="20"/>
          <w:szCs w:val="20"/>
          <w:lang w:val="es-NI"/>
        </w:rPr>
        <w:t xml:space="preserve">, </w:t>
      </w:r>
      <w:r w:rsidR="001522BB" w:rsidRPr="00152B89">
        <w:rPr>
          <w:rFonts w:ascii="Arial" w:hAnsi="Arial" w:cs="Arial"/>
          <w:sz w:val="20"/>
          <w:szCs w:val="20"/>
          <w:lang w:val="es-NI"/>
        </w:rPr>
        <w:t xml:space="preserve">se localiza </w:t>
      </w:r>
      <w:r w:rsidR="00FE6330" w:rsidRPr="00152B89">
        <w:rPr>
          <w:rFonts w:ascii="Arial" w:hAnsi="Arial" w:cs="Arial"/>
          <w:sz w:val="20"/>
          <w:szCs w:val="20"/>
          <w:lang w:val="es-NI"/>
        </w:rPr>
        <w:t xml:space="preserve">en un terreno con una superficie </w:t>
      </w:r>
      <w:r w:rsidR="00EC1416" w:rsidRPr="00152B89">
        <w:rPr>
          <w:rFonts w:ascii="Arial" w:hAnsi="Arial" w:cs="Arial"/>
          <w:sz w:val="20"/>
          <w:szCs w:val="20"/>
          <w:lang w:val="es-NI"/>
        </w:rPr>
        <w:t xml:space="preserve">estimada </w:t>
      </w:r>
      <w:r w:rsidR="00FE6330" w:rsidRPr="00152B89">
        <w:rPr>
          <w:rFonts w:ascii="Arial" w:hAnsi="Arial" w:cs="Arial"/>
          <w:sz w:val="20"/>
          <w:szCs w:val="20"/>
          <w:lang w:val="es-NI"/>
        </w:rPr>
        <w:t xml:space="preserve">de </w:t>
      </w:r>
      <w:r w:rsidR="00DE00C2" w:rsidRPr="00152B89">
        <w:rPr>
          <w:rFonts w:ascii="Arial" w:hAnsi="Arial" w:cs="Arial"/>
          <w:sz w:val="20"/>
          <w:szCs w:val="20"/>
        </w:rPr>
        <w:t>51.30 ha</w:t>
      </w:r>
      <w:r w:rsidR="00FE6330" w:rsidRPr="00152B89">
        <w:rPr>
          <w:rFonts w:ascii="Arial" w:hAnsi="Arial" w:cs="Arial"/>
          <w:sz w:val="20"/>
          <w:szCs w:val="20"/>
          <w:lang w:val="es-NI"/>
        </w:rPr>
        <w:t xml:space="preserve">, en la Comarca </w:t>
      </w:r>
      <w:proofErr w:type="spellStart"/>
      <w:r w:rsidR="00851F03" w:rsidRPr="00152B89">
        <w:rPr>
          <w:rFonts w:ascii="Arial" w:hAnsi="Arial" w:cs="Arial"/>
          <w:sz w:val="20"/>
          <w:szCs w:val="20"/>
          <w:lang w:val="es-NI"/>
        </w:rPr>
        <w:t>Amayo</w:t>
      </w:r>
      <w:proofErr w:type="spellEnd"/>
      <w:r w:rsidR="00FE6330" w:rsidRPr="00152B89">
        <w:rPr>
          <w:rFonts w:ascii="Arial" w:hAnsi="Arial" w:cs="Arial"/>
          <w:sz w:val="20"/>
          <w:szCs w:val="20"/>
          <w:lang w:val="es-NI"/>
        </w:rPr>
        <w:t xml:space="preserve">, Municipio de </w:t>
      </w:r>
      <w:r w:rsidR="00144451" w:rsidRPr="00152B89">
        <w:rPr>
          <w:rFonts w:ascii="Arial" w:hAnsi="Arial" w:cs="Arial"/>
          <w:sz w:val="20"/>
          <w:szCs w:val="20"/>
          <w:lang w:val="es-NI"/>
        </w:rPr>
        <w:t>Rivas</w:t>
      </w:r>
      <w:r w:rsidR="00FE6330" w:rsidRPr="00152B89">
        <w:rPr>
          <w:rFonts w:ascii="Arial" w:hAnsi="Arial" w:cs="Arial"/>
          <w:sz w:val="20"/>
          <w:szCs w:val="20"/>
          <w:lang w:val="es-NI"/>
        </w:rPr>
        <w:t xml:space="preserve">, Departamento de </w:t>
      </w:r>
      <w:r w:rsidR="00144451" w:rsidRPr="00152B89">
        <w:rPr>
          <w:rFonts w:ascii="Arial" w:hAnsi="Arial" w:cs="Arial"/>
          <w:sz w:val="20"/>
          <w:szCs w:val="20"/>
          <w:lang w:val="es-NI"/>
        </w:rPr>
        <w:t>Rivas</w:t>
      </w:r>
      <w:r w:rsidR="00FE6330" w:rsidRPr="00152B89">
        <w:rPr>
          <w:rFonts w:ascii="Arial" w:hAnsi="Arial" w:cs="Arial"/>
          <w:sz w:val="20"/>
          <w:szCs w:val="20"/>
          <w:lang w:val="es-NI"/>
        </w:rPr>
        <w:t>. Se accede al mismo a la altura del km 13</w:t>
      </w:r>
      <w:r w:rsidR="00144451" w:rsidRPr="00152B89">
        <w:rPr>
          <w:rFonts w:ascii="Arial" w:hAnsi="Arial" w:cs="Arial"/>
          <w:sz w:val="20"/>
          <w:szCs w:val="20"/>
          <w:lang w:val="es-NI"/>
        </w:rPr>
        <w:t xml:space="preserve">8 de la Carretera Panamericana </w:t>
      </w:r>
      <w:r w:rsidR="00851F03" w:rsidRPr="00152B89">
        <w:rPr>
          <w:rFonts w:ascii="Arial" w:hAnsi="Arial" w:cs="Arial"/>
          <w:sz w:val="20"/>
          <w:szCs w:val="20"/>
          <w:lang w:val="es-NI"/>
        </w:rPr>
        <w:t>Su</w:t>
      </w:r>
      <w:r w:rsidR="00144451" w:rsidRPr="00152B89">
        <w:rPr>
          <w:rFonts w:ascii="Arial" w:hAnsi="Arial" w:cs="Arial"/>
          <w:sz w:val="20"/>
          <w:szCs w:val="20"/>
          <w:lang w:val="es-NI"/>
        </w:rPr>
        <w:t>r</w:t>
      </w:r>
      <w:r w:rsidR="00FE6330" w:rsidRPr="00152B89">
        <w:rPr>
          <w:rFonts w:ascii="Arial" w:hAnsi="Arial" w:cs="Arial"/>
          <w:sz w:val="20"/>
          <w:szCs w:val="20"/>
          <w:lang w:val="es-NI"/>
        </w:rPr>
        <w:t>.</w:t>
      </w:r>
    </w:p>
    <w:p w:rsidR="00CE2425" w:rsidRPr="00152B89" w:rsidRDefault="00FE6330" w:rsidP="00FE6330">
      <w:pPr>
        <w:widowControl/>
        <w:autoSpaceDE/>
        <w:autoSpaceDN/>
        <w:adjustRightInd/>
        <w:spacing w:after="120"/>
        <w:rPr>
          <w:rFonts w:cs="Arial"/>
          <w:sz w:val="20"/>
          <w:szCs w:val="20"/>
        </w:rPr>
      </w:pPr>
      <w:r w:rsidRPr="00152B89">
        <w:rPr>
          <w:rFonts w:cs="Arial"/>
          <w:sz w:val="20"/>
          <w:szCs w:val="20"/>
        </w:rPr>
        <w:t>El mismo integra el desarrollo de un complejo turístico y residencial cuyos aspecto</w:t>
      </w:r>
      <w:r w:rsidR="00144451" w:rsidRPr="00152B89">
        <w:rPr>
          <w:rFonts w:cs="Arial"/>
          <w:sz w:val="20"/>
          <w:szCs w:val="20"/>
        </w:rPr>
        <w:t>s</w:t>
      </w:r>
      <w:r w:rsidRPr="00152B89">
        <w:rPr>
          <w:rFonts w:cs="Arial"/>
          <w:sz w:val="20"/>
          <w:szCs w:val="20"/>
        </w:rPr>
        <w:t xml:space="preserve"> más relevantes lo</w:t>
      </w:r>
      <w:r w:rsidR="00144451" w:rsidRPr="00152B89">
        <w:rPr>
          <w:rFonts w:cs="Arial"/>
          <w:sz w:val="20"/>
          <w:szCs w:val="20"/>
        </w:rPr>
        <w:t>s</w:t>
      </w:r>
      <w:r w:rsidRPr="00152B89">
        <w:rPr>
          <w:rFonts w:cs="Arial"/>
          <w:sz w:val="20"/>
          <w:szCs w:val="20"/>
        </w:rPr>
        <w:t xml:space="preserve"> </w:t>
      </w:r>
      <w:r w:rsidR="00DE00C2" w:rsidRPr="00152B89">
        <w:rPr>
          <w:rFonts w:cs="Arial"/>
          <w:sz w:val="20"/>
          <w:szCs w:val="20"/>
        </w:rPr>
        <w:t>constituye</w:t>
      </w:r>
      <w:r w:rsidR="00627D6C" w:rsidRPr="00152B89">
        <w:rPr>
          <w:rFonts w:cs="Arial"/>
          <w:sz w:val="20"/>
          <w:szCs w:val="20"/>
        </w:rPr>
        <w:t xml:space="preserve"> la construcción de </w:t>
      </w:r>
      <w:r w:rsidR="00DE00C2" w:rsidRPr="00152B89">
        <w:rPr>
          <w:rFonts w:cs="Arial"/>
          <w:sz w:val="20"/>
          <w:szCs w:val="20"/>
        </w:rPr>
        <w:t xml:space="preserve"> una zona de apartamentos, Brea</w:t>
      </w:r>
      <w:r w:rsidR="005C1EBA" w:rsidRPr="00152B89">
        <w:rPr>
          <w:rFonts w:cs="Arial"/>
          <w:sz w:val="20"/>
          <w:szCs w:val="20"/>
        </w:rPr>
        <w:t>d</w:t>
      </w:r>
      <w:r w:rsidR="00DE00C2" w:rsidRPr="00152B89">
        <w:rPr>
          <w:rFonts w:cs="Arial"/>
          <w:sz w:val="20"/>
          <w:szCs w:val="20"/>
        </w:rPr>
        <w:t xml:space="preserve"> </w:t>
      </w:r>
      <w:r w:rsidR="005C1EBA" w:rsidRPr="00152B89">
        <w:rPr>
          <w:rFonts w:cs="Arial"/>
          <w:sz w:val="20"/>
          <w:szCs w:val="20"/>
        </w:rPr>
        <w:t xml:space="preserve">&amp; </w:t>
      </w:r>
      <w:proofErr w:type="spellStart"/>
      <w:r w:rsidR="005C1EBA" w:rsidRPr="00152B89">
        <w:rPr>
          <w:rFonts w:cs="Arial"/>
          <w:sz w:val="20"/>
          <w:szCs w:val="20"/>
        </w:rPr>
        <w:t>B</w:t>
      </w:r>
      <w:r w:rsidR="00DE00C2" w:rsidRPr="00152B89">
        <w:rPr>
          <w:rFonts w:cs="Arial"/>
          <w:sz w:val="20"/>
          <w:szCs w:val="20"/>
        </w:rPr>
        <w:t>re</w:t>
      </w:r>
      <w:r w:rsidR="005C1EBA" w:rsidRPr="00152B89">
        <w:rPr>
          <w:rFonts w:cs="Arial"/>
          <w:sz w:val="20"/>
          <w:szCs w:val="20"/>
        </w:rPr>
        <w:t>a</w:t>
      </w:r>
      <w:r w:rsidR="00DE00C2" w:rsidRPr="00152B89">
        <w:rPr>
          <w:rFonts w:cs="Arial"/>
          <w:sz w:val="20"/>
          <w:szCs w:val="20"/>
        </w:rPr>
        <w:t>kfast</w:t>
      </w:r>
      <w:proofErr w:type="spellEnd"/>
      <w:r w:rsidR="00DE00C2" w:rsidRPr="00152B89">
        <w:rPr>
          <w:rFonts w:cs="Arial"/>
          <w:sz w:val="20"/>
          <w:szCs w:val="20"/>
        </w:rPr>
        <w:t>,</w:t>
      </w:r>
      <w:r w:rsidR="00DE00C2" w:rsidRPr="00152B89">
        <w:rPr>
          <w:rFonts w:cs="Arial"/>
          <w:b/>
          <w:sz w:val="20"/>
          <w:szCs w:val="20"/>
        </w:rPr>
        <w:t xml:space="preserve"> </w:t>
      </w:r>
      <w:r w:rsidR="00DE00C2" w:rsidRPr="00152B89">
        <w:rPr>
          <w:rFonts w:cs="Arial"/>
          <w:sz w:val="20"/>
          <w:szCs w:val="20"/>
        </w:rPr>
        <w:t xml:space="preserve">zona de </w:t>
      </w:r>
      <w:r w:rsidR="005C1EBA" w:rsidRPr="00152B89">
        <w:rPr>
          <w:rFonts w:cs="Arial"/>
          <w:sz w:val="20"/>
          <w:szCs w:val="20"/>
        </w:rPr>
        <w:t>V</w:t>
      </w:r>
      <w:r w:rsidR="00DE00C2" w:rsidRPr="00152B89">
        <w:rPr>
          <w:rFonts w:cs="Arial"/>
          <w:sz w:val="20"/>
          <w:szCs w:val="20"/>
        </w:rPr>
        <w:t xml:space="preserve">illas, </w:t>
      </w:r>
      <w:r w:rsidR="00627D6C" w:rsidRPr="00152B89">
        <w:rPr>
          <w:rFonts w:cs="Arial"/>
          <w:sz w:val="20"/>
          <w:szCs w:val="20"/>
        </w:rPr>
        <w:t>áreas verdes</w:t>
      </w:r>
      <w:r w:rsidR="00DE00C2" w:rsidRPr="00152B89">
        <w:rPr>
          <w:rFonts w:cs="Arial"/>
          <w:sz w:val="20"/>
          <w:szCs w:val="20"/>
        </w:rPr>
        <w:t xml:space="preserve"> </w:t>
      </w:r>
      <w:r w:rsidRPr="00152B89">
        <w:rPr>
          <w:rFonts w:cs="Arial"/>
          <w:sz w:val="20"/>
          <w:szCs w:val="20"/>
        </w:rPr>
        <w:t xml:space="preserve">y </w:t>
      </w:r>
      <w:r w:rsidR="005C1EBA" w:rsidRPr="00152B89">
        <w:rPr>
          <w:rFonts w:cs="Arial"/>
          <w:sz w:val="20"/>
          <w:szCs w:val="20"/>
        </w:rPr>
        <w:t>C</w:t>
      </w:r>
      <w:r w:rsidRPr="00152B89">
        <w:rPr>
          <w:rFonts w:cs="Arial"/>
          <w:sz w:val="20"/>
          <w:szCs w:val="20"/>
        </w:rPr>
        <w:t xml:space="preserve">entro </w:t>
      </w:r>
      <w:r w:rsidR="005C1EBA" w:rsidRPr="00152B89">
        <w:rPr>
          <w:rFonts w:cs="Arial"/>
          <w:sz w:val="20"/>
          <w:szCs w:val="20"/>
        </w:rPr>
        <w:t>C</w:t>
      </w:r>
      <w:r w:rsidRPr="00152B89">
        <w:rPr>
          <w:rFonts w:cs="Arial"/>
          <w:sz w:val="20"/>
          <w:szCs w:val="20"/>
        </w:rPr>
        <w:t xml:space="preserve">omercial. </w:t>
      </w:r>
      <w:r w:rsidR="00A25B39" w:rsidRPr="00152B89">
        <w:rPr>
          <w:rFonts w:cs="Arial"/>
          <w:sz w:val="20"/>
          <w:szCs w:val="20"/>
        </w:rPr>
        <w:t xml:space="preserve">Se considera que </w:t>
      </w:r>
      <w:r w:rsidRPr="00152B89">
        <w:rPr>
          <w:rFonts w:cs="Arial"/>
          <w:sz w:val="20"/>
          <w:szCs w:val="20"/>
        </w:rPr>
        <w:t>el conjunto de estos componentes representa</w:t>
      </w:r>
      <w:r w:rsidR="00CF72C7" w:rsidRPr="00152B89">
        <w:rPr>
          <w:rFonts w:cs="Arial"/>
          <w:sz w:val="20"/>
          <w:szCs w:val="20"/>
        </w:rPr>
        <w:t xml:space="preserve"> un</w:t>
      </w:r>
      <w:r w:rsidR="00755144" w:rsidRPr="00152B89">
        <w:rPr>
          <w:rFonts w:cs="Arial"/>
          <w:sz w:val="20"/>
          <w:szCs w:val="20"/>
        </w:rPr>
        <w:t xml:space="preserve"> Factor de Ocupación de Suelo (FOS) </w:t>
      </w:r>
      <w:r w:rsidR="007B7AC9" w:rsidRPr="00152B89">
        <w:rPr>
          <w:rFonts w:cs="Arial"/>
          <w:sz w:val="20"/>
          <w:szCs w:val="20"/>
        </w:rPr>
        <w:t xml:space="preserve">muy </w:t>
      </w:r>
      <w:r w:rsidR="00CF72C7" w:rsidRPr="00152B89">
        <w:rPr>
          <w:rFonts w:cs="Arial"/>
          <w:sz w:val="20"/>
          <w:szCs w:val="20"/>
        </w:rPr>
        <w:t xml:space="preserve">inferior al </w:t>
      </w:r>
      <w:r w:rsidR="00DE00C2" w:rsidRPr="00152B89">
        <w:rPr>
          <w:rFonts w:cs="Arial"/>
          <w:sz w:val="20"/>
          <w:szCs w:val="20"/>
        </w:rPr>
        <w:t xml:space="preserve">20 </w:t>
      </w:r>
      <w:r w:rsidR="00755144" w:rsidRPr="00152B89">
        <w:rPr>
          <w:rFonts w:cs="Arial"/>
          <w:sz w:val="20"/>
          <w:szCs w:val="20"/>
        </w:rPr>
        <w:t>%, cumpliendo holgadamente con lo prescrito en el Arto. 19 de la Resolución ministerial (MARENA) No.013-2008</w:t>
      </w:r>
      <w:r w:rsidR="00825B4C" w:rsidRPr="00152B89">
        <w:rPr>
          <w:rFonts w:cs="Arial"/>
          <w:sz w:val="20"/>
          <w:szCs w:val="20"/>
        </w:rPr>
        <w:t xml:space="preserve"> y parámetros internacionales como los establecidos por la OMS/OPS que establecen valores mínimos de </w:t>
      </w:r>
      <w:r w:rsidR="00A25B39" w:rsidRPr="00152B89">
        <w:rPr>
          <w:rFonts w:cs="Arial"/>
          <w:sz w:val="20"/>
          <w:szCs w:val="20"/>
        </w:rPr>
        <w:t xml:space="preserve">áreas verdes de </w:t>
      </w:r>
      <w:r w:rsidR="00825B4C" w:rsidRPr="00152B89">
        <w:rPr>
          <w:rFonts w:cs="Arial"/>
          <w:sz w:val="20"/>
          <w:szCs w:val="20"/>
        </w:rPr>
        <w:t>9 m</w:t>
      </w:r>
      <w:r w:rsidR="00825B4C" w:rsidRPr="00152B89">
        <w:rPr>
          <w:rFonts w:cs="Arial"/>
          <w:sz w:val="20"/>
          <w:szCs w:val="20"/>
          <w:vertAlign w:val="superscript"/>
        </w:rPr>
        <w:t>2</w:t>
      </w:r>
      <w:r w:rsidR="00825B4C" w:rsidRPr="00152B89">
        <w:rPr>
          <w:rFonts w:cs="Arial"/>
          <w:sz w:val="20"/>
          <w:szCs w:val="20"/>
        </w:rPr>
        <w:t>/</w:t>
      </w:r>
      <w:proofErr w:type="spellStart"/>
      <w:r w:rsidR="00825B4C" w:rsidRPr="00152B89">
        <w:rPr>
          <w:rFonts w:cs="Arial"/>
          <w:sz w:val="20"/>
          <w:szCs w:val="20"/>
        </w:rPr>
        <w:t>hab</w:t>
      </w:r>
      <w:proofErr w:type="spellEnd"/>
      <w:r w:rsidR="008E4CE9" w:rsidRPr="00152B89">
        <w:rPr>
          <w:rFonts w:cs="Arial"/>
          <w:sz w:val="20"/>
          <w:szCs w:val="20"/>
        </w:rPr>
        <w:t>.</w:t>
      </w:r>
    </w:p>
    <w:p w:rsidR="005C1EBA" w:rsidRPr="00152B89" w:rsidRDefault="00A102A4" w:rsidP="00341A13">
      <w:pPr>
        <w:pStyle w:val="Continuarlista"/>
        <w:ind w:left="0"/>
        <w:rPr>
          <w:rFonts w:ascii="Arial" w:eastAsia="Arial Unicode MS" w:hAnsi="Arial" w:cs="Arial"/>
          <w:sz w:val="20"/>
          <w:szCs w:val="20"/>
          <w:lang w:val="es-NI"/>
        </w:rPr>
      </w:pPr>
      <w:r w:rsidRPr="00152B89">
        <w:rPr>
          <w:rFonts w:ascii="Arial" w:hAnsi="Arial" w:cs="Arial"/>
          <w:sz w:val="20"/>
          <w:szCs w:val="20"/>
          <w:lang w:val="es-NI"/>
        </w:rPr>
        <w:t xml:space="preserve">En virtud </w:t>
      </w:r>
      <w:r w:rsidR="005C1EBA" w:rsidRPr="00152B89">
        <w:rPr>
          <w:rFonts w:ascii="Arial" w:hAnsi="Arial" w:cs="Arial"/>
          <w:sz w:val="20"/>
          <w:szCs w:val="20"/>
          <w:lang w:val="es-NI"/>
        </w:rPr>
        <w:t xml:space="preserve">de lo establecido en el decreto No. 76-2006, </w:t>
      </w:r>
      <w:r w:rsidRPr="00152B89">
        <w:rPr>
          <w:rFonts w:ascii="Arial" w:hAnsi="Arial" w:cs="Arial"/>
          <w:sz w:val="20"/>
          <w:szCs w:val="20"/>
          <w:lang w:val="es-NI"/>
        </w:rPr>
        <w:t>se establece</w:t>
      </w:r>
      <w:r w:rsidR="00341A13" w:rsidRPr="00152B89">
        <w:rPr>
          <w:rFonts w:ascii="Arial" w:hAnsi="Arial" w:cs="Arial"/>
          <w:sz w:val="20"/>
          <w:szCs w:val="20"/>
          <w:lang w:val="es-NI"/>
        </w:rPr>
        <w:t xml:space="preserve"> que este tipo de proyecto “</w:t>
      </w:r>
      <w:r w:rsidRPr="00152B89">
        <w:rPr>
          <w:rFonts w:ascii="Arial" w:hAnsi="Arial" w:cs="Arial"/>
          <w:sz w:val="20"/>
          <w:szCs w:val="20"/>
          <w:lang w:val="es-NI"/>
        </w:rPr>
        <w:t>están sujetos a un Estudio de Impacto Ambiental”.</w:t>
      </w:r>
      <w:r w:rsidR="00341A13" w:rsidRPr="00152B89">
        <w:rPr>
          <w:rFonts w:ascii="Arial" w:eastAsia="Arial Unicode MS" w:hAnsi="Arial" w:cs="Arial"/>
          <w:sz w:val="20"/>
          <w:szCs w:val="20"/>
          <w:lang w:val="es-NI"/>
        </w:rPr>
        <w:t xml:space="preserve"> La implementación del Proyecto se desarrollará en apego a las normativas elaboradas en el contexto del Marco Jurídico regulatorio para este tipo de proyectos observando y cumpliendo lo estipulado en el mismo. </w:t>
      </w:r>
    </w:p>
    <w:p w:rsidR="00341A13" w:rsidRPr="00152B89" w:rsidRDefault="00341A13" w:rsidP="00341A13">
      <w:pPr>
        <w:pStyle w:val="Continuarlista"/>
        <w:ind w:left="0"/>
        <w:rPr>
          <w:rFonts w:ascii="Arial" w:eastAsia="Arial Unicode MS" w:hAnsi="Arial" w:cs="Arial"/>
          <w:sz w:val="20"/>
          <w:szCs w:val="20"/>
          <w:lang w:val="es-NI"/>
        </w:rPr>
      </w:pPr>
      <w:r w:rsidRPr="00152B89">
        <w:rPr>
          <w:rFonts w:ascii="Arial" w:eastAsia="Arial Unicode MS" w:hAnsi="Arial" w:cs="Arial"/>
          <w:sz w:val="20"/>
          <w:szCs w:val="20"/>
          <w:lang w:val="es-NI"/>
        </w:rPr>
        <w:t>Entre otros componentes del marco legal nacional figuran los siguientes:</w:t>
      </w:r>
    </w:p>
    <w:p w:rsidR="00B62698" w:rsidRPr="00152B89" w:rsidRDefault="00266DC8" w:rsidP="00D25A20">
      <w:pPr>
        <w:pStyle w:val="Continuarlista"/>
        <w:numPr>
          <w:ilvl w:val="0"/>
          <w:numId w:val="12"/>
        </w:numPr>
        <w:rPr>
          <w:rFonts w:ascii="Arial" w:eastAsia="Arial Unicode MS" w:hAnsi="Arial" w:cs="Arial"/>
          <w:sz w:val="20"/>
          <w:szCs w:val="20"/>
          <w:lang w:val="es-NI"/>
        </w:rPr>
      </w:pPr>
      <w:r w:rsidRPr="00152B89">
        <w:rPr>
          <w:rFonts w:ascii="Arial" w:eastAsia="Arial Unicode MS" w:hAnsi="Arial" w:cs="Arial"/>
          <w:sz w:val="20"/>
          <w:szCs w:val="20"/>
          <w:lang w:val="es-NI"/>
        </w:rPr>
        <w:t>La</w:t>
      </w:r>
      <w:r w:rsidR="00D0245D" w:rsidRPr="00152B89">
        <w:rPr>
          <w:rFonts w:ascii="Arial" w:eastAsia="Arial Unicode MS" w:hAnsi="Arial" w:cs="Arial"/>
          <w:sz w:val="20"/>
          <w:szCs w:val="20"/>
          <w:lang w:val="es-NI"/>
        </w:rPr>
        <w:t xml:space="preserve"> Constitución Política de la República de Nicaragua</w:t>
      </w:r>
      <w:r w:rsidR="00B62698" w:rsidRPr="00152B89">
        <w:rPr>
          <w:rFonts w:ascii="Arial" w:eastAsia="MS Mincho" w:hAnsi="Arial" w:cs="Arial"/>
          <w:sz w:val="20"/>
          <w:szCs w:val="20"/>
          <w:lang w:val="es-NI"/>
        </w:rPr>
        <w:t xml:space="preserve"> </w:t>
      </w:r>
      <w:r w:rsidR="00B62698" w:rsidRPr="00152B89">
        <w:rPr>
          <w:rFonts w:ascii="Arial" w:eastAsia="Arial Unicode MS" w:hAnsi="Arial" w:cs="Arial"/>
          <w:sz w:val="20"/>
          <w:szCs w:val="20"/>
          <w:lang w:val="es-NI"/>
        </w:rPr>
        <w:t xml:space="preserve">(Artos. 60 y 102 </w:t>
      </w:r>
      <w:proofErr w:type="spellStart"/>
      <w:r w:rsidR="00B62698" w:rsidRPr="00152B89">
        <w:rPr>
          <w:rFonts w:ascii="Arial" w:eastAsia="Arial Unicode MS" w:hAnsi="Arial" w:cs="Arial"/>
          <w:sz w:val="20"/>
          <w:szCs w:val="20"/>
          <w:lang w:val="es-NI"/>
        </w:rPr>
        <w:t>Cn.</w:t>
      </w:r>
      <w:proofErr w:type="spellEnd"/>
      <w:r w:rsidR="00B62698" w:rsidRPr="00152B89">
        <w:rPr>
          <w:rFonts w:ascii="Arial" w:eastAsia="Arial Unicode MS" w:hAnsi="Arial" w:cs="Arial"/>
          <w:sz w:val="20"/>
          <w:szCs w:val="20"/>
          <w:lang w:val="es-NI"/>
        </w:rPr>
        <w:t xml:space="preserve">; 176 y 177 </w:t>
      </w:r>
      <w:proofErr w:type="spellStart"/>
      <w:r w:rsidR="00B62698" w:rsidRPr="00152B89">
        <w:rPr>
          <w:rFonts w:ascii="Arial" w:eastAsia="Arial Unicode MS" w:hAnsi="Arial" w:cs="Arial"/>
          <w:sz w:val="20"/>
          <w:szCs w:val="20"/>
          <w:lang w:val="es-NI"/>
        </w:rPr>
        <w:t>Cn.</w:t>
      </w:r>
      <w:proofErr w:type="spellEnd"/>
      <w:r w:rsidR="00B62698" w:rsidRPr="00152B89">
        <w:rPr>
          <w:rFonts w:ascii="Arial" w:eastAsia="Arial Unicode MS" w:hAnsi="Arial" w:cs="Arial"/>
          <w:sz w:val="20"/>
          <w:szCs w:val="20"/>
          <w:lang w:val="es-NI"/>
        </w:rPr>
        <w:t>).</w:t>
      </w:r>
    </w:p>
    <w:p w:rsidR="00266DC8" w:rsidRPr="00152B89" w:rsidRDefault="00D0245D" w:rsidP="00D25A20">
      <w:pPr>
        <w:pStyle w:val="Continuarlista"/>
        <w:numPr>
          <w:ilvl w:val="0"/>
          <w:numId w:val="12"/>
        </w:numPr>
        <w:rPr>
          <w:rFonts w:ascii="Arial" w:eastAsia="Arial Unicode MS" w:hAnsi="Arial" w:cs="Arial"/>
          <w:sz w:val="20"/>
          <w:szCs w:val="20"/>
          <w:lang w:val="es-NI"/>
        </w:rPr>
      </w:pPr>
      <w:r w:rsidRPr="00152B89">
        <w:rPr>
          <w:rFonts w:ascii="Arial" w:eastAsia="Arial Unicode MS" w:hAnsi="Arial" w:cs="Arial"/>
          <w:sz w:val="20"/>
          <w:szCs w:val="20"/>
          <w:lang w:val="es-NI"/>
        </w:rPr>
        <w:t>La</w:t>
      </w:r>
      <w:r w:rsidR="00266DC8" w:rsidRPr="00152B89">
        <w:rPr>
          <w:rFonts w:ascii="Arial" w:eastAsia="Arial Unicode MS" w:hAnsi="Arial" w:cs="Arial"/>
          <w:sz w:val="20"/>
          <w:szCs w:val="20"/>
          <w:lang w:val="es-NI"/>
        </w:rPr>
        <w:t xml:space="preserve"> </w:t>
      </w:r>
      <w:r w:rsidR="00266DC8" w:rsidRPr="00152B89">
        <w:rPr>
          <w:rFonts w:ascii="Arial" w:eastAsia="Arial Unicode MS" w:hAnsi="Arial" w:cs="Arial"/>
          <w:bCs/>
          <w:sz w:val="20"/>
          <w:szCs w:val="20"/>
          <w:lang w:val="es-NI"/>
        </w:rPr>
        <w:t>Ley General del Medio Ambiente y los Recursos Naturales</w:t>
      </w:r>
      <w:r w:rsidR="00266DC8" w:rsidRPr="00152B89">
        <w:rPr>
          <w:rFonts w:ascii="Arial" w:eastAsia="Arial Unicode MS" w:hAnsi="Arial" w:cs="Arial"/>
          <w:sz w:val="20"/>
          <w:szCs w:val="20"/>
          <w:lang w:val="es-NI"/>
        </w:rPr>
        <w:t xml:space="preserve"> (Ley </w:t>
      </w:r>
      <w:r w:rsidR="00006FB1" w:rsidRPr="00152B89">
        <w:rPr>
          <w:rFonts w:ascii="Arial" w:eastAsia="Arial Unicode MS" w:hAnsi="Arial" w:cs="Arial"/>
          <w:sz w:val="20"/>
          <w:szCs w:val="20"/>
          <w:lang w:val="es-NI"/>
        </w:rPr>
        <w:t>No.217, publicada en La Gaceta No.</w:t>
      </w:r>
      <w:r w:rsidR="00266DC8" w:rsidRPr="00152B89">
        <w:rPr>
          <w:rFonts w:ascii="Arial" w:eastAsia="Arial Unicode MS" w:hAnsi="Arial" w:cs="Arial"/>
          <w:sz w:val="20"/>
          <w:szCs w:val="20"/>
          <w:lang w:val="es-NI"/>
        </w:rPr>
        <w:t xml:space="preserve"> 105</w:t>
      </w:r>
      <w:r w:rsidR="00006FB1" w:rsidRPr="00152B89">
        <w:rPr>
          <w:rFonts w:ascii="Arial" w:eastAsia="Arial Unicode MS" w:hAnsi="Arial" w:cs="Arial"/>
          <w:sz w:val="20"/>
          <w:szCs w:val="20"/>
          <w:lang w:val="es-NI"/>
        </w:rPr>
        <w:t>,</w:t>
      </w:r>
      <w:r w:rsidR="00266DC8" w:rsidRPr="00152B89">
        <w:rPr>
          <w:rFonts w:ascii="Arial" w:eastAsia="Arial Unicode MS" w:hAnsi="Arial" w:cs="Arial"/>
          <w:sz w:val="20"/>
          <w:szCs w:val="20"/>
          <w:lang w:val="es-NI"/>
        </w:rPr>
        <w:t xml:space="preserve"> del 6 de Junio de 1996).</w:t>
      </w:r>
    </w:p>
    <w:p w:rsidR="00266DC8" w:rsidRPr="00152B89" w:rsidRDefault="00266DC8" w:rsidP="00D25A20">
      <w:pPr>
        <w:pStyle w:val="Continuarlista"/>
        <w:numPr>
          <w:ilvl w:val="0"/>
          <w:numId w:val="12"/>
        </w:numPr>
        <w:rPr>
          <w:rFonts w:ascii="Arial" w:eastAsia="Arial Unicode MS" w:hAnsi="Arial" w:cs="Arial"/>
          <w:sz w:val="20"/>
          <w:szCs w:val="20"/>
          <w:lang w:val="es-NI"/>
        </w:rPr>
      </w:pPr>
      <w:r w:rsidRPr="00152B89">
        <w:rPr>
          <w:rFonts w:ascii="Arial" w:eastAsia="Arial Unicode MS" w:hAnsi="Arial" w:cs="Arial"/>
          <w:sz w:val="20"/>
          <w:szCs w:val="20"/>
          <w:lang w:val="es-NI"/>
        </w:rPr>
        <w:t>Reglamento de la Ley No. 217 (Decreto 9-96).</w:t>
      </w:r>
    </w:p>
    <w:p w:rsidR="00B62698" w:rsidRPr="00152B89" w:rsidRDefault="00B62698" w:rsidP="003F1E76">
      <w:pPr>
        <w:pStyle w:val="Prrafodelista"/>
        <w:numPr>
          <w:ilvl w:val="0"/>
          <w:numId w:val="12"/>
        </w:numPr>
        <w:rPr>
          <w:rFonts w:cs="Arial"/>
          <w:sz w:val="20"/>
          <w:szCs w:val="20"/>
        </w:rPr>
      </w:pPr>
      <w:r w:rsidRPr="00152B89">
        <w:rPr>
          <w:rFonts w:cs="Arial"/>
          <w:sz w:val="20"/>
          <w:szCs w:val="20"/>
        </w:rPr>
        <w:t>Ley No. 647 de Reforma y Adiciones a la Ley No.217, Ley General del Medio Ambiente y Recursos Naturales. Publicada en La Gaceta, Diario Oficial No.62 del 03 de abril de 2008, fecha a partir de la cual también entró en vigencia.</w:t>
      </w:r>
    </w:p>
    <w:p w:rsidR="00B62698" w:rsidRPr="00152B89" w:rsidRDefault="00B62698" w:rsidP="00DE00C2">
      <w:pPr>
        <w:pStyle w:val="Continuarlista"/>
        <w:spacing w:after="0"/>
        <w:rPr>
          <w:rFonts w:ascii="Arial" w:eastAsia="Arial Unicode MS" w:hAnsi="Arial" w:cs="Arial"/>
          <w:sz w:val="20"/>
          <w:szCs w:val="20"/>
          <w:lang w:val="es-NI"/>
        </w:rPr>
      </w:pPr>
      <w:r w:rsidRPr="00152B89">
        <w:rPr>
          <w:rFonts w:ascii="Arial" w:eastAsia="Arial Unicode MS" w:hAnsi="Arial" w:cs="Arial"/>
          <w:sz w:val="20"/>
          <w:szCs w:val="20"/>
          <w:lang w:val="es-NI"/>
        </w:rPr>
        <w:t>Como refiere en su Arto.1, el propósito de la Ley No.647 es “reformar y adicionar a la Ley No.217, “Ley General del Medio Ambiente y los Recursos Naturales”, aprobada por la Asamblea Nacional el 27 de marzo de 1996 y publicada en La Gaceta Diario Oficial No.105 del 6 de junio del mismo año, conforme las disposiciones aquí establecidas”.</w:t>
      </w:r>
    </w:p>
    <w:p w:rsidR="00B62698" w:rsidRPr="00152B89" w:rsidRDefault="00B62698" w:rsidP="00B62698">
      <w:pPr>
        <w:pStyle w:val="Continuarlista"/>
        <w:spacing w:after="0"/>
        <w:ind w:left="502"/>
        <w:rPr>
          <w:rFonts w:ascii="Arial" w:eastAsia="Arial Unicode MS" w:hAnsi="Arial" w:cs="Arial"/>
          <w:sz w:val="20"/>
          <w:szCs w:val="20"/>
          <w:lang w:val="es-NI"/>
        </w:rPr>
      </w:pPr>
    </w:p>
    <w:p w:rsidR="00341A13" w:rsidRPr="00152B89" w:rsidRDefault="00341A13" w:rsidP="00341A13">
      <w:pPr>
        <w:widowControl/>
        <w:numPr>
          <w:ilvl w:val="0"/>
          <w:numId w:val="12"/>
        </w:numPr>
        <w:autoSpaceDE/>
        <w:autoSpaceDN/>
        <w:adjustRightInd/>
        <w:spacing w:after="120"/>
        <w:ind w:right="2"/>
        <w:rPr>
          <w:rFonts w:cs="Arial"/>
          <w:sz w:val="20"/>
          <w:szCs w:val="20"/>
        </w:rPr>
      </w:pPr>
      <w:r w:rsidRPr="00152B89">
        <w:rPr>
          <w:rFonts w:cs="Arial"/>
          <w:sz w:val="20"/>
          <w:szCs w:val="20"/>
        </w:rPr>
        <w:t>Decreto 76-2006, “Sistema de Evaluación Ambiental”. Publicado en La Gaceta, Diario Oficial, No.248 del 22-12-2006, el cual deroga al Decreto No.45-94, relacionado con la misma temática.</w:t>
      </w:r>
    </w:p>
    <w:p w:rsidR="00266DC8" w:rsidRPr="00152B89" w:rsidRDefault="00266DC8" w:rsidP="00D25A20">
      <w:pPr>
        <w:pStyle w:val="Continuarlista"/>
        <w:numPr>
          <w:ilvl w:val="0"/>
          <w:numId w:val="12"/>
        </w:numPr>
        <w:rPr>
          <w:rFonts w:ascii="Arial" w:eastAsia="Arial Unicode MS" w:hAnsi="Arial" w:cs="Arial"/>
          <w:sz w:val="20"/>
          <w:szCs w:val="20"/>
          <w:lang w:val="es-NI"/>
        </w:rPr>
      </w:pPr>
      <w:r w:rsidRPr="00152B89">
        <w:rPr>
          <w:rFonts w:ascii="Arial" w:eastAsia="Arial Unicode MS" w:hAnsi="Arial" w:cs="Arial"/>
          <w:sz w:val="20"/>
          <w:szCs w:val="20"/>
          <w:lang w:val="es-NI"/>
        </w:rPr>
        <w:t>El Decreto No.33-95, Disposiciones para el control de la Contaminación Proveniente de las Descar</w:t>
      </w:r>
      <w:r w:rsidR="00B62698" w:rsidRPr="00152B89">
        <w:rPr>
          <w:rFonts w:ascii="Arial" w:eastAsia="Arial Unicode MS" w:hAnsi="Arial" w:cs="Arial"/>
          <w:sz w:val="20"/>
          <w:szCs w:val="20"/>
          <w:lang w:val="es-NI"/>
        </w:rPr>
        <w:t>g</w:t>
      </w:r>
      <w:r w:rsidRPr="00152B89">
        <w:rPr>
          <w:rFonts w:ascii="Arial" w:eastAsia="Arial Unicode MS" w:hAnsi="Arial" w:cs="Arial"/>
          <w:sz w:val="20"/>
          <w:szCs w:val="20"/>
          <w:lang w:val="es-NI"/>
        </w:rPr>
        <w:t>as de Aguas Residuales domésticas, Industriales y Agropecuarias.</w:t>
      </w:r>
    </w:p>
    <w:p w:rsidR="00266DC8" w:rsidRPr="00152B89" w:rsidRDefault="00266DC8" w:rsidP="00D25A20">
      <w:pPr>
        <w:pStyle w:val="Continuarlista"/>
        <w:numPr>
          <w:ilvl w:val="0"/>
          <w:numId w:val="12"/>
        </w:numPr>
        <w:rPr>
          <w:rFonts w:ascii="Arial" w:eastAsia="Arial Unicode MS" w:hAnsi="Arial" w:cs="Arial"/>
          <w:sz w:val="20"/>
          <w:szCs w:val="20"/>
          <w:lang w:val="es-NI"/>
        </w:rPr>
      </w:pPr>
      <w:r w:rsidRPr="00152B89">
        <w:rPr>
          <w:rFonts w:ascii="Arial" w:eastAsia="Arial Unicode MS" w:hAnsi="Arial" w:cs="Arial"/>
          <w:sz w:val="20"/>
          <w:szCs w:val="20"/>
          <w:lang w:val="es-NI"/>
        </w:rPr>
        <w:t>La Normativa Ambiental 1999 del Instituto Nicaragüense de Acueductos y Alcantarillados, INAA.</w:t>
      </w:r>
    </w:p>
    <w:p w:rsidR="00341A13" w:rsidRPr="00152B89" w:rsidRDefault="00341A13" w:rsidP="00341A13">
      <w:pPr>
        <w:pStyle w:val="Continuarlista"/>
        <w:numPr>
          <w:ilvl w:val="0"/>
          <w:numId w:val="12"/>
        </w:numPr>
        <w:rPr>
          <w:rFonts w:ascii="Arial" w:eastAsia="Arial Unicode MS" w:hAnsi="Arial" w:cs="Arial"/>
          <w:sz w:val="20"/>
          <w:szCs w:val="20"/>
          <w:lang w:val="es-NI"/>
        </w:rPr>
      </w:pPr>
      <w:r w:rsidRPr="00152B89">
        <w:rPr>
          <w:rFonts w:ascii="Arial" w:hAnsi="Arial" w:cs="Arial"/>
          <w:sz w:val="20"/>
          <w:szCs w:val="20"/>
          <w:lang w:val="es-NI"/>
        </w:rPr>
        <w:t xml:space="preserve">NTON 05 027 – 05. Norma Técnica Ambiental para Regular los Sistemas de Tratamiento de Aguas Residuales y su </w:t>
      </w:r>
      <w:proofErr w:type="spellStart"/>
      <w:r w:rsidRPr="00152B89">
        <w:rPr>
          <w:rFonts w:ascii="Arial" w:hAnsi="Arial" w:cs="Arial"/>
          <w:sz w:val="20"/>
          <w:szCs w:val="20"/>
          <w:lang w:val="es-NI"/>
        </w:rPr>
        <w:t>Reuso</w:t>
      </w:r>
      <w:proofErr w:type="spellEnd"/>
      <w:r w:rsidRPr="00152B89">
        <w:rPr>
          <w:rFonts w:ascii="Arial" w:hAnsi="Arial" w:cs="Arial"/>
          <w:sz w:val="20"/>
          <w:szCs w:val="20"/>
          <w:lang w:val="es-NI"/>
        </w:rPr>
        <w:t>.</w:t>
      </w:r>
    </w:p>
    <w:p w:rsidR="00D0245D" w:rsidRPr="00152B89" w:rsidRDefault="00D0245D" w:rsidP="00D25A20">
      <w:pPr>
        <w:pStyle w:val="Continuarlista"/>
        <w:numPr>
          <w:ilvl w:val="0"/>
          <w:numId w:val="12"/>
        </w:numPr>
        <w:rPr>
          <w:rFonts w:ascii="Arial" w:eastAsia="Arial Unicode MS" w:hAnsi="Arial" w:cs="Arial"/>
          <w:sz w:val="20"/>
          <w:szCs w:val="20"/>
          <w:lang w:val="es-NI"/>
        </w:rPr>
      </w:pPr>
      <w:r w:rsidRPr="00152B89">
        <w:rPr>
          <w:rFonts w:ascii="Arial" w:hAnsi="Arial" w:cs="Arial"/>
          <w:sz w:val="20"/>
          <w:szCs w:val="20"/>
          <w:lang w:val="es-NI"/>
        </w:rPr>
        <w:lastRenderedPageBreak/>
        <w:t>NTON 05 014-01 Norma Técnica Ambiental para el Manejo, Tratamiento y disposición Final de los Desechos Sólidos No-Peligrosos.</w:t>
      </w:r>
    </w:p>
    <w:p w:rsidR="00341A13" w:rsidRPr="00152B89" w:rsidRDefault="00341A13" w:rsidP="00341A13">
      <w:pPr>
        <w:pStyle w:val="Continuarlista"/>
        <w:numPr>
          <w:ilvl w:val="0"/>
          <w:numId w:val="12"/>
        </w:numPr>
        <w:rPr>
          <w:rFonts w:ascii="Arial" w:eastAsia="Arial Unicode MS" w:hAnsi="Arial" w:cs="Arial"/>
          <w:sz w:val="20"/>
          <w:szCs w:val="20"/>
          <w:lang w:val="es-NI"/>
        </w:rPr>
      </w:pPr>
      <w:r w:rsidRPr="00152B89">
        <w:rPr>
          <w:rFonts w:ascii="Arial" w:hAnsi="Arial" w:cs="Arial"/>
          <w:sz w:val="20"/>
          <w:szCs w:val="20"/>
          <w:lang w:val="es-NI"/>
        </w:rPr>
        <w:t>Decreto No.47-2005 Política Nacional sobre Gestión Integral de los Residuos Sólidos.</w:t>
      </w:r>
    </w:p>
    <w:p w:rsidR="00D0245D" w:rsidRPr="00152B89" w:rsidRDefault="00D0245D" w:rsidP="00D25A20">
      <w:pPr>
        <w:pStyle w:val="Continuarlista"/>
        <w:numPr>
          <w:ilvl w:val="0"/>
          <w:numId w:val="12"/>
        </w:numPr>
        <w:rPr>
          <w:rFonts w:ascii="Arial" w:eastAsia="Arial Unicode MS" w:hAnsi="Arial" w:cs="Arial"/>
          <w:sz w:val="20"/>
          <w:szCs w:val="20"/>
          <w:lang w:val="es-NI"/>
        </w:rPr>
      </w:pPr>
      <w:r w:rsidRPr="00152B89">
        <w:rPr>
          <w:rFonts w:ascii="Arial" w:hAnsi="Arial" w:cs="Arial"/>
          <w:sz w:val="20"/>
          <w:szCs w:val="20"/>
          <w:lang w:val="es-NI"/>
        </w:rPr>
        <w:t>Ley 40 y Ley 261 Ley de Municipios y Reforma e Incorporación a la Ley de Municipios (Agosto 1988).</w:t>
      </w:r>
    </w:p>
    <w:p w:rsidR="00341A13" w:rsidRPr="00152B89" w:rsidRDefault="00341A13" w:rsidP="00341A13">
      <w:pPr>
        <w:widowControl/>
        <w:numPr>
          <w:ilvl w:val="0"/>
          <w:numId w:val="12"/>
        </w:numPr>
        <w:autoSpaceDE/>
        <w:autoSpaceDN/>
        <w:adjustRightInd/>
        <w:spacing w:after="120"/>
        <w:ind w:right="2"/>
        <w:rPr>
          <w:rFonts w:cs="Arial"/>
          <w:sz w:val="20"/>
          <w:szCs w:val="20"/>
        </w:rPr>
      </w:pPr>
      <w:r w:rsidRPr="00152B89">
        <w:rPr>
          <w:rFonts w:cs="Arial"/>
          <w:sz w:val="20"/>
          <w:szCs w:val="20"/>
        </w:rPr>
        <w:t>Resolución Ministerial No.013-2008, MARENA. Establecer los criterios, regulaciones y requisitos ambientales obligatorios para desarrollos habitacionales. Publicada en La Gaceta, Diario Oficial, No.106 del 05 de junio de 2008.</w:t>
      </w:r>
    </w:p>
    <w:p w:rsidR="00B62698" w:rsidRPr="00152B89" w:rsidRDefault="00B62698" w:rsidP="00B62698">
      <w:pPr>
        <w:pStyle w:val="Continuarlista"/>
        <w:numPr>
          <w:ilvl w:val="0"/>
          <w:numId w:val="12"/>
        </w:numPr>
        <w:rPr>
          <w:rFonts w:ascii="Arial" w:eastAsia="Arial Unicode MS" w:hAnsi="Arial" w:cs="Arial"/>
          <w:sz w:val="20"/>
          <w:szCs w:val="20"/>
          <w:lang w:val="es-NI"/>
        </w:rPr>
      </w:pPr>
      <w:r w:rsidRPr="00152B89">
        <w:rPr>
          <w:rFonts w:ascii="Arial" w:eastAsia="Arial Unicode MS" w:hAnsi="Arial" w:cs="Arial"/>
          <w:sz w:val="20"/>
          <w:szCs w:val="20"/>
          <w:lang w:val="es-NI"/>
        </w:rPr>
        <w:t>Ley No.641. Código Penal de Nicaragua (CP). Publicado en La Gaceta, Diario Oficial No.83 del 05 de mayo 2008. Su entrada en vigencia fue 60 días después de su publicación (05 de julio 2008).</w:t>
      </w:r>
    </w:p>
    <w:p w:rsidR="00341A13" w:rsidRPr="00152B89" w:rsidRDefault="00341A13" w:rsidP="00341A13">
      <w:pPr>
        <w:pStyle w:val="Continuarlista"/>
        <w:rPr>
          <w:rFonts w:ascii="Arial" w:eastAsia="Arial Unicode MS" w:hAnsi="Arial" w:cs="Arial"/>
          <w:sz w:val="20"/>
          <w:szCs w:val="20"/>
          <w:lang w:val="es-NI"/>
        </w:rPr>
      </w:pPr>
    </w:p>
    <w:p w:rsidR="00341A13" w:rsidRDefault="00341A13" w:rsidP="00341A13">
      <w:pPr>
        <w:widowControl/>
        <w:autoSpaceDE/>
        <w:autoSpaceDN/>
        <w:adjustRightInd/>
        <w:spacing w:after="0"/>
        <w:rPr>
          <w:rFonts w:cs="Arial"/>
          <w:sz w:val="20"/>
          <w:szCs w:val="20"/>
        </w:rPr>
      </w:pPr>
      <w:r w:rsidRPr="00152B89">
        <w:rPr>
          <w:rFonts w:cs="Arial"/>
          <w:sz w:val="20"/>
          <w:szCs w:val="20"/>
        </w:rPr>
        <w:t>El presente Perfil Ambiental, conteniendo información básica desde la perspectiva ambiental sobre el Proyecto “</w:t>
      </w:r>
      <w:r w:rsidR="00144451" w:rsidRPr="00152B89">
        <w:rPr>
          <w:rFonts w:cs="Arial"/>
          <w:sz w:val="20"/>
          <w:szCs w:val="20"/>
        </w:rPr>
        <w:t>LA JOYA ECO</w:t>
      </w:r>
      <w:r w:rsidR="00FB33FC" w:rsidRPr="00152B89">
        <w:rPr>
          <w:rFonts w:cs="Arial"/>
          <w:sz w:val="20"/>
          <w:szCs w:val="20"/>
        </w:rPr>
        <w:t>-</w:t>
      </w:r>
      <w:r w:rsidR="00144451" w:rsidRPr="00152B89">
        <w:rPr>
          <w:rFonts w:cs="Arial"/>
          <w:sz w:val="20"/>
          <w:szCs w:val="20"/>
        </w:rPr>
        <w:t>COMUNITY</w:t>
      </w:r>
      <w:r w:rsidRPr="00152B89">
        <w:rPr>
          <w:rFonts w:cs="Arial"/>
          <w:sz w:val="20"/>
          <w:szCs w:val="20"/>
        </w:rPr>
        <w:t>”, fue elaborado con el fin de que pueda servir de insumo para el equipo evaluador de la DGCA-MARENA y la Delegación Territorial MARENA-</w:t>
      </w:r>
      <w:r w:rsidR="00144451" w:rsidRPr="00152B89">
        <w:rPr>
          <w:rFonts w:cs="Arial"/>
          <w:sz w:val="20"/>
          <w:szCs w:val="20"/>
        </w:rPr>
        <w:t>Rivas</w:t>
      </w:r>
      <w:r w:rsidRPr="00152B89">
        <w:rPr>
          <w:rFonts w:cs="Arial"/>
          <w:sz w:val="20"/>
          <w:szCs w:val="20"/>
        </w:rPr>
        <w:t xml:space="preserve"> en la elaboración de los términos de referencia para la realización del correspondiente Estudio de Impacto Ambiental necesario para los trámites del Permiso Ambiental del proyecto.</w:t>
      </w:r>
    </w:p>
    <w:p w:rsidR="00152B89" w:rsidRPr="00152B89" w:rsidRDefault="00152B89" w:rsidP="00341A13">
      <w:pPr>
        <w:widowControl/>
        <w:autoSpaceDE/>
        <w:autoSpaceDN/>
        <w:adjustRightInd/>
        <w:spacing w:after="0"/>
        <w:rPr>
          <w:rFonts w:cs="Arial"/>
          <w:sz w:val="20"/>
          <w:szCs w:val="20"/>
        </w:rPr>
      </w:pPr>
    </w:p>
    <w:p w:rsidR="00266DC8" w:rsidRPr="00152B89" w:rsidRDefault="002F021E" w:rsidP="00771031">
      <w:pPr>
        <w:pStyle w:val="Ttulo1"/>
        <w:rPr>
          <w:sz w:val="20"/>
          <w:szCs w:val="20"/>
        </w:rPr>
      </w:pPr>
      <w:bookmarkStart w:id="2" w:name="_Toc140931139"/>
      <w:bookmarkStart w:id="3" w:name="_Toc260422503"/>
      <w:r w:rsidRPr="00152B89">
        <w:rPr>
          <w:sz w:val="20"/>
          <w:szCs w:val="20"/>
        </w:rPr>
        <w:t>ASPECTOS GENERALES</w:t>
      </w:r>
      <w:bookmarkEnd w:id="2"/>
      <w:bookmarkEnd w:id="3"/>
    </w:p>
    <w:p w:rsidR="00BD7CEC" w:rsidRPr="00152B89" w:rsidRDefault="00BD7CEC" w:rsidP="00532470">
      <w:pPr>
        <w:pStyle w:val="Ttulo2"/>
        <w:numPr>
          <w:ilvl w:val="2"/>
          <w:numId w:val="17"/>
        </w:numPr>
        <w:rPr>
          <w:sz w:val="20"/>
          <w:szCs w:val="20"/>
          <w:lang w:val="es-NI"/>
        </w:rPr>
      </w:pPr>
      <w:bookmarkStart w:id="4" w:name="_Toc260422504"/>
      <w:r w:rsidRPr="00152B89">
        <w:rPr>
          <w:sz w:val="20"/>
          <w:szCs w:val="20"/>
          <w:lang w:val="es-NI"/>
        </w:rPr>
        <w:t>Nombre del proyecto</w:t>
      </w:r>
      <w:r w:rsidR="00F0510C" w:rsidRPr="00152B89">
        <w:rPr>
          <w:sz w:val="20"/>
          <w:szCs w:val="20"/>
          <w:lang w:val="es-NI"/>
        </w:rPr>
        <w:t>: Proyecto La Joya Eco</w:t>
      </w:r>
      <w:r w:rsidR="00E07F3E" w:rsidRPr="00152B89">
        <w:rPr>
          <w:sz w:val="20"/>
          <w:szCs w:val="20"/>
          <w:lang w:val="es-NI"/>
        </w:rPr>
        <w:t>-</w:t>
      </w:r>
      <w:proofErr w:type="spellStart"/>
      <w:r w:rsidR="00F0510C" w:rsidRPr="00152B89">
        <w:rPr>
          <w:sz w:val="20"/>
          <w:szCs w:val="20"/>
          <w:lang w:val="es-NI"/>
        </w:rPr>
        <w:t>comunity</w:t>
      </w:r>
      <w:proofErr w:type="spellEnd"/>
      <w:r w:rsidR="00F0510C" w:rsidRPr="00152B89">
        <w:rPr>
          <w:sz w:val="20"/>
          <w:szCs w:val="20"/>
          <w:lang w:val="es-NI"/>
        </w:rPr>
        <w:t>.</w:t>
      </w:r>
      <w:bookmarkEnd w:id="4"/>
    </w:p>
    <w:p w:rsidR="00BD7CEC" w:rsidRPr="00152B89" w:rsidRDefault="00BD7CEC" w:rsidP="00532470">
      <w:pPr>
        <w:pStyle w:val="Ttulo2"/>
        <w:numPr>
          <w:ilvl w:val="2"/>
          <w:numId w:val="33"/>
        </w:numPr>
        <w:rPr>
          <w:sz w:val="20"/>
          <w:szCs w:val="20"/>
          <w:lang w:val="es-NI"/>
        </w:rPr>
      </w:pPr>
      <w:bookmarkStart w:id="5" w:name="_Toc260422505"/>
      <w:r w:rsidRPr="00152B89">
        <w:rPr>
          <w:sz w:val="20"/>
          <w:szCs w:val="20"/>
          <w:lang w:val="es-NI"/>
        </w:rPr>
        <w:t>Ubicación del proyecto</w:t>
      </w:r>
      <w:bookmarkEnd w:id="5"/>
    </w:p>
    <w:p w:rsidR="00394032" w:rsidRPr="00152B89" w:rsidRDefault="003A5584" w:rsidP="00394032">
      <w:pPr>
        <w:rPr>
          <w:rFonts w:cs="Arial"/>
          <w:sz w:val="20"/>
          <w:szCs w:val="20"/>
        </w:rPr>
      </w:pPr>
      <w:r w:rsidRPr="00152B89">
        <w:rPr>
          <w:sz w:val="20"/>
          <w:szCs w:val="20"/>
        </w:rPr>
        <w:t xml:space="preserve">El </w:t>
      </w:r>
      <w:r w:rsidRPr="00152B89">
        <w:rPr>
          <w:rFonts w:cs="Arial"/>
          <w:sz w:val="20"/>
          <w:szCs w:val="20"/>
        </w:rPr>
        <w:t xml:space="preserve">sitio del proyecto se encuentra ubicado en la zona de </w:t>
      </w:r>
      <w:proofErr w:type="spellStart"/>
      <w:r w:rsidR="00DE00C2" w:rsidRPr="00152B89">
        <w:rPr>
          <w:rFonts w:cs="Arial"/>
          <w:sz w:val="20"/>
          <w:szCs w:val="20"/>
        </w:rPr>
        <w:t>Amayo</w:t>
      </w:r>
      <w:proofErr w:type="spellEnd"/>
      <w:r w:rsidR="00DE00C2" w:rsidRPr="00152B89">
        <w:rPr>
          <w:rFonts w:cs="Arial"/>
          <w:sz w:val="20"/>
          <w:szCs w:val="20"/>
        </w:rPr>
        <w:t xml:space="preserve"> en el </w:t>
      </w:r>
      <w:r w:rsidRPr="00152B89">
        <w:rPr>
          <w:rFonts w:cs="Arial"/>
          <w:sz w:val="20"/>
          <w:szCs w:val="20"/>
        </w:rPr>
        <w:t>Departamento de Rivas, en la parte Sureste del Municipio del mismo nombre, exactamente a la altura del km 138 de la Carretera Panamericana Sur que conecta a Nicaragua con Costa Rica.</w:t>
      </w:r>
      <w:r w:rsidR="00152B89">
        <w:rPr>
          <w:rFonts w:cs="Arial"/>
          <w:sz w:val="20"/>
          <w:szCs w:val="20"/>
        </w:rPr>
        <w:t xml:space="preserve">  </w:t>
      </w:r>
      <w:r w:rsidR="00394032" w:rsidRPr="00152B89">
        <w:rPr>
          <w:rFonts w:cs="Arial"/>
          <w:sz w:val="20"/>
          <w:szCs w:val="20"/>
        </w:rPr>
        <w:t xml:space="preserve">En la </w:t>
      </w:r>
      <w:r w:rsidR="00627D6C" w:rsidRPr="00152B89">
        <w:rPr>
          <w:rFonts w:cs="Arial"/>
          <w:sz w:val="20"/>
          <w:szCs w:val="20"/>
        </w:rPr>
        <w:t>F</w:t>
      </w:r>
      <w:r w:rsidR="00394032" w:rsidRPr="00152B89">
        <w:rPr>
          <w:rFonts w:cs="Arial"/>
          <w:sz w:val="20"/>
          <w:szCs w:val="20"/>
        </w:rPr>
        <w:t>igura 1, se observa la ubicación espacial del terreno donde se localiza el proyecto.</w:t>
      </w:r>
    </w:p>
    <w:p w:rsidR="00394032" w:rsidRPr="00152B89" w:rsidRDefault="00DE00C2" w:rsidP="00DE00C2">
      <w:pPr>
        <w:widowControl/>
        <w:autoSpaceDE/>
        <w:autoSpaceDN/>
        <w:adjustRightInd/>
        <w:spacing w:after="0" w:line="288" w:lineRule="auto"/>
        <w:jc w:val="center"/>
        <w:rPr>
          <w:rFonts w:cs="Arial"/>
          <w:sz w:val="20"/>
          <w:szCs w:val="20"/>
        </w:rPr>
      </w:pPr>
      <w:r w:rsidRPr="00152B89">
        <w:rPr>
          <w:rFonts w:cs="Arial"/>
          <w:b/>
          <w:sz w:val="20"/>
          <w:szCs w:val="20"/>
        </w:rPr>
        <w:t xml:space="preserve">Tabla </w:t>
      </w:r>
      <w:r w:rsidR="00043F26" w:rsidRPr="00152B89">
        <w:rPr>
          <w:rFonts w:cs="Arial"/>
          <w:b/>
          <w:sz w:val="20"/>
          <w:szCs w:val="20"/>
        </w:rPr>
        <w:t>1</w:t>
      </w:r>
      <w:r w:rsidRPr="00152B89">
        <w:rPr>
          <w:rFonts w:cs="Arial"/>
          <w:b/>
          <w:sz w:val="20"/>
          <w:szCs w:val="20"/>
        </w:rPr>
        <w:t>.</w:t>
      </w:r>
      <w:r w:rsidRPr="00152B89">
        <w:rPr>
          <w:rFonts w:cs="Arial"/>
          <w:sz w:val="20"/>
          <w:szCs w:val="20"/>
        </w:rPr>
        <w:t xml:space="preserve"> </w:t>
      </w:r>
      <w:r w:rsidR="00394032" w:rsidRPr="00152B89">
        <w:rPr>
          <w:rFonts w:cs="Arial"/>
          <w:sz w:val="20"/>
          <w:szCs w:val="20"/>
        </w:rPr>
        <w:t>Coordenadas planas de los vértices del área del proyecto</w:t>
      </w:r>
      <w:r w:rsidRPr="00152B89">
        <w:rPr>
          <w:rFonts w:cs="Arial"/>
          <w:sz w:val="20"/>
          <w:szCs w:val="20"/>
        </w:rPr>
        <w:t xml:space="preserve">. </w:t>
      </w:r>
    </w:p>
    <w:tbl>
      <w:tblPr>
        <w:tblW w:w="5760" w:type="dxa"/>
        <w:jc w:val="center"/>
        <w:tblLayout w:type="fixed"/>
        <w:tblCellMar>
          <w:left w:w="70" w:type="dxa"/>
          <w:right w:w="70" w:type="dxa"/>
        </w:tblCellMar>
        <w:tblLook w:val="04A0"/>
      </w:tblPr>
      <w:tblGrid>
        <w:gridCol w:w="480"/>
        <w:gridCol w:w="1134"/>
        <w:gridCol w:w="1266"/>
        <w:gridCol w:w="480"/>
        <w:gridCol w:w="1134"/>
        <w:gridCol w:w="1266"/>
      </w:tblGrid>
      <w:tr w:rsidR="00DE00C2" w:rsidRPr="00152B89" w:rsidTr="00A3339D">
        <w:trPr>
          <w:trHeight w:val="300"/>
          <w:jc w:val="center"/>
        </w:trPr>
        <w:tc>
          <w:tcPr>
            <w:tcW w:w="480" w:type="dxa"/>
            <w:vMerge w:val="restart"/>
            <w:tcBorders>
              <w:top w:val="single" w:sz="8" w:space="0" w:color="auto"/>
              <w:left w:val="single" w:sz="8" w:space="0" w:color="auto"/>
              <w:bottom w:val="single" w:sz="8" w:space="0" w:color="000000"/>
              <w:right w:val="single" w:sz="4" w:space="0" w:color="auto"/>
            </w:tcBorders>
            <w:shd w:val="clear" w:color="auto" w:fill="auto"/>
            <w:noWrap/>
            <w:vAlign w:val="bottom"/>
            <w:hideMark/>
          </w:tcPr>
          <w:p w:rsidR="00DE00C2" w:rsidRPr="00152B89" w:rsidRDefault="00DE00C2" w:rsidP="00A3339D">
            <w:pPr>
              <w:jc w:val="center"/>
              <w:rPr>
                <w:rFonts w:ascii="Calibri" w:hAnsi="Calibri"/>
                <w:b/>
                <w:bCs/>
                <w:color w:val="000000"/>
                <w:sz w:val="20"/>
                <w:szCs w:val="20"/>
                <w:lang w:eastAsia="es-NI"/>
              </w:rPr>
            </w:pPr>
            <w:r w:rsidRPr="00152B89">
              <w:rPr>
                <w:rFonts w:ascii="Calibri" w:hAnsi="Calibri"/>
                <w:b/>
                <w:bCs/>
                <w:color w:val="000000"/>
                <w:sz w:val="20"/>
                <w:szCs w:val="20"/>
                <w:lang w:eastAsia="es-NI"/>
              </w:rPr>
              <w:t xml:space="preserve">No. </w:t>
            </w:r>
          </w:p>
        </w:tc>
        <w:tc>
          <w:tcPr>
            <w:tcW w:w="2400" w:type="dxa"/>
            <w:gridSpan w:val="2"/>
            <w:tcBorders>
              <w:top w:val="single" w:sz="8" w:space="0" w:color="auto"/>
              <w:left w:val="nil"/>
              <w:bottom w:val="single" w:sz="4" w:space="0" w:color="auto"/>
              <w:right w:val="single" w:sz="8" w:space="0" w:color="000000"/>
            </w:tcBorders>
            <w:shd w:val="clear" w:color="auto" w:fill="auto"/>
            <w:noWrap/>
            <w:vAlign w:val="bottom"/>
            <w:hideMark/>
          </w:tcPr>
          <w:p w:rsidR="00DE00C2" w:rsidRPr="00152B89" w:rsidRDefault="00DE00C2" w:rsidP="00A3339D">
            <w:pPr>
              <w:jc w:val="center"/>
              <w:rPr>
                <w:rFonts w:ascii="Calibri" w:hAnsi="Calibri"/>
                <w:b/>
                <w:bCs/>
                <w:color w:val="000000"/>
                <w:sz w:val="20"/>
                <w:szCs w:val="20"/>
                <w:lang w:eastAsia="es-NI"/>
              </w:rPr>
            </w:pPr>
            <w:r w:rsidRPr="00152B89">
              <w:rPr>
                <w:rFonts w:ascii="Calibri" w:hAnsi="Calibri"/>
                <w:b/>
                <w:bCs/>
                <w:color w:val="000000"/>
                <w:sz w:val="20"/>
                <w:szCs w:val="20"/>
                <w:lang w:eastAsia="es-NI"/>
              </w:rPr>
              <w:t>Coordenadas</w:t>
            </w:r>
          </w:p>
        </w:tc>
        <w:tc>
          <w:tcPr>
            <w:tcW w:w="480" w:type="dxa"/>
            <w:vMerge w:val="restart"/>
            <w:tcBorders>
              <w:top w:val="single" w:sz="8" w:space="0" w:color="auto"/>
              <w:left w:val="single" w:sz="8" w:space="0" w:color="auto"/>
              <w:bottom w:val="nil"/>
              <w:right w:val="single" w:sz="4" w:space="0" w:color="auto"/>
            </w:tcBorders>
            <w:shd w:val="clear" w:color="auto" w:fill="auto"/>
            <w:noWrap/>
            <w:vAlign w:val="bottom"/>
            <w:hideMark/>
          </w:tcPr>
          <w:p w:rsidR="00DE00C2" w:rsidRPr="00152B89" w:rsidRDefault="00DE00C2" w:rsidP="00A3339D">
            <w:pPr>
              <w:jc w:val="center"/>
              <w:rPr>
                <w:rFonts w:ascii="Calibri" w:hAnsi="Calibri"/>
                <w:b/>
                <w:bCs/>
                <w:color w:val="000000"/>
                <w:sz w:val="20"/>
                <w:szCs w:val="20"/>
                <w:lang w:eastAsia="es-NI"/>
              </w:rPr>
            </w:pPr>
            <w:r w:rsidRPr="00152B89">
              <w:rPr>
                <w:rFonts w:ascii="Calibri" w:hAnsi="Calibri"/>
                <w:b/>
                <w:bCs/>
                <w:color w:val="000000"/>
                <w:sz w:val="20"/>
                <w:szCs w:val="20"/>
                <w:lang w:eastAsia="es-NI"/>
              </w:rPr>
              <w:t xml:space="preserve">No. </w:t>
            </w:r>
          </w:p>
        </w:tc>
        <w:tc>
          <w:tcPr>
            <w:tcW w:w="2400" w:type="dxa"/>
            <w:gridSpan w:val="2"/>
            <w:tcBorders>
              <w:top w:val="single" w:sz="8" w:space="0" w:color="auto"/>
              <w:left w:val="nil"/>
              <w:bottom w:val="single" w:sz="4" w:space="0" w:color="auto"/>
              <w:right w:val="single" w:sz="8" w:space="0" w:color="000000"/>
            </w:tcBorders>
            <w:shd w:val="clear" w:color="auto" w:fill="auto"/>
            <w:noWrap/>
            <w:vAlign w:val="bottom"/>
            <w:hideMark/>
          </w:tcPr>
          <w:p w:rsidR="00DE00C2" w:rsidRPr="00152B89" w:rsidRDefault="00DE00C2" w:rsidP="00A3339D">
            <w:pPr>
              <w:jc w:val="center"/>
              <w:rPr>
                <w:rFonts w:ascii="Calibri" w:hAnsi="Calibri"/>
                <w:b/>
                <w:bCs/>
                <w:color w:val="000000"/>
                <w:sz w:val="20"/>
                <w:szCs w:val="20"/>
                <w:lang w:eastAsia="es-NI"/>
              </w:rPr>
            </w:pPr>
            <w:r w:rsidRPr="00152B89">
              <w:rPr>
                <w:rFonts w:ascii="Calibri" w:hAnsi="Calibri"/>
                <w:b/>
                <w:bCs/>
                <w:color w:val="000000"/>
                <w:sz w:val="20"/>
                <w:szCs w:val="20"/>
                <w:lang w:eastAsia="es-NI"/>
              </w:rPr>
              <w:t>Coordenadas</w:t>
            </w:r>
          </w:p>
        </w:tc>
      </w:tr>
      <w:tr w:rsidR="00DE00C2" w:rsidRPr="00152B89" w:rsidTr="00A3339D">
        <w:trPr>
          <w:trHeight w:val="315"/>
          <w:jc w:val="center"/>
        </w:trPr>
        <w:tc>
          <w:tcPr>
            <w:tcW w:w="480" w:type="dxa"/>
            <w:vMerge/>
            <w:tcBorders>
              <w:top w:val="single" w:sz="8" w:space="0" w:color="auto"/>
              <w:left w:val="single" w:sz="8" w:space="0" w:color="auto"/>
              <w:bottom w:val="single" w:sz="8" w:space="0" w:color="000000"/>
              <w:right w:val="single" w:sz="4" w:space="0" w:color="auto"/>
            </w:tcBorders>
            <w:vAlign w:val="center"/>
            <w:hideMark/>
          </w:tcPr>
          <w:p w:rsidR="00DE00C2" w:rsidRPr="00152B89" w:rsidRDefault="00DE00C2" w:rsidP="00A3339D">
            <w:pPr>
              <w:rPr>
                <w:rFonts w:ascii="Calibri" w:hAnsi="Calibri"/>
                <w:b/>
                <w:bCs/>
                <w:color w:val="000000"/>
                <w:sz w:val="20"/>
                <w:szCs w:val="20"/>
                <w:lang w:eastAsia="es-NI"/>
              </w:rPr>
            </w:pPr>
          </w:p>
        </w:tc>
        <w:tc>
          <w:tcPr>
            <w:tcW w:w="1134" w:type="dxa"/>
            <w:tcBorders>
              <w:top w:val="nil"/>
              <w:left w:val="nil"/>
              <w:bottom w:val="single" w:sz="8" w:space="0" w:color="auto"/>
              <w:right w:val="single" w:sz="4" w:space="0" w:color="auto"/>
            </w:tcBorders>
            <w:shd w:val="clear" w:color="auto" w:fill="auto"/>
            <w:noWrap/>
            <w:vAlign w:val="bottom"/>
            <w:hideMark/>
          </w:tcPr>
          <w:p w:rsidR="00DE00C2" w:rsidRPr="00152B89" w:rsidRDefault="00DE00C2" w:rsidP="00A3339D">
            <w:pPr>
              <w:jc w:val="center"/>
              <w:rPr>
                <w:rFonts w:ascii="Calibri" w:hAnsi="Calibri"/>
                <w:b/>
                <w:bCs/>
                <w:color w:val="000000"/>
                <w:sz w:val="20"/>
                <w:szCs w:val="20"/>
                <w:lang w:eastAsia="es-NI"/>
              </w:rPr>
            </w:pPr>
            <w:r w:rsidRPr="00152B89">
              <w:rPr>
                <w:rFonts w:ascii="Calibri" w:hAnsi="Calibri"/>
                <w:b/>
                <w:bCs/>
                <w:color w:val="000000"/>
                <w:sz w:val="20"/>
                <w:szCs w:val="20"/>
                <w:lang w:eastAsia="es-NI"/>
              </w:rPr>
              <w:t>Este</w:t>
            </w:r>
          </w:p>
        </w:tc>
        <w:tc>
          <w:tcPr>
            <w:tcW w:w="1266" w:type="dxa"/>
            <w:tcBorders>
              <w:top w:val="nil"/>
              <w:left w:val="nil"/>
              <w:bottom w:val="single" w:sz="8" w:space="0" w:color="auto"/>
              <w:right w:val="single" w:sz="8" w:space="0" w:color="auto"/>
            </w:tcBorders>
            <w:shd w:val="clear" w:color="auto" w:fill="auto"/>
            <w:noWrap/>
            <w:vAlign w:val="bottom"/>
            <w:hideMark/>
          </w:tcPr>
          <w:p w:rsidR="00DE00C2" w:rsidRPr="00152B89" w:rsidRDefault="00DE00C2" w:rsidP="00A3339D">
            <w:pPr>
              <w:jc w:val="center"/>
              <w:rPr>
                <w:rFonts w:ascii="Calibri" w:hAnsi="Calibri"/>
                <w:b/>
                <w:bCs/>
                <w:color w:val="000000"/>
                <w:sz w:val="20"/>
                <w:szCs w:val="20"/>
                <w:lang w:eastAsia="es-NI"/>
              </w:rPr>
            </w:pPr>
            <w:r w:rsidRPr="00152B89">
              <w:rPr>
                <w:rFonts w:ascii="Calibri" w:hAnsi="Calibri"/>
                <w:b/>
                <w:bCs/>
                <w:color w:val="000000"/>
                <w:sz w:val="20"/>
                <w:szCs w:val="20"/>
                <w:lang w:eastAsia="es-NI"/>
              </w:rPr>
              <w:t>Norte</w:t>
            </w:r>
          </w:p>
        </w:tc>
        <w:tc>
          <w:tcPr>
            <w:tcW w:w="480" w:type="dxa"/>
            <w:vMerge/>
            <w:tcBorders>
              <w:top w:val="single" w:sz="8" w:space="0" w:color="auto"/>
              <w:left w:val="single" w:sz="8" w:space="0" w:color="auto"/>
              <w:bottom w:val="nil"/>
              <w:right w:val="single" w:sz="4" w:space="0" w:color="auto"/>
            </w:tcBorders>
            <w:vAlign w:val="center"/>
            <w:hideMark/>
          </w:tcPr>
          <w:p w:rsidR="00DE00C2" w:rsidRPr="00152B89" w:rsidRDefault="00DE00C2" w:rsidP="00A3339D">
            <w:pPr>
              <w:rPr>
                <w:rFonts w:ascii="Calibri" w:hAnsi="Calibri"/>
                <w:b/>
                <w:bCs/>
                <w:color w:val="000000"/>
                <w:sz w:val="20"/>
                <w:szCs w:val="20"/>
                <w:lang w:eastAsia="es-NI"/>
              </w:rPr>
            </w:pPr>
          </w:p>
        </w:tc>
        <w:tc>
          <w:tcPr>
            <w:tcW w:w="1134" w:type="dxa"/>
            <w:tcBorders>
              <w:top w:val="nil"/>
              <w:left w:val="nil"/>
              <w:bottom w:val="nil"/>
              <w:right w:val="single" w:sz="4" w:space="0" w:color="auto"/>
            </w:tcBorders>
            <w:shd w:val="clear" w:color="auto" w:fill="auto"/>
            <w:noWrap/>
            <w:vAlign w:val="bottom"/>
            <w:hideMark/>
          </w:tcPr>
          <w:p w:rsidR="00DE00C2" w:rsidRPr="00152B89" w:rsidRDefault="00DE00C2" w:rsidP="00A3339D">
            <w:pPr>
              <w:jc w:val="center"/>
              <w:rPr>
                <w:rFonts w:ascii="Calibri" w:hAnsi="Calibri"/>
                <w:b/>
                <w:bCs/>
                <w:color w:val="000000"/>
                <w:sz w:val="20"/>
                <w:szCs w:val="20"/>
                <w:lang w:eastAsia="es-NI"/>
              </w:rPr>
            </w:pPr>
            <w:r w:rsidRPr="00152B89">
              <w:rPr>
                <w:rFonts w:ascii="Calibri" w:hAnsi="Calibri"/>
                <w:b/>
                <w:bCs/>
                <w:color w:val="000000"/>
                <w:sz w:val="20"/>
                <w:szCs w:val="20"/>
                <w:lang w:eastAsia="es-NI"/>
              </w:rPr>
              <w:t>Este</w:t>
            </w:r>
          </w:p>
        </w:tc>
        <w:tc>
          <w:tcPr>
            <w:tcW w:w="1266" w:type="dxa"/>
            <w:tcBorders>
              <w:top w:val="nil"/>
              <w:left w:val="nil"/>
              <w:bottom w:val="nil"/>
              <w:right w:val="single" w:sz="8" w:space="0" w:color="auto"/>
            </w:tcBorders>
            <w:shd w:val="clear" w:color="auto" w:fill="auto"/>
            <w:noWrap/>
            <w:vAlign w:val="bottom"/>
            <w:hideMark/>
          </w:tcPr>
          <w:p w:rsidR="00DE00C2" w:rsidRPr="00152B89" w:rsidRDefault="00DE00C2" w:rsidP="00A3339D">
            <w:pPr>
              <w:jc w:val="center"/>
              <w:rPr>
                <w:rFonts w:ascii="Calibri" w:hAnsi="Calibri"/>
                <w:b/>
                <w:bCs/>
                <w:color w:val="000000"/>
                <w:sz w:val="20"/>
                <w:szCs w:val="20"/>
                <w:lang w:eastAsia="es-NI"/>
              </w:rPr>
            </w:pPr>
            <w:r w:rsidRPr="00152B89">
              <w:rPr>
                <w:rFonts w:ascii="Calibri" w:hAnsi="Calibri"/>
                <w:b/>
                <w:bCs/>
                <w:color w:val="000000"/>
                <w:sz w:val="20"/>
                <w:szCs w:val="20"/>
                <w:lang w:eastAsia="es-NI"/>
              </w:rPr>
              <w:t>Norte</w:t>
            </w:r>
          </w:p>
        </w:tc>
      </w:tr>
      <w:tr w:rsidR="00DE00C2" w:rsidRPr="00152B89" w:rsidTr="00A3339D">
        <w:trPr>
          <w:trHeight w:val="300"/>
          <w:jc w:val="center"/>
        </w:trPr>
        <w:tc>
          <w:tcPr>
            <w:tcW w:w="480" w:type="dxa"/>
            <w:tcBorders>
              <w:top w:val="nil"/>
              <w:left w:val="single" w:sz="8" w:space="0" w:color="auto"/>
              <w:bottom w:val="single" w:sz="4" w:space="0" w:color="auto"/>
              <w:right w:val="single" w:sz="4" w:space="0" w:color="auto"/>
            </w:tcBorders>
            <w:shd w:val="clear" w:color="auto" w:fill="auto"/>
            <w:noWrap/>
            <w:vAlign w:val="bottom"/>
            <w:hideMark/>
          </w:tcPr>
          <w:p w:rsidR="00DE00C2" w:rsidRPr="00152B89" w:rsidRDefault="00DE00C2" w:rsidP="00A3339D">
            <w:pPr>
              <w:jc w:val="center"/>
              <w:rPr>
                <w:rFonts w:ascii="Calibri" w:hAnsi="Calibri"/>
                <w:color w:val="000000"/>
                <w:sz w:val="20"/>
                <w:szCs w:val="20"/>
                <w:lang w:eastAsia="es-NI"/>
              </w:rPr>
            </w:pPr>
            <w:r w:rsidRPr="00152B89">
              <w:rPr>
                <w:rFonts w:ascii="Calibri" w:hAnsi="Calibri"/>
                <w:color w:val="000000"/>
                <w:sz w:val="20"/>
                <w:szCs w:val="20"/>
                <w:lang w:eastAsia="es-NI"/>
              </w:rPr>
              <w:t>1</w:t>
            </w:r>
          </w:p>
        </w:tc>
        <w:tc>
          <w:tcPr>
            <w:tcW w:w="1134" w:type="dxa"/>
            <w:tcBorders>
              <w:top w:val="nil"/>
              <w:left w:val="nil"/>
              <w:bottom w:val="single" w:sz="4" w:space="0" w:color="auto"/>
              <w:right w:val="single" w:sz="4" w:space="0" w:color="auto"/>
            </w:tcBorders>
            <w:shd w:val="clear" w:color="auto" w:fill="auto"/>
            <w:noWrap/>
            <w:vAlign w:val="bottom"/>
            <w:hideMark/>
          </w:tcPr>
          <w:p w:rsidR="00DE00C2" w:rsidRPr="00152B89" w:rsidRDefault="00DE00C2" w:rsidP="00A3339D">
            <w:pPr>
              <w:jc w:val="right"/>
              <w:rPr>
                <w:rFonts w:ascii="Calibri" w:hAnsi="Calibri"/>
                <w:color w:val="000000"/>
                <w:sz w:val="20"/>
                <w:szCs w:val="20"/>
                <w:lang w:eastAsia="es-NI"/>
              </w:rPr>
            </w:pPr>
            <w:r w:rsidRPr="00152B89">
              <w:rPr>
                <w:rFonts w:ascii="Calibri" w:hAnsi="Calibri"/>
                <w:color w:val="000000"/>
                <w:sz w:val="20"/>
                <w:szCs w:val="20"/>
                <w:lang w:eastAsia="es-NI"/>
              </w:rPr>
              <w:t>646358.53</w:t>
            </w:r>
          </w:p>
        </w:tc>
        <w:tc>
          <w:tcPr>
            <w:tcW w:w="1266" w:type="dxa"/>
            <w:tcBorders>
              <w:top w:val="nil"/>
              <w:left w:val="nil"/>
              <w:bottom w:val="single" w:sz="4" w:space="0" w:color="auto"/>
              <w:right w:val="nil"/>
            </w:tcBorders>
            <w:shd w:val="clear" w:color="auto" w:fill="auto"/>
            <w:noWrap/>
            <w:vAlign w:val="bottom"/>
            <w:hideMark/>
          </w:tcPr>
          <w:p w:rsidR="00DE00C2" w:rsidRPr="00152B89" w:rsidRDefault="00DE00C2" w:rsidP="00A3339D">
            <w:pPr>
              <w:jc w:val="right"/>
              <w:rPr>
                <w:rFonts w:ascii="Calibri" w:hAnsi="Calibri"/>
                <w:color w:val="000000"/>
                <w:sz w:val="20"/>
                <w:szCs w:val="20"/>
                <w:lang w:eastAsia="es-NI"/>
              </w:rPr>
            </w:pPr>
            <w:r w:rsidRPr="00152B89">
              <w:rPr>
                <w:rFonts w:ascii="Calibri" w:hAnsi="Calibri"/>
                <w:color w:val="000000"/>
                <w:sz w:val="20"/>
                <w:szCs w:val="20"/>
                <w:lang w:eastAsia="es-NI"/>
              </w:rPr>
              <w:t>1246941.6</w:t>
            </w:r>
          </w:p>
        </w:tc>
        <w:tc>
          <w:tcPr>
            <w:tcW w:w="480" w:type="dxa"/>
            <w:tcBorders>
              <w:top w:val="single" w:sz="8" w:space="0" w:color="auto"/>
              <w:left w:val="single" w:sz="8" w:space="0" w:color="auto"/>
              <w:bottom w:val="single" w:sz="4" w:space="0" w:color="auto"/>
              <w:right w:val="single" w:sz="4" w:space="0" w:color="auto"/>
            </w:tcBorders>
            <w:shd w:val="clear" w:color="auto" w:fill="auto"/>
            <w:noWrap/>
            <w:vAlign w:val="bottom"/>
            <w:hideMark/>
          </w:tcPr>
          <w:p w:rsidR="00DE00C2" w:rsidRPr="00152B89" w:rsidRDefault="00DE00C2" w:rsidP="00A3339D">
            <w:pPr>
              <w:jc w:val="center"/>
              <w:rPr>
                <w:rFonts w:ascii="Calibri" w:hAnsi="Calibri"/>
                <w:color w:val="000000"/>
                <w:sz w:val="20"/>
                <w:szCs w:val="20"/>
                <w:lang w:eastAsia="es-NI"/>
              </w:rPr>
            </w:pPr>
            <w:r w:rsidRPr="00152B89">
              <w:rPr>
                <w:rFonts w:ascii="Calibri" w:hAnsi="Calibri"/>
                <w:color w:val="000000"/>
                <w:sz w:val="20"/>
                <w:szCs w:val="20"/>
                <w:lang w:eastAsia="es-NI"/>
              </w:rPr>
              <w:t>9</w:t>
            </w:r>
          </w:p>
        </w:tc>
        <w:tc>
          <w:tcPr>
            <w:tcW w:w="1134" w:type="dxa"/>
            <w:tcBorders>
              <w:top w:val="single" w:sz="8" w:space="0" w:color="auto"/>
              <w:left w:val="nil"/>
              <w:bottom w:val="single" w:sz="4" w:space="0" w:color="auto"/>
              <w:right w:val="single" w:sz="4" w:space="0" w:color="auto"/>
            </w:tcBorders>
            <w:shd w:val="clear" w:color="auto" w:fill="auto"/>
            <w:noWrap/>
            <w:vAlign w:val="bottom"/>
            <w:hideMark/>
          </w:tcPr>
          <w:p w:rsidR="00DE00C2" w:rsidRPr="00152B89" w:rsidRDefault="00DE00C2" w:rsidP="00A3339D">
            <w:pPr>
              <w:jc w:val="right"/>
              <w:rPr>
                <w:rFonts w:ascii="Calibri" w:hAnsi="Calibri"/>
                <w:color w:val="000000"/>
                <w:sz w:val="20"/>
                <w:szCs w:val="20"/>
                <w:lang w:eastAsia="es-NI"/>
              </w:rPr>
            </w:pPr>
            <w:r w:rsidRPr="00152B89">
              <w:rPr>
                <w:rFonts w:ascii="Calibri" w:hAnsi="Calibri"/>
                <w:color w:val="000000"/>
                <w:sz w:val="20"/>
                <w:szCs w:val="20"/>
                <w:lang w:eastAsia="es-NI"/>
              </w:rPr>
              <w:t>645951.54</w:t>
            </w:r>
          </w:p>
        </w:tc>
        <w:tc>
          <w:tcPr>
            <w:tcW w:w="1266" w:type="dxa"/>
            <w:tcBorders>
              <w:top w:val="single" w:sz="8" w:space="0" w:color="auto"/>
              <w:left w:val="nil"/>
              <w:bottom w:val="single" w:sz="4" w:space="0" w:color="auto"/>
              <w:right w:val="single" w:sz="8" w:space="0" w:color="auto"/>
            </w:tcBorders>
            <w:shd w:val="clear" w:color="auto" w:fill="auto"/>
            <w:noWrap/>
            <w:vAlign w:val="bottom"/>
            <w:hideMark/>
          </w:tcPr>
          <w:p w:rsidR="00DE00C2" w:rsidRPr="00152B89" w:rsidRDefault="00DE00C2" w:rsidP="00A3339D">
            <w:pPr>
              <w:jc w:val="right"/>
              <w:rPr>
                <w:rFonts w:ascii="Calibri" w:hAnsi="Calibri"/>
                <w:color w:val="000000"/>
                <w:sz w:val="20"/>
                <w:szCs w:val="20"/>
                <w:lang w:eastAsia="es-NI"/>
              </w:rPr>
            </w:pPr>
            <w:r w:rsidRPr="00152B89">
              <w:rPr>
                <w:rFonts w:ascii="Calibri" w:hAnsi="Calibri"/>
                <w:color w:val="000000"/>
                <w:sz w:val="20"/>
                <w:szCs w:val="20"/>
                <w:lang w:eastAsia="es-NI"/>
              </w:rPr>
              <w:t>1246064.08</w:t>
            </w:r>
          </w:p>
        </w:tc>
      </w:tr>
      <w:tr w:rsidR="00DE00C2" w:rsidRPr="00152B89" w:rsidTr="00A3339D">
        <w:trPr>
          <w:trHeight w:val="300"/>
          <w:jc w:val="center"/>
        </w:trPr>
        <w:tc>
          <w:tcPr>
            <w:tcW w:w="480" w:type="dxa"/>
            <w:tcBorders>
              <w:top w:val="nil"/>
              <w:left w:val="single" w:sz="8" w:space="0" w:color="auto"/>
              <w:bottom w:val="single" w:sz="4" w:space="0" w:color="auto"/>
              <w:right w:val="single" w:sz="4" w:space="0" w:color="auto"/>
            </w:tcBorders>
            <w:shd w:val="clear" w:color="auto" w:fill="auto"/>
            <w:noWrap/>
            <w:vAlign w:val="bottom"/>
            <w:hideMark/>
          </w:tcPr>
          <w:p w:rsidR="00DE00C2" w:rsidRPr="00152B89" w:rsidRDefault="00DE00C2" w:rsidP="00A3339D">
            <w:pPr>
              <w:jc w:val="center"/>
              <w:rPr>
                <w:rFonts w:ascii="Calibri" w:hAnsi="Calibri"/>
                <w:color w:val="000000"/>
                <w:sz w:val="20"/>
                <w:szCs w:val="20"/>
                <w:lang w:eastAsia="es-NI"/>
              </w:rPr>
            </w:pPr>
            <w:r w:rsidRPr="00152B89">
              <w:rPr>
                <w:rFonts w:ascii="Calibri" w:hAnsi="Calibri"/>
                <w:color w:val="000000"/>
                <w:sz w:val="20"/>
                <w:szCs w:val="20"/>
                <w:lang w:eastAsia="es-NI"/>
              </w:rPr>
              <w:t>2</w:t>
            </w:r>
          </w:p>
        </w:tc>
        <w:tc>
          <w:tcPr>
            <w:tcW w:w="1134" w:type="dxa"/>
            <w:tcBorders>
              <w:top w:val="nil"/>
              <w:left w:val="nil"/>
              <w:bottom w:val="single" w:sz="4" w:space="0" w:color="auto"/>
              <w:right w:val="single" w:sz="4" w:space="0" w:color="auto"/>
            </w:tcBorders>
            <w:shd w:val="clear" w:color="auto" w:fill="auto"/>
            <w:noWrap/>
            <w:vAlign w:val="bottom"/>
            <w:hideMark/>
          </w:tcPr>
          <w:p w:rsidR="00DE00C2" w:rsidRPr="00152B89" w:rsidRDefault="00DE00C2" w:rsidP="00A3339D">
            <w:pPr>
              <w:jc w:val="right"/>
              <w:rPr>
                <w:rFonts w:ascii="Calibri" w:hAnsi="Calibri"/>
                <w:color w:val="000000"/>
                <w:sz w:val="20"/>
                <w:szCs w:val="20"/>
                <w:lang w:eastAsia="es-NI"/>
              </w:rPr>
            </w:pPr>
            <w:r w:rsidRPr="00152B89">
              <w:rPr>
                <w:rFonts w:ascii="Calibri" w:hAnsi="Calibri"/>
                <w:color w:val="000000"/>
                <w:sz w:val="20"/>
                <w:szCs w:val="20"/>
                <w:lang w:eastAsia="es-NI"/>
              </w:rPr>
              <w:t>640133.55</w:t>
            </w:r>
          </w:p>
        </w:tc>
        <w:tc>
          <w:tcPr>
            <w:tcW w:w="1266" w:type="dxa"/>
            <w:tcBorders>
              <w:top w:val="nil"/>
              <w:left w:val="nil"/>
              <w:bottom w:val="single" w:sz="4" w:space="0" w:color="auto"/>
              <w:right w:val="nil"/>
            </w:tcBorders>
            <w:shd w:val="clear" w:color="auto" w:fill="auto"/>
            <w:noWrap/>
            <w:vAlign w:val="bottom"/>
            <w:hideMark/>
          </w:tcPr>
          <w:p w:rsidR="00DE00C2" w:rsidRPr="00152B89" w:rsidRDefault="00DE00C2" w:rsidP="00A3339D">
            <w:pPr>
              <w:jc w:val="right"/>
              <w:rPr>
                <w:rFonts w:ascii="Calibri" w:hAnsi="Calibri"/>
                <w:color w:val="000000"/>
                <w:sz w:val="20"/>
                <w:szCs w:val="20"/>
                <w:lang w:eastAsia="es-NI"/>
              </w:rPr>
            </w:pPr>
            <w:r w:rsidRPr="00152B89">
              <w:rPr>
                <w:rFonts w:ascii="Calibri" w:hAnsi="Calibri"/>
                <w:color w:val="000000"/>
                <w:sz w:val="20"/>
                <w:szCs w:val="20"/>
                <w:lang w:eastAsia="es-NI"/>
              </w:rPr>
              <w:t>1246656.64</w:t>
            </w:r>
          </w:p>
        </w:tc>
        <w:tc>
          <w:tcPr>
            <w:tcW w:w="480" w:type="dxa"/>
            <w:tcBorders>
              <w:top w:val="nil"/>
              <w:left w:val="single" w:sz="8" w:space="0" w:color="auto"/>
              <w:bottom w:val="single" w:sz="4" w:space="0" w:color="auto"/>
              <w:right w:val="single" w:sz="4" w:space="0" w:color="auto"/>
            </w:tcBorders>
            <w:shd w:val="clear" w:color="auto" w:fill="auto"/>
            <w:noWrap/>
            <w:vAlign w:val="bottom"/>
            <w:hideMark/>
          </w:tcPr>
          <w:p w:rsidR="00DE00C2" w:rsidRPr="00152B89" w:rsidRDefault="00DE00C2" w:rsidP="00A3339D">
            <w:pPr>
              <w:jc w:val="center"/>
              <w:rPr>
                <w:rFonts w:ascii="Calibri" w:hAnsi="Calibri"/>
                <w:color w:val="000000"/>
                <w:sz w:val="20"/>
                <w:szCs w:val="20"/>
                <w:lang w:eastAsia="es-NI"/>
              </w:rPr>
            </w:pPr>
            <w:r w:rsidRPr="00152B89">
              <w:rPr>
                <w:rFonts w:ascii="Calibri" w:hAnsi="Calibri"/>
                <w:color w:val="000000"/>
                <w:sz w:val="20"/>
                <w:szCs w:val="20"/>
                <w:lang w:eastAsia="es-NI"/>
              </w:rPr>
              <w:t>10</w:t>
            </w:r>
          </w:p>
        </w:tc>
        <w:tc>
          <w:tcPr>
            <w:tcW w:w="1134" w:type="dxa"/>
            <w:tcBorders>
              <w:top w:val="nil"/>
              <w:left w:val="nil"/>
              <w:bottom w:val="single" w:sz="4" w:space="0" w:color="auto"/>
              <w:right w:val="single" w:sz="4" w:space="0" w:color="auto"/>
            </w:tcBorders>
            <w:shd w:val="clear" w:color="auto" w:fill="auto"/>
            <w:noWrap/>
            <w:vAlign w:val="bottom"/>
            <w:hideMark/>
          </w:tcPr>
          <w:p w:rsidR="00DE00C2" w:rsidRPr="00152B89" w:rsidRDefault="00DE00C2" w:rsidP="00A3339D">
            <w:pPr>
              <w:jc w:val="right"/>
              <w:rPr>
                <w:rFonts w:ascii="Calibri" w:hAnsi="Calibri"/>
                <w:color w:val="000000"/>
                <w:sz w:val="20"/>
                <w:szCs w:val="20"/>
                <w:lang w:eastAsia="es-NI"/>
              </w:rPr>
            </w:pPr>
            <w:r w:rsidRPr="00152B89">
              <w:rPr>
                <w:rFonts w:ascii="Calibri" w:hAnsi="Calibri"/>
                <w:color w:val="000000"/>
                <w:sz w:val="20"/>
                <w:szCs w:val="20"/>
                <w:lang w:eastAsia="es-NI"/>
              </w:rPr>
              <w:t>646061.57</w:t>
            </w:r>
          </w:p>
        </w:tc>
        <w:tc>
          <w:tcPr>
            <w:tcW w:w="1266" w:type="dxa"/>
            <w:tcBorders>
              <w:top w:val="nil"/>
              <w:left w:val="nil"/>
              <w:bottom w:val="single" w:sz="4" w:space="0" w:color="auto"/>
              <w:right w:val="single" w:sz="8" w:space="0" w:color="auto"/>
            </w:tcBorders>
            <w:shd w:val="clear" w:color="auto" w:fill="auto"/>
            <w:noWrap/>
            <w:vAlign w:val="bottom"/>
            <w:hideMark/>
          </w:tcPr>
          <w:p w:rsidR="00DE00C2" w:rsidRPr="00152B89" w:rsidRDefault="00DE00C2" w:rsidP="00A3339D">
            <w:pPr>
              <w:jc w:val="right"/>
              <w:rPr>
                <w:rFonts w:ascii="Calibri" w:hAnsi="Calibri"/>
                <w:color w:val="000000"/>
                <w:sz w:val="20"/>
                <w:szCs w:val="20"/>
                <w:lang w:eastAsia="es-NI"/>
              </w:rPr>
            </w:pPr>
            <w:r w:rsidRPr="00152B89">
              <w:rPr>
                <w:rFonts w:ascii="Calibri" w:hAnsi="Calibri"/>
                <w:color w:val="000000"/>
                <w:sz w:val="20"/>
                <w:szCs w:val="20"/>
                <w:lang w:eastAsia="es-NI"/>
              </w:rPr>
              <w:t>1246867.93</w:t>
            </w:r>
          </w:p>
        </w:tc>
      </w:tr>
      <w:tr w:rsidR="00DE00C2" w:rsidRPr="00152B89" w:rsidTr="00A3339D">
        <w:trPr>
          <w:trHeight w:val="300"/>
          <w:jc w:val="center"/>
        </w:trPr>
        <w:tc>
          <w:tcPr>
            <w:tcW w:w="480" w:type="dxa"/>
            <w:tcBorders>
              <w:top w:val="nil"/>
              <w:left w:val="single" w:sz="8" w:space="0" w:color="auto"/>
              <w:bottom w:val="single" w:sz="4" w:space="0" w:color="auto"/>
              <w:right w:val="single" w:sz="4" w:space="0" w:color="auto"/>
            </w:tcBorders>
            <w:shd w:val="clear" w:color="auto" w:fill="auto"/>
            <w:noWrap/>
            <w:vAlign w:val="bottom"/>
            <w:hideMark/>
          </w:tcPr>
          <w:p w:rsidR="00DE00C2" w:rsidRPr="00152B89" w:rsidRDefault="00DE00C2" w:rsidP="00A3339D">
            <w:pPr>
              <w:jc w:val="center"/>
              <w:rPr>
                <w:rFonts w:ascii="Calibri" w:hAnsi="Calibri"/>
                <w:color w:val="000000"/>
                <w:sz w:val="20"/>
                <w:szCs w:val="20"/>
                <w:lang w:eastAsia="es-NI"/>
              </w:rPr>
            </w:pPr>
            <w:r w:rsidRPr="00152B89">
              <w:rPr>
                <w:rFonts w:ascii="Calibri" w:hAnsi="Calibri"/>
                <w:color w:val="000000"/>
                <w:sz w:val="20"/>
                <w:szCs w:val="20"/>
                <w:lang w:eastAsia="es-NI"/>
              </w:rPr>
              <w:t>3</w:t>
            </w:r>
          </w:p>
        </w:tc>
        <w:tc>
          <w:tcPr>
            <w:tcW w:w="1134" w:type="dxa"/>
            <w:tcBorders>
              <w:top w:val="nil"/>
              <w:left w:val="nil"/>
              <w:bottom w:val="single" w:sz="4" w:space="0" w:color="auto"/>
              <w:right w:val="single" w:sz="4" w:space="0" w:color="auto"/>
            </w:tcBorders>
            <w:shd w:val="clear" w:color="auto" w:fill="auto"/>
            <w:noWrap/>
            <w:vAlign w:val="bottom"/>
            <w:hideMark/>
          </w:tcPr>
          <w:p w:rsidR="00DE00C2" w:rsidRPr="00152B89" w:rsidRDefault="00DE00C2" w:rsidP="00A3339D">
            <w:pPr>
              <w:jc w:val="right"/>
              <w:rPr>
                <w:rFonts w:ascii="Calibri" w:hAnsi="Calibri"/>
                <w:color w:val="000000"/>
                <w:sz w:val="20"/>
                <w:szCs w:val="20"/>
                <w:lang w:eastAsia="es-NI"/>
              </w:rPr>
            </w:pPr>
            <w:r w:rsidRPr="00152B89">
              <w:rPr>
                <w:rFonts w:ascii="Calibri" w:hAnsi="Calibri"/>
                <w:color w:val="000000"/>
                <w:sz w:val="20"/>
                <w:szCs w:val="20"/>
                <w:lang w:eastAsia="es-NI"/>
              </w:rPr>
              <w:t>645978.36</w:t>
            </w:r>
          </w:p>
        </w:tc>
        <w:tc>
          <w:tcPr>
            <w:tcW w:w="1266" w:type="dxa"/>
            <w:tcBorders>
              <w:top w:val="nil"/>
              <w:left w:val="nil"/>
              <w:bottom w:val="single" w:sz="4" w:space="0" w:color="auto"/>
              <w:right w:val="nil"/>
            </w:tcBorders>
            <w:shd w:val="clear" w:color="auto" w:fill="auto"/>
            <w:noWrap/>
            <w:vAlign w:val="bottom"/>
            <w:hideMark/>
          </w:tcPr>
          <w:p w:rsidR="00DE00C2" w:rsidRPr="00152B89" w:rsidRDefault="00DE00C2" w:rsidP="00A3339D">
            <w:pPr>
              <w:jc w:val="right"/>
              <w:rPr>
                <w:rFonts w:ascii="Calibri" w:hAnsi="Calibri"/>
                <w:color w:val="000000"/>
                <w:sz w:val="20"/>
                <w:szCs w:val="20"/>
                <w:lang w:eastAsia="es-NI"/>
              </w:rPr>
            </w:pPr>
            <w:r w:rsidRPr="00152B89">
              <w:rPr>
                <w:rFonts w:ascii="Calibri" w:hAnsi="Calibri"/>
                <w:color w:val="000000"/>
                <w:sz w:val="20"/>
                <w:szCs w:val="20"/>
                <w:lang w:eastAsia="es-NI"/>
              </w:rPr>
              <w:t>1246718.04</w:t>
            </w:r>
          </w:p>
        </w:tc>
        <w:tc>
          <w:tcPr>
            <w:tcW w:w="480" w:type="dxa"/>
            <w:tcBorders>
              <w:top w:val="nil"/>
              <w:left w:val="single" w:sz="8" w:space="0" w:color="auto"/>
              <w:bottom w:val="single" w:sz="4" w:space="0" w:color="auto"/>
              <w:right w:val="single" w:sz="4" w:space="0" w:color="auto"/>
            </w:tcBorders>
            <w:shd w:val="clear" w:color="auto" w:fill="auto"/>
            <w:noWrap/>
            <w:vAlign w:val="bottom"/>
            <w:hideMark/>
          </w:tcPr>
          <w:p w:rsidR="00DE00C2" w:rsidRPr="00152B89" w:rsidRDefault="00DE00C2" w:rsidP="00A3339D">
            <w:pPr>
              <w:jc w:val="center"/>
              <w:rPr>
                <w:rFonts w:ascii="Calibri" w:hAnsi="Calibri"/>
                <w:color w:val="000000"/>
                <w:sz w:val="20"/>
                <w:szCs w:val="20"/>
                <w:lang w:eastAsia="es-NI"/>
              </w:rPr>
            </w:pPr>
            <w:r w:rsidRPr="00152B89">
              <w:rPr>
                <w:rFonts w:ascii="Calibri" w:hAnsi="Calibri"/>
                <w:color w:val="000000"/>
                <w:sz w:val="20"/>
                <w:szCs w:val="20"/>
                <w:lang w:eastAsia="es-NI"/>
              </w:rPr>
              <w:t>11</w:t>
            </w:r>
          </w:p>
        </w:tc>
        <w:tc>
          <w:tcPr>
            <w:tcW w:w="1134" w:type="dxa"/>
            <w:tcBorders>
              <w:top w:val="nil"/>
              <w:left w:val="nil"/>
              <w:bottom w:val="single" w:sz="4" w:space="0" w:color="auto"/>
              <w:right w:val="single" w:sz="4" w:space="0" w:color="auto"/>
            </w:tcBorders>
            <w:shd w:val="clear" w:color="auto" w:fill="auto"/>
            <w:noWrap/>
            <w:vAlign w:val="bottom"/>
            <w:hideMark/>
          </w:tcPr>
          <w:p w:rsidR="00DE00C2" w:rsidRPr="00152B89" w:rsidRDefault="00DE00C2" w:rsidP="00A3339D">
            <w:pPr>
              <w:jc w:val="right"/>
              <w:rPr>
                <w:rFonts w:ascii="Calibri" w:hAnsi="Calibri"/>
                <w:color w:val="000000"/>
                <w:sz w:val="20"/>
                <w:szCs w:val="20"/>
                <w:lang w:eastAsia="es-NI"/>
              </w:rPr>
            </w:pPr>
            <w:r w:rsidRPr="00152B89">
              <w:rPr>
                <w:rFonts w:ascii="Calibri" w:hAnsi="Calibri"/>
                <w:color w:val="000000"/>
                <w:sz w:val="20"/>
                <w:szCs w:val="20"/>
                <w:lang w:eastAsia="es-NI"/>
              </w:rPr>
              <w:t>646297.12</w:t>
            </w:r>
          </w:p>
        </w:tc>
        <w:tc>
          <w:tcPr>
            <w:tcW w:w="1266" w:type="dxa"/>
            <w:tcBorders>
              <w:top w:val="nil"/>
              <w:left w:val="nil"/>
              <w:bottom w:val="single" w:sz="4" w:space="0" w:color="auto"/>
              <w:right w:val="single" w:sz="8" w:space="0" w:color="auto"/>
            </w:tcBorders>
            <w:shd w:val="clear" w:color="auto" w:fill="auto"/>
            <w:noWrap/>
            <w:vAlign w:val="bottom"/>
            <w:hideMark/>
          </w:tcPr>
          <w:p w:rsidR="00DE00C2" w:rsidRPr="00152B89" w:rsidRDefault="00DE00C2" w:rsidP="00A3339D">
            <w:pPr>
              <w:jc w:val="right"/>
              <w:rPr>
                <w:rFonts w:ascii="Calibri" w:hAnsi="Calibri"/>
                <w:color w:val="000000"/>
                <w:sz w:val="20"/>
                <w:szCs w:val="20"/>
                <w:lang w:eastAsia="es-NI"/>
              </w:rPr>
            </w:pPr>
            <w:r w:rsidRPr="00152B89">
              <w:rPr>
                <w:rFonts w:ascii="Calibri" w:hAnsi="Calibri"/>
                <w:color w:val="000000"/>
                <w:sz w:val="20"/>
                <w:szCs w:val="20"/>
                <w:lang w:eastAsia="es-NI"/>
              </w:rPr>
              <w:t>1245806.06</w:t>
            </w:r>
          </w:p>
        </w:tc>
      </w:tr>
      <w:tr w:rsidR="00DE00C2" w:rsidRPr="00152B89" w:rsidTr="00A3339D">
        <w:trPr>
          <w:trHeight w:val="300"/>
          <w:jc w:val="center"/>
        </w:trPr>
        <w:tc>
          <w:tcPr>
            <w:tcW w:w="480" w:type="dxa"/>
            <w:tcBorders>
              <w:top w:val="nil"/>
              <w:left w:val="single" w:sz="8" w:space="0" w:color="auto"/>
              <w:bottom w:val="single" w:sz="4" w:space="0" w:color="auto"/>
              <w:right w:val="single" w:sz="4" w:space="0" w:color="auto"/>
            </w:tcBorders>
            <w:shd w:val="clear" w:color="auto" w:fill="auto"/>
            <w:noWrap/>
            <w:vAlign w:val="bottom"/>
            <w:hideMark/>
          </w:tcPr>
          <w:p w:rsidR="00DE00C2" w:rsidRPr="00152B89" w:rsidRDefault="00DE00C2" w:rsidP="00A3339D">
            <w:pPr>
              <w:jc w:val="center"/>
              <w:rPr>
                <w:rFonts w:ascii="Calibri" w:hAnsi="Calibri"/>
                <w:color w:val="000000"/>
                <w:sz w:val="20"/>
                <w:szCs w:val="20"/>
                <w:lang w:eastAsia="es-NI"/>
              </w:rPr>
            </w:pPr>
            <w:r w:rsidRPr="00152B89">
              <w:rPr>
                <w:rFonts w:ascii="Calibri" w:hAnsi="Calibri"/>
                <w:color w:val="000000"/>
                <w:sz w:val="20"/>
                <w:szCs w:val="20"/>
                <w:lang w:eastAsia="es-NI"/>
              </w:rPr>
              <w:t>4</w:t>
            </w:r>
          </w:p>
        </w:tc>
        <w:tc>
          <w:tcPr>
            <w:tcW w:w="1134" w:type="dxa"/>
            <w:tcBorders>
              <w:top w:val="nil"/>
              <w:left w:val="nil"/>
              <w:bottom w:val="single" w:sz="4" w:space="0" w:color="auto"/>
              <w:right w:val="single" w:sz="4" w:space="0" w:color="auto"/>
            </w:tcBorders>
            <w:shd w:val="clear" w:color="auto" w:fill="auto"/>
            <w:noWrap/>
            <w:vAlign w:val="bottom"/>
            <w:hideMark/>
          </w:tcPr>
          <w:p w:rsidR="00DE00C2" w:rsidRPr="00152B89" w:rsidRDefault="00DE00C2" w:rsidP="00A3339D">
            <w:pPr>
              <w:jc w:val="right"/>
              <w:rPr>
                <w:rFonts w:ascii="Calibri" w:hAnsi="Calibri"/>
                <w:color w:val="000000"/>
                <w:sz w:val="20"/>
                <w:szCs w:val="20"/>
                <w:lang w:eastAsia="es-NI"/>
              </w:rPr>
            </w:pPr>
            <w:r w:rsidRPr="00152B89">
              <w:rPr>
                <w:rFonts w:ascii="Calibri" w:hAnsi="Calibri"/>
                <w:color w:val="000000"/>
                <w:sz w:val="20"/>
                <w:szCs w:val="20"/>
                <w:lang w:eastAsia="es-NI"/>
              </w:rPr>
              <w:t>645943.26</w:t>
            </w:r>
          </w:p>
        </w:tc>
        <w:tc>
          <w:tcPr>
            <w:tcW w:w="1266" w:type="dxa"/>
            <w:tcBorders>
              <w:top w:val="nil"/>
              <w:left w:val="nil"/>
              <w:bottom w:val="single" w:sz="4" w:space="0" w:color="auto"/>
              <w:right w:val="nil"/>
            </w:tcBorders>
            <w:shd w:val="clear" w:color="auto" w:fill="auto"/>
            <w:noWrap/>
            <w:vAlign w:val="bottom"/>
            <w:hideMark/>
          </w:tcPr>
          <w:p w:rsidR="00DE00C2" w:rsidRPr="00152B89" w:rsidRDefault="00DE00C2" w:rsidP="00A3339D">
            <w:pPr>
              <w:jc w:val="right"/>
              <w:rPr>
                <w:rFonts w:ascii="Calibri" w:hAnsi="Calibri"/>
                <w:color w:val="000000"/>
                <w:sz w:val="20"/>
                <w:szCs w:val="20"/>
                <w:lang w:eastAsia="es-NI"/>
              </w:rPr>
            </w:pPr>
            <w:r w:rsidRPr="00152B89">
              <w:rPr>
                <w:rFonts w:ascii="Calibri" w:hAnsi="Calibri"/>
                <w:color w:val="000000"/>
                <w:sz w:val="20"/>
                <w:szCs w:val="20"/>
                <w:lang w:eastAsia="es-NI"/>
              </w:rPr>
              <w:t>1246660.79</w:t>
            </w:r>
          </w:p>
        </w:tc>
        <w:tc>
          <w:tcPr>
            <w:tcW w:w="480" w:type="dxa"/>
            <w:tcBorders>
              <w:top w:val="nil"/>
              <w:left w:val="single" w:sz="8" w:space="0" w:color="auto"/>
              <w:bottom w:val="single" w:sz="4" w:space="0" w:color="auto"/>
              <w:right w:val="single" w:sz="4" w:space="0" w:color="auto"/>
            </w:tcBorders>
            <w:shd w:val="clear" w:color="auto" w:fill="auto"/>
            <w:noWrap/>
            <w:vAlign w:val="bottom"/>
            <w:hideMark/>
          </w:tcPr>
          <w:p w:rsidR="00DE00C2" w:rsidRPr="00152B89" w:rsidRDefault="00DE00C2" w:rsidP="00A3339D">
            <w:pPr>
              <w:jc w:val="center"/>
              <w:rPr>
                <w:rFonts w:ascii="Calibri" w:hAnsi="Calibri"/>
                <w:color w:val="000000"/>
                <w:sz w:val="20"/>
                <w:szCs w:val="20"/>
                <w:lang w:eastAsia="es-NI"/>
              </w:rPr>
            </w:pPr>
            <w:r w:rsidRPr="00152B89">
              <w:rPr>
                <w:rFonts w:ascii="Calibri" w:hAnsi="Calibri"/>
                <w:color w:val="000000"/>
                <w:sz w:val="20"/>
                <w:szCs w:val="20"/>
                <w:lang w:eastAsia="es-NI"/>
              </w:rPr>
              <w:t>12</w:t>
            </w:r>
          </w:p>
        </w:tc>
        <w:tc>
          <w:tcPr>
            <w:tcW w:w="1134" w:type="dxa"/>
            <w:tcBorders>
              <w:top w:val="nil"/>
              <w:left w:val="nil"/>
              <w:bottom w:val="single" w:sz="4" w:space="0" w:color="auto"/>
              <w:right w:val="single" w:sz="4" w:space="0" w:color="auto"/>
            </w:tcBorders>
            <w:shd w:val="clear" w:color="auto" w:fill="auto"/>
            <w:noWrap/>
            <w:vAlign w:val="bottom"/>
            <w:hideMark/>
          </w:tcPr>
          <w:p w:rsidR="00DE00C2" w:rsidRPr="00152B89" w:rsidRDefault="00DE00C2" w:rsidP="00A3339D">
            <w:pPr>
              <w:jc w:val="right"/>
              <w:rPr>
                <w:rFonts w:ascii="Calibri" w:hAnsi="Calibri"/>
                <w:color w:val="000000"/>
                <w:sz w:val="20"/>
                <w:szCs w:val="20"/>
                <w:lang w:eastAsia="es-NI"/>
              </w:rPr>
            </w:pPr>
            <w:r w:rsidRPr="00152B89">
              <w:rPr>
                <w:rFonts w:ascii="Calibri" w:hAnsi="Calibri"/>
                <w:color w:val="000000"/>
                <w:sz w:val="20"/>
                <w:szCs w:val="20"/>
                <w:lang w:eastAsia="es-NI"/>
              </w:rPr>
              <w:t>640682.96</w:t>
            </w:r>
          </w:p>
        </w:tc>
        <w:tc>
          <w:tcPr>
            <w:tcW w:w="1266" w:type="dxa"/>
            <w:tcBorders>
              <w:top w:val="nil"/>
              <w:left w:val="nil"/>
              <w:bottom w:val="single" w:sz="4" w:space="0" w:color="auto"/>
              <w:right w:val="single" w:sz="8" w:space="0" w:color="auto"/>
            </w:tcBorders>
            <w:shd w:val="clear" w:color="auto" w:fill="auto"/>
            <w:noWrap/>
            <w:vAlign w:val="bottom"/>
            <w:hideMark/>
          </w:tcPr>
          <w:p w:rsidR="00DE00C2" w:rsidRPr="00152B89" w:rsidRDefault="00DE00C2" w:rsidP="00A3339D">
            <w:pPr>
              <w:jc w:val="right"/>
              <w:rPr>
                <w:rFonts w:ascii="Calibri" w:hAnsi="Calibri"/>
                <w:color w:val="000000"/>
                <w:sz w:val="20"/>
                <w:szCs w:val="20"/>
                <w:lang w:eastAsia="es-NI"/>
              </w:rPr>
            </w:pPr>
            <w:r w:rsidRPr="00152B89">
              <w:rPr>
                <w:rFonts w:ascii="Calibri" w:hAnsi="Calibri"/>
                <w:color w:val="000000"/>
                <w:sz w:val="20"/>
                <w:szCs w:val="20"/>
                <w:lang w:eastAsia="es-NI"/>
              </w:rPr>
              <w:t>1246167.41</w:t>
            </w:r>
          </w:p>
        </w:tc>
      </w:tr>
      <w:tr w:rsidR="00DE00C2" w:rsidRPr="00152B89" w:rsidTr="00A3339D">
        <w:trPr>
          <w:trHeight w:val="300"/>
          <w:jc w:val="center"/>
        </w:trPr>
        <w:tc>
          <w:tcPr>
            <w:tcW w:w="480" w:type="dxa"/>
            <w:tcBorders>
              <w:top w:val="nil"/>
              <w:left w:val="single" w:sz="8" w:space="0" w:color="auto"/>
              <w:bottom w:val="single" w:sz="4" w:space="0" w:color="auto"/>
              <w:right w:val="single" w:sz="4" w:space="0" w:color="auto"/>
            </w:tcBorders>
            <w:shd w:val="clear" w:color="auto" w:fill="auto"/>
            <w:noWrap/>
            <w:vAlign w:val="bottom"/>
            <w:hideMark/>
          </w:tcPr>
          <w:p w:rsidR="00DE00C2" w:rsidRPr="00152B89" w:rsidRDefault="00DE00C2" w:rsidP="00A3339D">
            <w:pPr>
              <w:jc w:val="center"/>
              <w:rPr>
                <w:rFonts w:ascii="Calibri" w:hAnsi="Calibri"/>
                <w:color w:val="000000"/>
                <w:sz w:val="20"/>
                <w:szCs w:val="20"/>
                <w:lang w:eastAsia="es-NI"/>
              </w:rPr>
            </w:pPr>
            <w:r w:rsidRPr="00152B89">
              <w:rPr>
                <w:rFonts w:ascii="Calibri" w:hAnsi="Calibri"/>
                <w:color w:val="000000"/>
                <w:sz w:val="20"/>
                <w:szCs w:val="20"/>
                <w:lang w:eastAsia="es-NI"/>
              </w:rPr>
              <w:t>5</w:t>
            </w:r>
          </w:p>
        </w:tc>
        <w:tc>
          <w:tcPr>
            <w:tcW w:w="1134" w:type="dxa"/>
            <w:tcBorders>
              <w:top w:val="nil"/>
              <w:left w:val="nil"/>
              <w:bottom w:val="single" w:sz="4" w:space="0" w:color="auto"/>
              <w:right w:val="single" w:sz="4" w:space="0" w:color="auto"/>
            </w:tcBorders>
            <w:shd w:val="clear" w:color="auto" w:fill="auto"/>
            <w:noWrap/>
            <w:vAlign w:val="bottom"/>
            <w:hideMark/>
          </w:tcPr>
          <w:p w:rsidR="00DE00C2" w:rsidRPr="00152B89" w:rsidRDefault="00DE00C2" w:rsidP="00A3339D">
            <w:pPr>
              <w:jc w:val="right"/>
              <w:rPr>
                <w:rFonts w:ascii="Calibri" w:hAnsi="Calibri"/>
                <w:color w:val="000000"/>
                <w:sz w:val="20"/>
                <w:szCs w:val="20"/>
                <w:lang w:eastAsia="es-NI"/>
              </w:rPr>
            </w:pPr>
            <w:r w:rsidRPr="00152B89">
              <w:rPr>
                <w:rFonts w:ascii="Calibri" w:hAnsi="Calibri"/>
                <w:color w:val="000000"/>
                <w:sz w:val="20"/>
                <w:szCs w:val="20"/>
                <w:lang w:eastAsia="es-NI"/>
              </w:rPr>
              <w:t>646066.11</w:t>
            </w:r>
          </w:p>
        </w:tc>
        <w:tc>
          <w:tcPr>
            <w:tcW w:w="1266" w:type="dxa"/>
            <w:tcBorders>
              <w:top w:val="nil"/>
              <w:left w:val="nil"/>
              <w:bottom w:val="single" w:sz="4" w:space="0" w:color="auto"/>
              <w:right w:val="nil"/>
            </w:tcBorders>
            <w:shd w:val="clear" w:color="auto" w:fill="auto"/>
            <w:noWrap/>
            <w:vAlign w:val="bottom"/>
            <w:hideMark/>
          </w:tcPr>
          <w:p w:rsidR="00DE00C2" w:rsidRPr="00152B89" w:rsidRDefault="00DE00C2" w:rsidP="00A3339D">
            <w:pPr>
              <w:jc w:val="right"/>
              <w:rPr>
                <w:rFonts w:ascii="Calibri" w:hAnsi="Calibri"/>
                <w:color w:val="000000"/>
                <w:sz w:val="20"/>
                <w:szCs w:val="20"/>
                <w:lang w:eastAsia="es-NI"/>
              </w:rPr>
            </w:pPr>
            <w:r w:rsidRPr="00152B89">
              <w:rPr>
                <w:rFonts w:ascii="Calibri" w:hAnsi="Calibri"/>
                <w:color w:val="000000"/>
                <w:sz w:val="20"/>
                <w:szCs w:val="20"/>
                <w:lang w:eastAsia="es-NI"/>
              </w:rPr>
              <w:t>1246560.13</w:t>
            </w:r>
          </w:p>
        </w:tc>
        <w:tc>
          <w:tcPr>
            <w:tcW w:w="480" w:type="dxa"/>
            <w:tcBorders>
              <w:top w:val="nil"/>
              <w:left w:val="single" w:sz="8" w:space="0" w:color="auto"/>
              <w:bottom w:val="single" w:sz="4" w:space="0" w:color="auto"/>
              <w:right w:val="single" w:sz="4" w:space="0" w:color="auto"/>
            </w:tcBorders>
            <w:shd w:val="clear" w:color="auto" w:fill="auto"/>
            <w:noWrap/>
            <w:vAlign w:val="bottom"/>
            <w:hideMark/>
          </w:tcPr>
          <w:p w:rsidR="00DE00C2" w:rsidRPr="00152B89" w:rsidRDefault="00DE00C2" w:rsidP="00A3339D">
            <w:pPr>
              <w:jc w:val="center"/>
              <w:rPr>
                <w:rFonts w:ascii="Calibri" w:hAnsi="Calibri"/>
                <w:color w:val="000000"/>
                <w:sz w:val="20"/>
                <w:szCs w:val="20"/>
                <w:lang w:eastAsia="es-NI"/>
              </w:rPr>
            </w:pPr>
            <w:r w:rsidRPr="00152B89">
              <w:rPr>
                <w:rFonts w:ascii="Calibri" w:hAnsi="Calibri"/>
                <w:color w:val="000000"/>
                <w:sz w:val="20"/>
                <w:szCs w:val="20"/>
                <w:lang w:eastAsia="es-NI"/>
              </w:rPr>
              <w:t>13</w:t>
            </w:r>
          </w:p>
        </w:tc>
        <w:tc>
          <w:tcPr>
            <w:tcW w:w="1134" w:type="dxa"/>
            <w:tcBorders>
              <w:top w:val="nil"/>
              <w:left w:val="nil"/>
              <w:bottom w:val="single" w:sz="4" w:space="0" w:color="auto"/>
              <w:right w:val="single" w:sz="4" w:space="0" w:color="auto"/>
            </w:tcBorders>
            <w:shd w:val="clear" w:color="auto" w:fill="auto"/>
            <w:noWrap/>
            <w:vAlign w:val="bottom"/>
            <w:hideMark/>
          </w:tcPr>
          <w:p w:rsidR="00DE00C2" w:rsidRPr="00152B89" w:rsidRDefault="00DE00C2" w:rsidP="00A3339D">
            <w:pPr>
              <w:jc w:val="right"/>
              <w:rPr>
                <w:rFonts w:ascii="Calibri" w:hAnsi="Calibri"/>
                <w:color w:val="000000"/>
                <w:sz w:val="20"/>
                <w:szCs w:val="20"/>
                <w:lang w:eastAsia="es-NI"/>
              </w:rPr>
            </w:pPr>
            <w:r w:rsidRPr="00152B89">
              <w:rPr>
                <w:rFonts w:ascii="Calibri" w:hAnsi="Calibri"/>
                <w:color w:val="000000"/>
                <w:sz w:val="20"/>
                <w:szCs w:val="20"/>
                <w:lang w:eastAsia="es-NI"/>
              </w:rPr>
              <w:t>646770.72</w:t>
            </w:r>
          </w:p>
        </w:tc>
        <w:tc>
          <w:tcPr>
            <w:tcW w:w="1266" w:type="dxa"/>
            <w:tcBorders>
              <w:top w:val="nil"/>
              <w:left w:val="nil"/>
              <w:bottom w:val="single" w:sz="4" w:space="0" w:color="auto"/>
              <w:right w:val="single" w:sz="8" w:space="0" w:color="auto"/>
            </w:tcBorders>
            <w:shd w:val="clear" w:color="auto" w:fill="auto"/>
            <w:noWrap/>
            <w:vAlign w:val="bottom"/>
            <w:hideMark/>
          </w:tcPr>
          <w:p w:rsidR="00DE00C2" w:rsidRPr="00152B89" w:rsidRDefault="00DE00C2" w:rsidP="00A3339D">
            <w:pPr>
              <w:jc w:val="right"/>
              <w:rPr>
                <w:rFonts w:ascii="Calibri" w:hAnsi="Calibri"/>
                <w:color w:val="000000"/>
                <w:sz w:val="20"/>
                <w:szCs w:val="20"/>
                <w:lang w:eastAsia="es-NI"/>
              </w:rPr>
            </w:pPr>
            <w:r w:rsidRPr="00152B89">
              <w:rPr>
                <w:rFonts w:ascii="Calibri" w:hAnsi="Calibri"/>
                <w:color w:val="000000"/>
                <w:sz w:val="20"/>
                <w:szCs w:val="20"/>
                <w:lang w:eastAsia="es-NI"/>
              </w:rPr>
              <w:t>1246417.93</w:t>
            </w:r>
          </w:p>
        </w:tc>
      </w:tr>
      <w:tr w:rsidR="00DE00C2" w:rsidRPr="00152B89" w:rsidTr="00A3339D">
        <w:trPr>
          <w:trHeight w:val="300"/>
          <w:jc w:val="center"/>
        </w:trPr>
        <w:tc>
          <w:tcPr>
            <w:tcW w:w="480" w:type="dxa"/>
            <w:tcBorders>
              <w:top w:val="nil"/>
              <w:left w:val="single" w:sz="8" w:space="0" w:color="auto"/>
              <w:bottom w:val="single" w:sz="4" w:space="0" w:color="auto"/>
              <w:right w:val="single" w:sz="4" w:space="0" w:color="auto"/>
            </w:tcBorders>
            <w:shd w:val="clear" w:color="auto" w:fill="auto"/>
            <w:noWrap/>
            <w:vAlign w:val="bottom"/>
            <w:hideMark/>
          </w:tcPr>
          <w:p w:rsidR="00DE00C2" w:rsidRPr="00152B89" w:rsidRDefault="00DE00C2" w:rsidP="00A3339D">
            <w:pPr>
              <w:jc w:val="center"/>
              <w:rPr>
                <w:rFonts w:ascii="Calibri" w:hAnsi="Calibri"/>
                <w:color w:val="000000"/>
                <w:sz w:val="20"/>
                <w:szCs w:val="20"/>
                <w:lang w:eastAsia="es-NI"/>
              </w:rPr>
            </w:pPr>
            <w:r w:rsidRPr="00152B89">
              <w:rPr>
                <w:rFonts w:ascii="Calibri" w:hAnsi="Calibri"/>
                <w:color w:val="000000"/>
                <w:sz w:val="20"/>
                <w:szCs w:val="20"/>
                <w:lang w:eastAsia="es-NI"/>
              </w:rPr>
              <w:t>6</w:t>
            </w:r>
          </w:p>
        </w:tc>
        <w:tc>
          <w:tcPr>
            <w:tcW w:w="1134" w:type="dxa"/>
            <w:tcBorders>
              <w:top w:val="nil"/>
              <w:left w:val="nil"/>
              <w:bottom w:val="single" w:sz="4" w:space="0" w:color="auto"/>
              <w:right w:val="single" w:sz="4" w:space="0" w:color="auto"/>
            </w:tcBorders>
            <w:shd w:val="clear" w:color="auto" w:fill="auto"/>
            <w:noWrap/>
            <w:vAlign w:val="bottom"/>
            <w:hideMark/>
          </w:tcPr>
          <w:p w:rsidR="00DE00C2" w:rsidRPr="00152B89" w:rsidRDefault="00DE00C2" w:rsidP="00A3339D">
            <w:pPr>
              <w:jc w:val="right"/>
              <w:rPr>
                <w:rFonts w:ascii="Calibri" w:hAnsi="Calibri"/>
                <w:color w:val="000000"/>
                <w:sz w:val="20"/>
                <w:szCs w:val="20"/>
                <w:lang w:eastAsia="es-NI"/>
              </w:rPr>
            </w:pPr>
            <w:r w:rsidRPr="00152B89">
              <w:rPr>
                <w:rFonts w:ascii="Calibri" w:hAnsi="Calibri"/>
                <w:color w:val="000000"/>
                <w:sz w:val="20"/>
                <w:szCs w:val="20"/>
                <w:lang w:eastAsia="es-NI"/>
              </w:rPr>
              <w:t>646096.60</w:t>
            </w:r>
          </w:p>
        </w:tc>
        <w:tc>
          <w:tcPr>
            <w:tcW w:w="1266" w:type="dxa"/>
            <w:tcBorders>
              <w:top w:val="nil"/>
              <w:left w:val="nil"/>
              <w:bottom w:val="single" w:sz="4" w:space="0" w:color="auto"/>
              <w:right w:val="nil"/>
            </w:tcBorders>
            <w:shd w:val="clear" w:color="auto" w:fill="auto"/>
            <w:noWrap/>
            <w:vAlign w:val="bottom"/>
            <w:hideMark/>
          </w:tcPr>
          <w:p w:rsidR="00DE00C2" w:rsidRPr="00152B89" w:rsidRDefault="00DE00C2" w:rsidP="00A3339D">
            <w:pPr>
              <w:jc w:val="right"/>
              <w:rPr>
                <w:rFonts w:ascii="Calibri" w:hAnsi="Calibri"/>
                <w:color w:val="000000"/>
                <w:sz w:val="20"/>
                <w:szCs w:val="20"/>
                <w:lang w:eastAsia="es-NI"/>
              </w:rPr>
            </w:pPr>
            <w:r w:rsidRPr="00152B89">
              <w:rPr>
                <w:rFonts w:ascii="Calibri" w:hAnsi="Calibri"/>
                <w:color w:val="000000"/>
                <w:sz w:val="20"/>
                <w:szCs w:val="20"/>
                <w:lang w:eastAsia="es-NI"/>
              </w:rPr>
              <w:t>1246505.65</w:t>
            </w:r>
          </w:p>
        </w:tc>
        <w:tc>
          <w:tcPr>
            <w:tcW w:w="480" w:type="dxa"/>
            <w:tcBorders>
              <w:top w:val="nil"/>
              <w:left w:val="single" w:sz="8" w:space="0" w:color="auto"/>
              <w:bottom w:val="single" w:sz="4" w:space="0" w:color="auto"/>
              <w:right w:val="single" w:sz="4" w:space="0" w:color="auto"/>
            </w:tcBorders>
            <w:shd w:val="clear" w:color="auto" w:fill="auto"/>
            <w:noWrap/>
            <w:vAlign w:val="bottom"/>
            <w:hideMark/>
          </w:tcPr>
          <w:p w:rsidR="00DE00C2" w:rsidRPr="00152B89" w:rsidRDefault="00DE00C2" w:rsidP="00A3339D">
            <w:pPr>
              <w:jc w:val="center"/>
              <w:rPr>
                <w:rFonts w:ascii="Calibri" w:hAnsi="Calibri"/>
                <w:color w:val="000000"/>
                <w:sz w:val="20"/>
                <w:szCs w:val="20"/>
                <w:lang w:eastAsia="es-NI"/>
              </w:rPr>
            </w:pPr>
            <w:r w:rsidRPr="00152B89">
              <w:rPr>
                <w:rFonts w:ascii="Calibri" w:hAnsi="Calibri"/>
                <w:color w:val="000000"/>
                <w:sz w:val="20"/>
                <w:szCs w:val="20"/>
                <w:lang w:eastAsia="es-NI"/>
              </w:rPr>
              <w:t>14</w:t>
            </w:r>
          </w:p>
        </w:tc>
        <w:tc>
          <w:tcPr>
            <w:tcW w:w="1134" w:type="dxa"/>
            <w:tcBorders>
              <w:top w:val="nil"/>
              <w:left w:val="nil"/>
              <w:bottom w:val="single" w:sz="4" w:space="0" w:color="auto"/>
              <w:right w:val="single" w:sz="4" w:space="0" w:color="auto"/>
            </w:tcBorders>
            <w:shd w:val="clear" w:color="auto" w:fill="auto"/>
            <w:noWrap/>
            <w:vAlign w:val="bottom"/>
            <w:hideMark/>
          </w:tcPr>
          <w:p w:rsidR="00DE00C2" w:rsidRPr="00152B89" w:rsidRDefault="00DE00C2" w:rsidP="00A3339D">
            <w:pPr>
              <w:jc w:val="right"/>
              <w:rPr>
                <w:rFonts w:ascii="Calibri" w:hAnsi="Calibri"/>
                <w:color w:val="000000"/>
                <w:sz w:val="20"/>
                <w:szCs w:val="20"/>
                <w:lang w:eastAsia="es-NI"/>
              </w:rPr>
            </w:pPr>
            <w:r w:rsidRPr="00152B89">
              <w:rPr>
                <w:rFonts w:ascii="Calibri" w:hAnsi="Calibri"/>
                <w:color w:val="000000"/>
                <w:sz w:val="20"/>
                <w:szCs w:val="20"/>
                <w:lang w:eastAsia="es-NI"/>
              </w:rPr>
              <w:t>646743.85</w:t>
            </w:r>
          </w:p>
        </w:tc>
        <w:tc>
          <w:tcPr>
            <w:tcW w:w="1266" w:type="dxa"/>
            <w:tcBorders>
              <w:top w:val="nil"/>
              <w:left w:val="nil"/>
              <w:bottom w:val="single" w:sz="4" w:space="0" w:color="auto"/>
              <w:right w:val="single" w:sz="8" w:space="0" w:color="auto"/>
            </w:tcBorders>
            <w:shd w:val="clear" w:color="auto" w:fill="auto"/>
            <w:noWrap/>
            <w:vAlign w:val="bottom"/>
            <w:hideMark/>
          </w:tcPr>
          <w:p w:rsidR="00DE00C2" w:rsidRPr="00152B89" w:rsidRDefault="00DE00C2" w:rsidP="00A3339D">
            <w:pPr>
              <w:jc w:val="right"/>
              <w:rPr>
                <w:rFonts w:ascii="Calibri" w:hAnsi="Calibri"/>
                <w:color w:val="000000"/>
                <w:sz w:val="20"/>
                <w:szCs w:val="20"/>
                <w:lang w:eastAsia="es-NI"/>
              </w:rPr>
            </w:pPr>
            <w:r w:rsidRPr="00152B89">
              <w:rPr>
                <w:rFonts w:ascii="Calibri" w:hAnsi="Calibri"/>
                <w:color w:val="000000"/>
                <w:sz w:val="20"/>
                <w:szCs w:val="20"/>
                <w:lang w:eastAsia="es-NI"/>
              </w:rPr>
              <w:t>1246669.64</w:t>
            </w:r>
          </w:p>
        </w:tc>
      </w:tr>
      <w:tr w:rsidR="00DE00C2" w:rsidRPr="00152B89" w:rsidTr="00A3339D">
        <w:trPr>
          <w:trHeight w:val="300"/>
          <w:jc w:val="center"/>
        </w:trPr>
        <w:tc>
          <w:tcPr>
            <w:tcW w:w="480" w:type="dxa"/>
            <w:tcBorders>
              <w:top w:val="nil"/>
              <w:left w:val="single" w:sz="8" w:space="0" w:color="auto"/>
              <w:bottom w:val="single" w:sz="4" w:space="0" w:color="auto"/>
              <w:right w:val="single" w:sz="4" w:space="0" w:color="auto"/>
            </w:tcBorders>
            <w:shd w:val="clear" w:color="auto" w:fill="auto"/>
            <w:noWrap/>
            <w:vAlign w:val="bottom"/>
            <w:hideMark/>
          </w:tcPr>
          <w:p w:rsidR="00DE00C2" w:rsidRPr="00152B89" w:rsidRDefault="00DE00C2" w:rsidP="00A3339D">
            <w:pPr>
              <w:jc w:val="center"/>
              <w:rPr>
                <w:rFonts w:ascii="Calibri" w:hAnsi="Calibri"/>
                <w:color w:val="000000"/>
                <w:sz w:val="20"/>
                <w:szCs w:val="20"/>
                <w:lang w:eastAsia="es-NI"/>
              </w:rPr>
            </w:pPr>
            <w:r w:rsidRPr="00152B89">
              <w:rPr>
                <w:rFonts w:ascii="Calibri" w:hAnsi="Calibri"/>
                <w:color w:val="000000"/>
                <w:sz w:val="20"/>
                <w:szCs w:val="20"/>
                <w:lang w:eastAsia="es-NI"/>
              </w:rPr>
              <w:t>7</w:t>
            </w:r>
          </w:p>
        </w:tc>
        <w:tc>
          <w:tcPr>
            <w:tcW w:w="1134" w:type="dxa"/>
            <w:tcBorders>
              <w:top w:val="nil"/>
              <w:left w:val="nil"/>
              <w:bottom w:val="single" w:sz="4" w:space="0" w:color="auto"/>
              <w:right w:val="single" w:sz="4" w:space="0" w:color="auto"/>
            </w:tcBorders>
            <w:shd w:val="clear" w:color="auto" w:fill="auto"/>
            <w:noWrap/>
            <w:vAlign w:val="bottom"/>
            <w:hideMark/>
          </w:tcPr>
          <w:p w:rsidR="00DE00C2" w:rsidRPr="00152B89" w:rsidRDefault="00DE00C2" w:rsidP="00A3339D">
            <w:pPr>
              <w:jc w:val="right"/>
              <w:rPr>
                <w:rFonts w:ascii="Calibri" w:hAnsi="Calibri"/>
                <w:color w:val="000000"/>
                <w:sz w:val="20"/>
                <w:szCs w:val="20"/>
                <w:lang w:eastAsia="es-NI"/>
              </w:rPr>
            </w:pPr>
            <w:r w:rsidRPr="00152B89">
              <w:rPr>
                <w:rFonts w:ascii="Calibri" w:hAnsi="Calibri"/>
                <w:color w:val="000000"/>
                <w:sz w:val="20"/>
                <w:szCs w:val="20"/>
                <w:lang w:eastAsia="es-NI"/>
              </w:rPr>
              <w:t>645887.81</w:t>
            </w:r>
          </w:p>
        </w:tc>
        <w:tc>
          <w:tcPr>
            <w:tcW w:w="1266" w:type="dxa"/>
            <w:tcBorders>
              <w:top w:val="nil"/>
              <w:left w:val="nil"/>
              <w:bottom w:val="single" w:sz="4" w:space="0" w:color="auto"/>
              <w:right w:val="nil"/>
            </w:tcBorders>
            <w:shd w:val="clear" w:color="auto" w:fill="auto"/>
            <w:noWrap/>
            <w:vAlign w:val="bottom"/>
            <w:hideMark/>
          </w:tcPr>
          <w:p w:rsidR="00DE00C2" w:rsidRPr="00152B89" w:rsidRDefault="00DE00C2" w:rsidP="00A3339D">
            <w:pPr>
              <w:jc w:val="right"/>
              <w:rPr>
                <w:rFonts w:ascii="Calibri" w:hAnsi="Calibri"/>
                <w:color w:val="000000"/>
                <w:sz w:val="20"/>
                <w:szCs w:val="20"/>
                <w:lang w:eastAsia="es-NI"/>
              </w:rPr>
            </w:pPr>
            <w:r w:rsidRPr="00152B89">
              <w:rPr>
                <w:rFonts w:ascii="Calibri" w:hAnsi="Calibri"/>
                <w:color w:val="000000"/>
                <w:sz w:val="20"/>
                <w:szCs w:val="20"/>
                <w:lang w:eastAsia="es-NI"/>
              </w:rPr>
              <w:t>1246486.78</w:t>
            </w:r>
          </w:p>
        </w:tc>
        <w:tc>
          <w:tcPr>
            <w:tcW w:w="480" w:type="dxa"/>
            <w:tcBorders>
              <w:top w:val="nil"/>
              <w:left w:val="single" w:sz="8" w:space="0" w:color="auto"/>
              <w:bottom w:val="single" w:sz="4" w:space="0" w:color="auto"/>
              <w:right w:val="single" w:sz="4" w:space="0" w:color="auto"/>
            </w:tcBorders>
            <w:shd w:val="clear" w:color="auto" w:fill="auto"/>
            <w:noWrap/>
            <w:vAlign w:val="bottom"/>
            <w:hideMark/>
          </w:tcPr>
          <w:p w:rsidR="00DE00C2" w:rsidRPr="00152B89" w:rsidRDefault="00DE00C2" w:rsidP="00A3339D">
            <w:pPr>
              <w:jc w:val="center"/>
              <w:rPr>
                <w:rFonts w:ascii="Calibri" w:hAnsi="Calibri"/>
                <w:color w:val="000000"/>
                <w:sz w:val="20"/>
                <w:szCs w:val="20"/>
                <w:lang w:eastAsia="es-NI"/>
              </w:rPr>
            </w:pPr>
            <w:r w:rsidRPr="00152B89">
              <w:rPr>
                <w:rFonts w:ascii="Calibri" w:hAnsi="Calibri"/>
                <w:color w:val="000000"/>
                <w:sz w:val="20"/>
                <w:szCs w:val="20"/>
                <w:lang w:eastAsia="es-NI"/>
              </w:rPr>
              <w:t>15</w:t>
            </w:r>
          </w:p>
        </w:tc>
        <w:tc>
          <w:tcPr>
            <w:tcW w:w="1134" w:type="dxa"/>
            <w:tcBorders>
              <w:top w:val="nil"/>
              <w:left w:val="nil"/>
              <w:bottom w:val="single" w:sz="4" w:space="0" w:color="auto"/>
              <w:right w:val="single" w:sz="4" w:space="0" w:color="auto"/>
            </w:tcBorders>
            <w:shd w:val="clear" w:color="auto" w:fill="auto"/>
            <w:noWrap/>
            <w:vAlign w:val="bottom"/>
            <w:hideMark/>
          </w:tcPr>
          <w:p w:rsidR="00DE00C2" w:rsidRPr="00152B89" w:rsidRDefault="00DE00C2" w:rsidP="00A3339D">
            <w:pPr>
              <w:jc w:val="right"/>
              <w:rPr>
                <w:rFonts w:ascii="Calibri" w:hAnsi="Calibri"/>
                <w:color w:val="000000"/>
                <w:sz w:val="20"/>
                <w:szCs w:val="20"/>
                <w:lang w:eastAsia="es-NI"/>
              </w:rPr>
            </w:pPr>
            <w:r w:rsidRPr="00152B89">
              <w:rPr>
                <w:rFonts w:ascii="Calibri" w:hAnsi="Calibri"/>
                <w:color w:val="000000"/>
                <w:sz w:val="20"/>
                <w:szCs w:val="20"/>
                <w:lang w:eastAsia="es-NI"/>
              </w:rPr>
              <w:t>646655.05</w:t>
            </w:r>
          </w:p>
        </w:tc>
        <w:tc>
          <w:tcPr>
            <w:tcW w:w="1266" w:type="dxa"/>
            <w:tcBorders>
              <w:top w:val="nil"/>
              <w:left w:val="nil"/>
              <w:bottom w:val="single" w:sz="4" w:space="0" w:color="auto"/>
              <w:right w:val="single" w:sz="8" w:space="0" w:color="auto"/>
            </w:tcBorders>
            <w:shd w:val="clear" w:color="auto" w:fill="auto"/>
            <w:noWrap/>
            <w:vAlign w:val="bottom"/>
            <w:hideMark/>
          </w:tcPr>
          <w:p w:rsidR="00DE00C2" w:rsidRPr="00152B89" w:rsidRDefault="00DE00C2" w:rsidP="00A3339D">
            <w:pPr>
              <w:jc w:val="right"/>
              <w:rPr>
                <w:rFonts w:ascii="Calibri" w:hAnsi="Calibri"/>
                <w:color w:val="000000"/>
                <w:sz w:val="20"/>
                <w:szCs w:val="20"/>
                <w:lang w:eastAsia="es-NI"/>
              </w:rPr>
            </w:pPr>
            <w:r w:rsidRPr="00152B89">
              <w:rPr>
                <w:rFonts w:ascii="Calibri" w:hAnsi="Calibri"/>
                <w:color w:val="000000"/>
                <w:sz w:val="20"/>
                <w:szCs w:val="20"/>
                <w:lang w:eastAsia="es-NI"/>
              </w:rPr>
              <w:t>1246849.26</w:t>
            </w:r>
          </w:p>
        </w:tc>
      </w:tr>
      <w:tr w:rsidR="00DE00C2" w:rsidRPr="00152B89" w:rsidTr="00A3339D">
        <w:trPr>
          <w:trHeight w:val="315"/>
          <w:jc w:val="center"/>
        </w:trPr>
        <w:tc>
          <w:tcPr>
            <w:tcW w:w="480" w:type="dxa"/>
            <w:tcBorders>
              <w:top w:val="nil"/>
              <w:left w:val="single" w:sz="8" w:space="0" w:color="auto"/>
              <w:bottom w:val="single" w:sz="8" w:space="0" w:color="auto"/>
              <w:right w:val="single" w:sz="4" w:space="0" w:color="auto"/>
            </w:tcBorders>
            <w:shd w:val="clear" w:color="auto" w:fill="auto"/>
            <w:noWrap/>
            <w:vAlign w:val="bottom"/>
            <w:hideMark/>
          </w:tcPr>
          <w:p w:rsidR="00DE00C2" w:rsidRPr="00152B89" w:rsidRDefault="00DE00C2" w:rsidP="00A3339D">
            <w:pPr>
              <w:jc w:val="center"/>
              <w:rPr>
                <w:rFonts w:ascii="Calibri" w:hAnsi="Calibri"/>
                <w:color w:val="000000"/>
                <w:sz w:val="20"/>
                <w:szCs w:val="20"/>
                <w:lang w:eastAsia="es-NI"/>
              </w:rPr>
            </w:pPr>
            <w:r w:rsidRPr="00152B89">
              <w:rPr>
                <w:rFonts w:ascii="Calibri" w:hAnsi="Calibri"/>
                <w:color w:val="000000"/>
                <w:sz w:val="20"/>
                <w:szCs w:val="20"/>
                <w:lang w:eastAsia="es-NI"/>
              </w:rPr>
              <w:t>8</w:t>
            </w:r>
          </w:p>
        </w:tc>
        <w:tc>
          <w:tcPr>
            <w:tcW w:w="1134" w:type="dxa"/>
            <w:tcBorders>
              <w:top w:val="nil"/>
              <w:left w:val="nil"/>
              <w:bottom w:val="single" w:sz="8" w:space="0" w:color="auto"/>
              <w:right w:val="single" w:sz="4" w:space="0" w:color="auto"/>
            </w:tcBorders>
            <w:shd w:val="clear" w:color="auto" w:fill="auto"/>
            <w:noWrap/>
            <w:vAlign w:val="bottom"/>
            <w:hideMark/>
          </w:tcPr>
          <w:p w:rsidR="00DE00C2" w:rsidRPr="00152B89" w:rsidRDefault="00DE00C2" w:rsidP="00A3339D">
            <w:pPr>
              <w:jc w:val="right"/>
              <w:rPr>
                <w:rFonts w:ascii="Calibri" w:hAnsi="Calibri"/>
                <w:color w:val="000000"/>
                <w:sz w:val="20"/>
                <w:szCs w:val="20"/>
                <w:lang w:eastAsia="es-NI"/>
              </w:rPr>
            </w:pPr>
            <w:r w:rsidRPr="00152B89">
              <w:rPr>
                <w:rFonts w:ascii="Calibri" w:hAnsi="Calibri"/>
                <w:color w:val="000000"/>
                <w:sz w:val="20"/>
                <w:szCs w:val="20"/>
                <w:lang w:eastAsia="es-NI"/>
              </w:rPr>
              <w:t>646020.90</w:t>
            </w:r>
          </w:p>
        </w:tc>
        <w:tc>
          <w:tcPr>
            <w:tcW w:w="1266" w:type="dxa"/>
            <w:tcBorders>
              <w:top w:val="nil"/>
              <w:left w:val="nil"/>
              <w:bottom w:val="single" w:sz="8" w:space="0" w:color="auto"/>
              <w:right w:val="nil"/>
            </w:tcBorders>
            <w:shd w:val="clear" w:color="auto" w:fill="auto"/>
            <w:noWrap/>
            <w:vAlign w:val="bottom"/>
            <w:hideMark/>
          </w:tcPr>
          <w:p w:rsidR="00DE00C2" w:rsidRPr="00152B89" w:rsidRDefault="00DE00C2" w:rsidP="00A3339D">
            <w:pPr>
              <w:jc w:val="right"/>
              <w:rPr>
                <w:rFonts w:ascii="Calibri" w:hAnsi="Calibri"/>
                <w:color w:val="000000"/>
                <w:sz w:val="20"/>
                <w:szCs w:val="20"/>
                <w:lang w:eastAsia="es-NI"/>
              </w:rPr>
            </w:pPr>
            <w:r w:rsidRPr="00152B89">
              <w:rPr>
                <w:rFonts w:ascii="Calibri" w:hAnsi="Calibri"/>
                <w:color w:val="000000"/>
                <w:sz w:val="20"/>
                <w:szCs w:val="20"/>
                <w:lang w:eastAsia="es-NI"/>
              </w:rPr>
              <w:t>1246239.83</w:t>
            </w:r>
          </w:p>
        </w:tc>
        <w:tc>
          <w:tcPr>
            <w:tcW w:w="480" w:type="dxa"/>
            <w:tcBorders>
              <w:top w:val="nil"/>
              <w:left w:val="single" w:sz="8" w:space="0" w:color="auto"/>
              <w:bottom w:val="single" w:sz="8" w:space="0" w:color="auto"/>
              <w:right w:val="single" w:sz="4" w:space="0" w:color="auto"/>
            </w:tcBorders>
            <w:shd w:val="clear" w:color="auto" w:fill="auto"/>
            <w:noWrap/>
            <w:vAlign w:val="bottom"/>
            <w:hideMark/>
          </w:tcPr>
          <w:p w:rsidR="00DE00C2" w:rsidRPr="00152B89" w:rsidRDefault="00DE00C2" w:rsidP="00A3339D">
            <w:pPr>
              <w:rPr>
                <w:rFonts w:ascii="Calibri" w:hAnsi="Calibri"/>
                <w:color w:val="000000"/>
                <w:sz w:val="20"/>
                <w:szCs w:val="20"/>
                <w:lang w:eastAsia="es-NI"/>
              </w:rPr>
            </w:pPr>
            <w:r w:rsidRPr="00152B89">
              <w:rPr>
                <w:rFonts w:ascii="Calibri" w:hAnsi="Calibri"/>
                <w:color w:val="000000"/>
                <w:sz w:val="20"/>
                <w:szCs w:val="20"/>
                <w:lang w:eastAsia="es-NI"/>
              </w:rPr>
              <w:t> </w:t>
            </w:r>
          </w:p>
        </w:tc>
        <w:tc>
          <w:tcPr>
            <w:tcW w:w="1134" w:type="dxa"/>
            <w:tcBorders>
              <w:top w:val="nil"/>
              <w:left w:val="nil"/>
              <w:bottom w:val="single" w:sz="8" w:space="0" w:color="auto"/>
              <w:right w:val="single" w:sz="4" w:space="0" w:color="auto"/>
            </w:tcBorders>
            <w:shd w:val="clear" w:color="auto" w:fill="auto"/>
            <w:noWrap/>
            <w:vAlign w:val="bottom"/>
            <w:hideMark/>
          </w:tcPr>
          <w:p w:rsidR="00DE00C2" w:rsidRPr="00152B89" w:rsidRDefault="00DE00C2" w:rsidP="00A3339D">
            <w:pPr>
              <w:rPr>
                <w:rFonts w:ascii="Calibri" w:hAnsi="Calibri"/>
                <w:color w:val="000000"/>
                <w:sz w:val="20"/>
                <w:szCs w:val="20"/>
                <w:lang w:eastAsia="es-NI"/>
              </w:rPr>
            </w:pPr>
            <w:r w:rsidRPr="00152B89">
              <w:rPr>
                <w:rFonts w:ascii="Calibri" w:hAnsi="Calibri"/>
                <w:color w:val="000000"/>
                <w:sz w:val="20"/>
                <w:szCs w:val="20"/>
                <w:lang w:eastAsia="es-NI"/>
              </w:rPr>
              <w:t> </w:t>
            </w:r>
          </w:p>
        </w:tc>
        <w:tc>
          <w:tcPr>
            <w:tcW w:w="1266" w:type="dxa"/>
            <w:tcBorders>
              <w:top w:val="nil"/>
              <w:left w:val="nil"/>
              <w:bottom w:val="single" w:sz="8" w:space="0" w:color="auto"/>
              <w:right w:val="single" w:sz="8" w:space="0" w:color="auto"/>
            </w:tcBorders>
            <w:shd w:val="clear" w:color="auto" w:fill="auto"/>
            <w:noWrap/>
            <w:vAlign w:val="bottom"/>
            <w:hideMark/>
          </w:tcPr>
          <w:p w:rsidR="00DE00C2" w:rsidRPr="00152B89" w:rsidRDefault="00DE00C2" w:rsidP="00A3339D">
            <w:pPr>
              <w:rPr>
                <w:rFonts w:ascii="Calibri" w:hAnsi="Calibri"/>
                <w:color w:val="000000"/>
                <w:sz w:val="20"/>
                <w:szCs w:val="20"/>
                <w:lang w:eastAsia="es-NI"/>
              </w:rPr>
            </w:pPr>
            <w:r w:rsidRPr="00152B89">
              <w:rPr>
                <w:rFonts w:ascii="Calibri" w:hAnsi="Calibri"/>
                <w:color w:val="000000"/>
                <w:sz w:val="20"/>
                <w:szCs w:val="20"/>
                <w:lang w:eastAsia="es-NI"/>
              </w:rPr>
              <w:t> </w:t>
            </w:r>
          </w:p>
        </w:tc>
      </w:tr>
    </w:tbl>
    <w:p w:rsidR="00394032" w:rsidRPr="00152B89" w:rsidRDefault="00394032" w:rsidP="00C90F82">
      <w:pPr>
        <w:rPr>
          <w:sz w:val="20"/>
          <w:szCs w:val="20"/>
        </w:rPr>
      </w:pPr>
    </w:p>
    <w:p w:rsidR="00BD7CEC" w:rsidRPr="00152B89" w:rsidRDefault="00C90F82" w:rsidP="00742C92">
      <w:pPr>
        <w:pStyle w:val="Ttulo2"/>
        <w:numPr>
          <w:ilvl w:val="2"/>
          <w:numId w:val="30"/>
        </w:numPr>
        <w:rPr>
          <w:sz w:val="20"/>
          <w:szCs w:val="20"/>
          <w:lang w:val="es-NI"/>
        </w:rPr>
      </w:pPr>
      <w:bookmarkStart w:id="6" w:name="_Toc260422506"/>
      <w:r w:rsidRPr="00152B89">
        <w:rPr>
          <w:sz w:val="20"/>
          <w:szCs w:val="20"/>
          <w:lang w:val="es-NI"/>
        </w:rPr>
        <w:lastRenderedPageBreak/>
        <w:t>Antecedentes</w:t>
      </w:r>
      <w:bookmarkEnd w:id="6"/>
    </w:p>
    <w:p w:rsidR="00394032" w:rsidRPr="00152B89" w:rsidRDefault="00BD7CEC" w:rsidP="00582412">
      <w:pPr>
        <w:rPr>
          <w:sz w:val="20"/>
          <w:szCs w:val="20"/>
        </w:rPr>
      </w:pPr>
      <w:r w:rsidRPr="00152B89">
        <w:rPr>
          <w:sz w:val="20"/>
          <w:szCs w:val="20"/>
        </w:rPr>
        <w:t xml:space="preserve">El sitio donde se desarrollará el proyecto </w:t>
      </w:r>
      <w:r w:rsidR="00144451" w:rsidRPr="00152B89">
        <w:rPr>
          <w:sz w:val="20"/>
          <w:szCs w:val="20"/>
        </w:rPr>
        <w:t>LA JOYA ECO</w:t>
      </w:r>
      <w:r w:rsidR="007554B7" w:rsidRPr="00152B89">
        <w:rPr>
          <w:sz w:val="20"/>
          <w:szCs w:val="20"/>
        </w:rPr>
        <w:t>-</w:t>
      </w:r>
      <w:r w:rsidR="00144451" w:rsidRPr="00152B89">
        <w:rPr>
          <w:sz w:val="20"/>
          <w:szCs w:val="20"/>
        </w:rPr>
        <w:t>COMUNITY</w:t>
      </w:r>
      <w:r w:rsidR="002E2E29" w:rsidRPr="00152B89">
        <w:rPr>
          <w:sz w:val="20"/>
          <w:szCs w:val="20"/>
        </w:rPr>
        <w:t xml:space="preserve"> </w:t>
      </w:r>
      <w:r w:rsidR="00D43E36" w:rsidRPr="00152B89">
        <w:rPr>
          <w:sz w:val="20"/>
          <w:szCs w:val="20"/>
        </w:rPr>
        <w:t xml:space="preserve">corresponde a un terreno </w:t>
      </w:r>
      <w:r w:rsidR="00120E4D" w:rsidRPr="00152B89">
        <w:rPr>
          <w:sz w:val="20"/>
          <w:szCs w:val="20"/>
        </w:rPr>
        <w:t xml:space="preserve">con una </w:t>
      </w:r>
      <w:r w:rsidR="00144451" w:rsidRPr="00152B89">
        <w:rPr>
          <w:sz w:val="20"/>
          <w:szCs w:val="20"/>
        </w:rPr>
        <w:t xml:space="preserve">porción de </w:t>
      </w:r>
      <w:r w:rsidR="00120E4D" w:rsidRPr="00152B89">
        <w:rPr>
          <w:sz w:val="20"/>
          <w:szCs w:val="20"/>
        </w:rPr>
        <w:t xml:space="preserve">geomorfología </w:t>
      </w:r>
      <w:r w:rsidR="00394032" w:rsidRPr="00152B89">
        <w:rPr>
          <w:sz w:val="20"/>
          <w:szCs w:val="20"/>
        </w:rPr>
        <w:t>llana</w:t>
      </w:r>
      <w:r w:rsidR="00144451" w:rsidRPr="00152B89">
        <w:rPr>
          <w:sz w:val="20"/>
          <w:szCs w:val="20"/>
        </w:rPr>
        <w:t xml:space="preserve"> (en su porción próxima al lago </w:t>
      </w:r>
      <w:proofErr w:type="spellStart"/>
      <w:r w:rsidR="00144451" w:rsidRPr="00152B89">
        <w:rPr>
          <w:sz w:val="20"/>
          <w:szCs w:val="20"/>
        </w:rPr>
        <w:t>Cocibolca</w:t>
      </w:r>
      <w:proofErr w:type="spellEnd"/>
      <w:r w:rsidR="00144451" w:rsidRPr="00152B89">
        <w:rPr>
          <w:sz w:val="20"/>
          <w:szCs w:val="20"/>
        </w:rPr>
        <w:t>), pero la mayor parte está dominada por</w:t>
      </w:r>
      <w:r w:rsidR="00394032" w:rsidRPr="00152B89">
        <w:rPr>
          <w:sz w:val="20"/>
          <w:szCs w:val="20"/>
        </w:rPr>
        <w:t xml:space="preserve"> pequeñas </w:t>
      </w:r>
      <w:r w:rsidR="00120E4D" w:rsidRPr="00152B89">
        <w:rPr>
          <w:sz w:val="20"/>
          <w:szCs w:val="20"/>
        </w:rPr>
        <w:t xml:space="preserve">colinas </w:t>
      </w:r>
      <w:r w:rsidR="007B7AC9" w:rsidRPr="00152B89">
        <w:rPr>
          <w:sz w:val="20"/>
          <w:szCs w:val="20"/>
        </w:rPr>
        <w:t xml:space="preserve">de pendientes </w:t>
      </w:r>
      <w:r w:rsidR="00394032" w:rsidRPr="00152B89">
        <w:rPr>
          <w:sz w:val="20"/>
          <w:szCs w:val="20"/>
        </w:rPr>
        <w:t xml:space="preserve">muy </w:t>
      </w:r>
      <w:r w:rsidR="00120E4D" w:rsidRPr="00152B89">
        <w:rPr>
          <w:sz w:val="20"/>
          <w:szCs w:val="20"/>
        </w:rPr>
        <w:t xml:space="preserve">suaves, en </w:t>
      </w:r>
      <w:r w:rsidR="00D43E36" w:rsidRPr="00152B89">
        <w:rPr>
          <w:sz w:val="20"/>
          <w:szCs w:val="20"/>
        </w:rPr>
        <w:t xml:space="preserve">donde </w:t>
      </w:r>
      <w:r w:rsidR="00144451" w:rsidRPr="00152B89">
        <w:rPr>
          <w:sz w:val="20"/>
          <w:szCs w:val="20"/>
        </w:rPr>
        <w:t>hasta</w:t>
      </w:r>
      <w:r w:rsidR="006F4907" w:rsidRPr="00152B89">
        <w:rPr>
          <w:sz w:val="20"/>
          <w:szCs w:val="20"/>
        </w:rPr>
        <w:t xml:space="preserve"> f</w:t>
      </w:r>
      <w:r w:rsidR="00394032" w:rsidRPr="00152B89">
        <w:rPr>
          <w:sz w:val="20"/>
          <w:szCs w:val="20"/>
        </w:rPr>
        <w:t xml:space="preserve">echa </w:t>
      </w:r>
      <w:r w:rsidR="00144451" w:rsidRPr="00152B89">
        <w:rPr>
          <w:sz w:val="20"/>
          <w:szCs w:val="20"/>
        </w:rPr>
        <w:t xml:space="preserve">muy reciente </w:t>
      </w:r>
      <w:r w:rsidR="00394032" w:rsidRPr="00152B89">
        <w:rPr>
          <w:sz w:val="20"/>
          <w:szCs w:val="20"/>
        </w:rPr>
        <w:t>se realiza</w:t>
      </w:r>
      <w:r w:rsidR="00144451" w:rsidRPr="00152B89">
        <w:rPr>
          <w:sz w:val="20"/>
          <w:szCs w:val="20"/>
        </w:rPr>
        <w:t>ba</w:t>
      </w:r>
      <w:r w:rsidR="00394032" w:rsidRPr="00152B89">
        <w:rPr>
          <w:sz w:val="20"/>
          <w:szCs w:val="20"/>
        </w:rPr>
        <w:t xml:space="preserve">n actividades </w:t>
      </w:r>
      <w:r w:rsidR="00144451" w:rsidRPr="00152B89">
        <w:rPr>
          <w:sz w:val="20"/>
          <w:szCs w:val="20"/>
        </w:rPr>
        <w:t>pecuarias</w:t>
      </w:r>
      <w:r w:rsidR="00120E4D" w:rsidRPr="00152B89">
        <w:rPr>
          <w:sz w:val="20"/>
          <w:szCs w:val="20"/>
        </w:rPr>
        <w:t>.</w:t>
      </w:r>
      <w:r w:rsidR="00394032" w:rsidRPr="00152B89">
        <w:rPr>
          <w:sz w:val="20"/>
          <w:szCs w:val="20"/>
        </w:rPr>
        <w:t xml:space="preserve"> </w:t>
      </w:r>
      <w:r w:rsidR="00120E4D" w:rsidRPr="00152B89">
        <w:rPr>
          <w:sz w:val="20"/>
          <w:szCs w:val="20"/>
        </w:rPr>
        <w:t xml:space="preserve"> Se trata de un sitio totalmente intervenido para la realizac</w:t>
      </w:r>
      <w:r w:rsidR="00394032" w:rsidRPr="00152B89">
        <w:rPr>
          <w:sz w:val="20"/>
          <w:szCs w:val="20"/>
        </w:rPr>
        <w:t xml:space="preserve">ión de las actividades </w:t>
      </w:r>
      <w:r w:rsidR="00144451" w:rsidRPr="00152B89">
        <w:rPr>
          <w:sz w:val="20"/>
          <w:szCs w:val="20"/>
        </w:rPr>
        <w:t>pecuarias</w:t>
      </w:r>
      <w:r w:rsidR="00120E4D" w:rsidRPr="00152B89">
        <w:rPr>
          <w:sz w:val="20"/>
          <w:szCs w:val="20"/>
        </w:rPr>
        <w:t xml:space="preserve">, razón por </w:t>
      </w:r>
      <w:r w:rsidR="00F02028" w:rsidRPr="00152B89">
        <w:rPr>
          <w:sz w:val="20"/>
          <w:szCs w:val="20"/>
        </w:rPr>
        <w:t>la cual la cubierta vegetal ha estado</w:t>
      </w:r>
      <w:r w:rsidR="00120E4D" w:rsidRPr="00152B89">
        <w:rPr>
          <w:sz w:val="20"/>
          <w:szCs w:val="20"/>
        </w:rPr>
        <w:t xml:space="preserve"> conformada por </w:t>
      </w:r>
      <w:r w:rsidR="00144451" w:rsidRPr="00152B89">
        <w:rPr>
          <w:sz w:val="20"/>
          <w:szCs w:val="20"/>
        </w:rPr>
        <w:t xml:space="preserve">pastizales con irrigación en época de verano. Una parte de los márgenes norte y sur de la propiedad está </w:t>
      </w:r>
      <w:proofErr w:type="gramStart"/>
      <w:r w:rsidR="00144451" w:rsidRPr="00152B89">
        <w:rPr>
          <w:sz w:val="20"/>
          <w:szCs w:val="20"/>
        </w:rPr>
        <w:t>cubierto</w:t>
      </w:r>
      <w:proofErr w:type="gramEnd"/>
      <w:r w:rsidR="00144451" w:rsidRPr="00152B89">
        <w:rPr>
          <w:sz w:val="20"/>
          <w:szCs w:val="20"/>
        </w:rPr>
        <w:t xml:space="preserve"> por sendos bosques de galería que bordean los pequeños ríos </w:t>
      </w:r>
      <w:r w:rsidR="003A2430" w:rsidRPr="00152B89">
        <w:rPr>
          <w:sz w:val="20"/>
          <w:szCs w:val="20"/>
        </w:rPr>
        <w:t>Ja</w:t>
      </w:r>
      <w:r w:rsidR="007554B7" w:rsidRPr="00152B89">
        <w:rPr>
          <w:sz w:val="20"/>
          <w:szCs w:val="20"/>
        </w:rPr>
        <w:t>b</w:t>
      </w:r>
      <w:r w:rsidR="003A2430" w:rsidRPr="00152B89">
        <w:rPr>
          <w:sz w:val="20"/>
          <w:szCs w:val="20"/>
        </w:rPr>
        <w:t>illo</w:t>
      </w:r>
      <w:r w:rsidR="007554B7" w:rsidRPr="00152B89">
        <w:rPr>
          <w:sz w:val="20"/>
          <w:szCs w:val="20"/>
        </w:rPr>
        <w:t xml:space="preserve"> y C</w:t>
      </w:r>
      <w:r w:rsidR="00144451" w:rsidRPr="00152B89">
        <w:rPr>
          <w:sz w:val="20"/>
          <w:szCs w:val="20"/>
        </w:rPr>
        <w:t>ebo, respectivamente.</w:t>
      </w:r>
      <w:r w:rsidR="00D35F8B" w:rsidRPr="00152B89">
        <w:rPr>
          <w:sz w:val="20"/>
          <w:szCs w:val="20"/>
        </w:rPr>
        <w:t xml:space="preserve"> </w:t>
      </w:r>
    </w:p>
    <w:p w:rsidR="00394032" w:rsidRPr="004E3927" w:rsidRDefault="00D43E36" w:rsidP="00582412">
      <w:r w:rsidRPr="00152B89">
        <w:rPr>
          <w:sz w:val="20"/>
          <w:szCs w:val="20"/>
        </w:rPr>
        <w:t>La</w:t>
      </w:r>
      <w:r w:rsidR="00394032" w:rsidRPr="00152B89">
        <w:rPr>
          <w:sz w:val="20"/>
          <w:szCs w:val="20"/>
        </w:rPr>
        <w:t>s características de uso actual de suelo</w:t>
      </w:r>
      <w:r w:rsidR="00A15FA9" w:rsidRPr="00152B89">
        <w:rPr>
          <w:sz w:val="20"/>
          <w:szCs w:val="20"/>
        </w:rPr>
        <w:t xml:space="preserve"> </w:t>
      </w:r>
      <w:r w:rsidR="00144451" w:rsidRPr="00152B89">
        <w:rPr>
          <w:sz w:val="20"/>
          <w:szCs w:val="20"/>
        </w:rPr>
        <w:t>determinan que éste</w:t>
      </w:r>
      <w:r w:rsidR="00A15FA9" w:rsidRPr="00152B89">
        <w:rPr>
          <w:sz w:val="20"/>
          <w:szCs w:val="20"/>
        </w:rPr>
        <w:t xml:space="preserve"> pueda</w:t>
      </w:r>
      <w:r w:rsidR="00144451" w:rsidRPr="00152B89">
        <w:rPr>
          <w:sz w:val="20"/>
          <w:szCs w:val="20"/>
        </w:rPr>
        <w:t xml:space="preserve"> ser modificado</w:t>
      </w:r>
      <w:r w:rsidR="00A15FA9" w:rsidRPr="00152B89">
        <w:rPr>
          <w:sz w:val="20"/>
          <w:szCs w:val="20"/>
        </w:rPr>
        <w:t xml:space="preserve"> positivamente</w:t>
      </w:r>
      <w:r w:rsidR="002003FD" w:rsidRPr="00152B89">
        <w:rPr>
          <w:sz w:val="20"/>
          <w:szCs w:val="20"/>
        </w:rPr>
        <w:t xml:space="preserve"> mediante un interesante y pionero proyecto turístico en la zona</w:t>
      </w:r>
      <w:r w:rsidR="00144451" w:rsidRPr="00152B89">
        <w:rPr>
          <w:sz w:val="20"/>
          <w:szCs w:val="20"/>
        </w:rPr>
        <w:t xml:space="preserve">. </w:t>
      </w:r>
      <w:r w:rsidR="002003FD" w:rsidRPr="00152B89">
        <w:rPr>
          <w:sz w:val="20"/>
          <w:szCs w:val="20"/>
        </w:rPr>
        <w:t>Respaldan esta proyección, l</w:t>
      </w:r>
      <w:r w:rsidR="00394032" w:rsidRPr="00152B89">
        <w:rPr>
          <w:sz w:val="20"/>
          <w:szCs w:val="20"/>
        </w:rPr>
        <w:t>a</w:t>
      </w:r>
      <w:r w:rsidRPr="00152B89">
        <w:rPr>
          <w:sz w:val="20"/>
          <w:szCs w:val="20"/>
        </w:rPr>
        <w:t xml:space="preserve"> localización </w:t>
      </w:r>
      <w:r w:rsidR="00394032" w:rsidRPr="00152B89">
        <w:rPr>
          <w:sz w:val="20"/>
          <w:szCs w:val="20"/>
        </w:rPr>
        <w:t xml:space="preserve">geográfica </w:t>
      </w:r>
      <w:r w:rsidRPr="00152B89">
        <w:rPr>
          <w:sz w:val="20"/>
          <w:szCs w:val="20"/>
        </w:rPr>
        <w:t>del proyecto,</w:t>
      </w:r>
      <w:r w:rsidR="00144451" w:rsidRPr="00152B89">
        <w:rPr>
          <w:sz w:val="20"/>
          <w:szCs w:val="20"/>
        </w:rPr>
        <w:t xml:space="preserve"> colindante con el Lago </w:t>
      </w:r>
      <w:proofErr w:type="spellStart"/>
      <w:r w:rsidR="00144451" w:rsidRPr="00152B89">
        <w:rPr>
          <w:sz w:val="20"/>
          <w:szCs w:val="20"/>
        </w:rPr>
        <w:t>Cocibolca</w:t>
      </w:r>
      <w:proofErr w:type="spellEnd"/>
      <w:r w:rsidR="00144451" w:rsidRPr="00152B89">
        <w:rPr>
          <w:sz w:val="20"/>
          <w:szCs w:val="20"/>
        </w:rPr>
        <w:t>, próximo a la frontera con Costa Rica y cuya propiedad es atravesada por la Carretera Panamericana Sur</w:t>
      </w:r>
      <w:r w:rsidR="002003FD" w:rsidRPr="00152B89">
        <w:rPr>
          <w:sz w:val="20"/>
          <w:szCs w:val="20"/>
        </w:rPr>
        <w:t>. Coadyuvan a este propósito asimismo</w:t>
      </w:r>
      <w:r w:rsidR="00144451" w:rsidRPr="00152B89">
        <w:rPr>
          <w:sz w:val="20"/>
          <w:szCs w:val="20"/>
        </w:rPr>
        <w:t xml:space="preserve">, </w:t>
      </w:r>
      <w:r w:rsidR="002003FD" w:rsidRPr="00152B89">
        <w:rPr>
          <w:sz w:val="20"/>
          <w:szCs w:val="20"/>
        </w:rPr>
        <w:t>el hecho de que la propiedad está delimitada</w:t>
      </w:r>
      <w:r w:rsidR="00144451" w:rsidRPr="00152B89">
        <w:rPr>
          <w:sz w:val="20"/>
          <w:szCs w:val="20"/>
        </w:rPr>
        <w:t xml:space="preserve"> en sus porciones </w:t>
      </w:r>
      <w:r w:rsidR="007554B7" w:rsidRPr="00152B89">
        <w:rPr>
          <w:sz w:val="20"/>
          <w:szCs w:val="20"/>
        </w:rPr>
        <w:t xml:space="preserve">Noroeste </w:t>
      </w:r>
      <w:r w:rsidR="00144451" w:rsidRPr="00152B89">
        <w:rPr>
          <w:sz w:val="20"/>
          <w:szCs w:val="20"/>
        </w:rPr>
        <w:t xml:space="preserve">y </w:t>
      </w:r>
      <w:r w:rsidR="007554B7" w:rsidRPr="00152B89">
        <w:rPr>
          <w:sz w:val="20"/>
          <w:szCs w:val="20"/>
        </w:rPr>
        <w:t xml:space="preserve">Noreste </w:t>
      </w:r>
      <w:r w:rsidR="00144451" w:rsidRPr="00152B89">
        <w:rPr>
          <w:sz w:val="20"/>
          <w:szCs w:val="20"/>
        </w:rPr>
        <w:t xml:space="preserve">por sendos ríos, y </w:t>
      </w:r>
      <w:r w:rsidR="002003FD" w:rsidRPr="00152B89">
        <w:rPr>
          <w:sz w:val="20"/>
          <w:szCs w:val="20"/>
        </w:rPr>
        <w:t>que ésta cuenta</w:t>
      </w:r>
      <w:r w:rsidRPr="00152B89">
        <w:rPr>
          <w:sz w:val="20"/>
          <w:szCs w:val="20"/>
        </w:rPr>
        <w:t xml:space="preserve"> </w:t>
      </w:r>
      <w:r w:rsidR="00394032" w:rsidRPr="00152B89">
        <w:rPr>
          <w:sz w:val="20"/>
          <w:szCs w:val="20"/>
        </w:rPr>
        <w:t xml:space="preserve">con vías de </w:t>
      </w:r>
      <w:r w:rsidR="00144451" w:rsidRPr="00152B89">
        <w:rPr>
          <w:sz w:val="20"/>
          <w:szCs w:val="20"/>
        </w:rPr>
        <w:t>acceso interna de todo tiempo,</w:t>
      </w:r>
      <w:r w:rsidR="00394032" w:rsidRPr="00152B89">
        <w:rPr>
          <w:sz w:val="20"/>
          <w:szCs w:val="20"/>
        </w:rPr>
        <w:t xml:space="preserve"> </w:t>
      </w:r>
      <w:r w:rsidR="002003FD" w:rsidRPr="00152B89">
        <w:rPr>
          <w:sz w:val="20"/>
          <w:szCs w:val="20"/>
        </w:rPr>
        <w:t>lo que facilita</w:t>
      </w:r>
      <w:r w:rsidR="00A15FA9" w:rsidRPr="00152B89">
        <w:rPr>
          <w:sz w:val="20"/>
          <w:szCs w:val="20"/>
        </w:rPr>
        <w:t xml:space="preserve"> la</w:t>
      </w:r>
      <w:r w:rsidR="002003FD" w:rsidRPr="00152B89">
        <w:rPr>
          <w:sz w:val="20"/>
          <w:szCs w:val="20"/>
        </w:rPr>
        <w:t xml:space="preserve"> comunicación. En ese contexto, las condiciones actuales del sitio del proyecto constituyen</w:t>
      </w:r>
      <w:r w:rsidR="00A15FA9" w:rsidRPr="00152B89">
        <w:rPr>
          <w:sz w:val="20"/>
          <w:szCs w:val="20"/>
        </w:rPr>
        <w:t xml:space="preserve"> un parámetro</w:t>
      </w:r>
      <w:r w:rsidR="00394032" w:rsidRPr="00152B89">
        <w:rPr>
          <w:sz w:val="20"/>
          <w:szCs w:val="20"/>
        </w:rPr>
        <w:t xml:space="preserve"> idóneo para el desarrollo de un complejo turístico y </w:t>
      </w:r>
      <w:r w:rsidR="002003FD" w:rsidRPr="00152B89">
        <w:rPr>
          <w:sz w:val="20"/>
          <w:szCs w:val="20"/>
        </w:rPr>
        <w:t>residencial</w:t>
      </w:r>
      <w:r w:rsidR="00394032" w:rsidRPr="00152B89">
        <w:rPr>
          <w:sz w:val="20"/>
          <w:szCs w:val="20"/>
        </w:rPr>
        <w:t xml:space="preserve"> que </w:t>
      </w:r>
      <w:r w:rsidR="002003FD" w:rsidRPr="00152B89">
        <w:rPr>
          <w:sz w:val="20"/>
          <w:szCs w:val="20"/>
        </w:rPr>
        <w:t>satisfaga</w:t>
      </w:r>
      <w:r w:rsidR="00A15FA9" w:rsidRPr="00152B89">
        <w:rPr>
          <w:sz w:val="20"/>
          <w:szCs w:val="20"/>
        </w:rPr>
        <w:t xml:space="preserve"> diversos e importantes tipos de necesidades de </w:t>
      </w:r>
      <w:r w:rsidR="002003FD" w:rsidRPr="00152B89">
        <w:rPr>
          <w:sz w:val="20"/>
          <w:szCs w:val="20"/>
        </w:rPr>
        <w:t>potenciales usuarios,</w:t>
      </w:r>
      <w:r w:rsidR="00A15FA9" w:rsidRPr="00152B89">
        <w:rPr>
          <w:sz w:val="20"/>
          <w:szCs w:val="20"/>
        </w:rPr>
        <w:t xml:space="preserve"> </w:t>
      </w:r>
      <w:r w:rsidR="005B32F5" w:rsidRPr="00152B89">
        <w:rPr>
          <w:sz w:val="20"/>
          <w:szCs w:val="20"/>
        </w:rPr>
        <w:t>tanto nacionales como de otros países, en particular del contexto centroamericano</w:t>
      </w:r>
      <w:r w:rsidR="00EC1416" w:rsidRPr="00152B89">
        <w:rPr>
          <w:sz w:val="20"/>
          <w:szCs w:val="20"/>
        </w:rPr>
        <w:t xml:space="preserve">, </w:t>
      </w:r>
      <w:r w:rsidR="00EC1416" w:rsidRPr="004E3927">
        <w:t>norteamericano y europeo</w:t>
      </w:r>
      <w:r w:rsidR="00394032" w:rsidRPr="004E3927">
        <w:t>.</w:t>
      </w:r>
    </w:p>
    <w:p w:rsidR="002003FD" w:rsidRPr="00152B89" w:rsidRDefault="006F4907" w:rsidP="00582412">
      <w:pPr>
        <w:rPr>
          <w:sz w:val="20"/>
          <w:szCs w:val="20"/>
        </w:rPr>
      </w:pPr>
      <w:r w:rsidRPr="00152B89">
        <w:rPr>
          <w:sz w:val="20"/>
          <w:szCs w:val="20"/>
        </w:rPr>
        <w:t xml:space="preserve">Adquiere particular relevancia el </w:t>
      </w:r>
      <w:r w:rsidR="002003FD" w:rsidRPr="00152B89">
        <w:rPr>
          <w:sz w:val="20"/>
          <w:szCs w:val="20"/>
        </w:rPr>
        <w:t xml:space="preserve">complejo turístico a establecer en la porción de la propiedad más próxima al Lago </w:t>
      </w:r>
      <w:proofErr w:type="spellStart"/>
      <w:r w:rsidR="002003FD" w:rsidRPr="00152B89">
        <w:rPr>
          <w:sz w:val="20"/>
          <w:szCs w:val="20"/>
        </w:rPr>
        <w:t>Cocibolca</w:t>
      </w:r>
      <w:proofErr w:type="spellEnd"/>
      <w:r w:rsidR="002003FD" w:rsidRPr="00152B89">
        <w:rPr>
          <w:sz w:val="20"/>
          <w:szCs w:val="20"/>
        </w:rPr>
        <w:t>, considerando que en todo el tra</w:t>
      </w:r>
      <w:r w:rsidR="007554B7" w:rsidRPr="00152B89">
        <w:rPr>
          <w:sz w:val="20"/>
          <w:szCs w:val="20"/>
        </w:rPr>
        <w:t xml:space="preserve">yecto </w:t>
      </w:r>
      <w:r w:rsidR="002003FD" w:rsidRPr="00152B89">
        <w:rPr>
          <w:sz w:val="20"/>
          <w:szCs w:val="20"/>
        </w:rPr>
        <w:t xml:space="preserve">de la Carretera Panamericana Sur, desde Peñas Blancas hasta bastante delante del Parque Eólico, en las proximidades de La Virgen, no existe una infraestructura que ofrezca al visitante y al viajero la oportunidad de descansar, hospedarse, y de esparcimiento y disfrute de la magnífica belleza escénica del </w:t>
      </w:r>
      <w:proofErr w:type="spellStart"/>
      <w:r w:rsidR="002003FD" w:rsidRPr="00152B89">
        <w:rPr>
          <w:sz w:val="20"/>
          <w:szCs w:val="20"/>
        </w:rPr>
        <w:t>Cocibolca</w:t>
      </w:r>
      <w:proofErr w:type="spellEnd"/>
      <w:r w:rsidR="002003FD" w:rsidRPr="00152B89">
        <w:rPr>
          <w:sz w:val="20"/>
          <w:szCs w:val="20"/>
        </w:rPr>
        <w:t xml:space="preserve"> y de la isla volcánica de </w:t>
      </w:r>
      <w:proofErr w:type="spellStart"/>
      <w:r w:rsidR="002003FD" w:rsidRPr="00152B89">
        <w:rPr>
          <w:sz w:val="20"/>
          <w:szCs w:val="20"/>
        </w:rPr>
        <w:t>Ometepe</w:t>
      </w:r>
      <w:proofErr w:type="spellEnd"/>
      <w:r w:rsidR="002003FD" w:rsidRPr="00152B89">
        <w:rPr>
          <w:sz w:val="20"/>
          <w:szCs w:val="20"/>
        </w:rPr>
        <w:t>. Igualmente, como opción, la oportunidad de establecer una casa de descanso en el sitio para departir con su familia y amistades a lo largo del año, teniendo al alcance de la mano las ventajas del complejo turístico de LA JOYA ECO</w:t>
      </w:r>
      <w:r w:rsidR="007554B7" w:rsidRPr="00152B89">
        <w:rPr>
          <w:sz w:val="20"/>
          <w:szCs w:val="20"/>
        </w:rPr>
        <w:t>-</w:t>
      </w:r>
      <w:r w:rsidR="002003FD" w:rsidRPr="00152B89">
        <w:rPr>
          <w:sz w:val="20"/>
          <w:szCs w:val="20"/>
        </w:rPr>
        <w:t>COMUNITY.</w:t>
      </w:r>
    </w:p>
    <w:p w:rsidR="00B77205" w:rsidRPr="004E3927" w:rsidRDefault="00B77205" w:rsidP="00582412"/>
    <w:p w:rsidR="00534EA4" w:rsidRPr="00152B89" w:rsidRDefault="00266DC8" w:rsidP="00742C92">
      <w:pPr>
        <w:pStyle w:val="Ttulo2"/>
        <w:numPr>
          <w:ilvl w:val="2"/>
          <w:numId w:val="30"/>
        </w:numPr>
        <w:rPr>
          <w:sz w:val="20"/>
          <w:lang w:val="es-NI"/>
        </w:rPr>
      </w:pPr>
      <w:bookmarkStart w:id="7" w:name="_Toc140931140"/>
      <w:bookmarkStart w:id="8" w:name="_Toc260422507"/>
      <w:r w:rsidRPr="00152B89">
        <w:rPr>
          <w:sz w:val="20"/>
          <w:lang w:val="es-NI"/>
        </w:rPr>
        <w:t xml:space="preserve">Objetivos </w:t>
      </w:r>
      <w:r w:rsidR="00BF3E22" w:rsidRPr="00152B89">
        <w:rPr>
          <w:sz w:val="20"/>
          <w:lang w:val="es-NI"/>
        </w:rPr>
        <w:t>del Proyecto</w:t>
      </w:r>
      <w:bookmarkEnd w:id="7"/>
      <w:bookmarkEnd w:id="8"/>
    </w:p>
    <w:p w:rsidR="00742C92" w:rsidRPr="00152B89" w:rsidRDefault="00742C92" w:rsidP="0087404F">
      <w:pPr>
        <w:pStyle w:val="Ttulo4"/>
        <w:rPr>
          <w:sz w:val="20"/>
          <w:lang w:val="es-NI"/>
        </w:rPr>
      </w:pPr>
      <w:bookmarkStart w:id="9" w:name="_Toc260422508"/>
      <w:r w:rsidRPr="00152B89">
        <w:rPr>
          <w:sz w:val="20"/>
          <w:lang w:val="es-NI"/>
        </w:rPr>
        <w:t>Objetivo general</w:t>
      </w:r>
      <w:bookmarkEnd w:id="9"/>
    </w:p>
    <w:p w:rsidR="00BF15A4" w:rsidRPr="00152B89" w:rsidRDefault="00BF15A4" w:rsidP="00BF15A4">
      <w:pPr>
        <w:rPr>
          <w:rFonts w:cs="Arial"/>
          <w:sz w:val="20"/>
        </w:rPr>
      </w:pPr>
      <w:r w:rsidRPr="00152B89">
        <w:rPr>
          <w:rFonts w:cs="Arial"/>
          <w:sz w:val="20"/>
        </w:rPr>
        <w:t xml:space="preserve">El proyecto </w:t>
      </w:r>
      <w:r w:rsidR="00144451" w:rsidRPr="00152B89">
        <w:rPr>
          <w:rFonts w:cs="Arial"/>
          <w:sz w:val="20"/>
        </w:rPr>
        <w:t>LA JOYA ECO</w:t>
      </w:r>
      <w:r w:rsidR="007554B7" w:rsidRPr="00152B89">
        <w:rPr>
          <w:rFonts w:cs="Arial"/>
          <w:sz w:val="20"/>
        </w:rPr>
        <w:t>-</w:t>
      </w:r>
      <w:r w:rsidR="00144451" w:rsidRPr="00152B89">
        <w:rPr>
          <w:rFonts w:cs="Arial"/>
          <w:sz w:val="20"/>
        </w:rPr>
        <w:t>COMUNITY</w:t>
      </w:r>
      <w:r w:rsidR="002E2E29" w:rsidRPr="00152B89">
        <w:rPr>
          <w:rFonts w:cs="Arial"/>
          <w:sz w:val="20"/>
        </w:rPr>
        <w:t xml:space="preserve"> </w:t>
      </w:r>
      <w:r w:rsidRPr="00152B89">
        <w:rPr>
          <w:rFonts w:cs="Arial"/>
          <w:sz w:val="20"/>
        </w:rPr>
        <w:t xml:space="preserve">tiene como objetivo </w:t>
      </w:r>
      <w:r w:rsidR="009C115C" w:rsidRPr="00152B89">
        <w:rPr>
          <w:rFonts w:cs="Arial"/>
          <w:sz w:val="20"/>
        </w:rPr>
        <w:t xml:space="preserve">desarrollar un complejo turístico y </w:t>
      </w:r>
      <w:r w:rsidR="002C3941" w:rsidRPr="00152B89">
        <w:rPr>
          <w:rFonts w:cs="Arial"/>
          <w:sz w:val="20"/>
        </w:rPr>
        <w:t xml:space="preserve">de </w:t>
      </w:r>
      <w:proofErr w:type="spellStart"/>
      <w:r w:rsidR="002C3941" w:rsidRPr="00152B89">
        <w:rPr>
          <w:rFonts w:cs="Arial"/>
          <w:sz w:val="20"/>
        </w:rPr>
        <w:t>lotificación</w:t>
      </w:r>
      <w:proofErr w:type="spellEnd"/>
      <w:r w:rsidR="002C3941" w:rsidRPr="00152B89">
        <w:rPr>
          <w:rFonts w:cs="Arial"/>
          <w:sz w:val="20"/>
        </w:rPr>
        <w:t xml:space="preserve"> habitacional</w:t>
      </w:r>
      <w:r w:rsidR="009C115C" w:rsidRPr="00152B89">
        <w:rPr>
          <w:rFonts w:cs="Arial"/>
          <w:sz w:val="20"/>
        </w:rPr>
        <w:t xml:space="preserve"> de estándar </w:t>
      </w:r>
      <w:r w:rsidR="00EC1416" w:rsidRPr="00152B89">
        <w:rPr>
          <w:rFonts w:cs="Arial"/>
          <w:sz w:val="20"/>
        </w:rPr>
        <w:t>internacional,</w:t>
      </w:r>
      <w:r w:rsidR="009C115C" w:rsidRPr="00152B89">
        <w:rPr>
          <w:rFonts w:cs="Arial"/>
          <w:sz w:val="20"/>
        </w:rPr>
        <w:t xml:space="preserve"> dotado de un </w:t>
      </w:r>
      <w:r w:rsidR="002C3941" w:rsidRPr="00152B89">
        <w:rPr>
          <w:rFonts w:cs="Arial"/>
          <w:sz w:val="20"/>
        </w:rPr>
        <w:t>centro comercial</w:t>
      </w:r>
      <w:r w:rsidR="009C115C" w:rsidRPr="00152B89">
        <w:rPr>
          <w:rFonts w:cs="Arial"/>
          <w:sz w:val="20"/>
        </w:rPr>
        <w:t xml:space="preserve">, </w:t>
      </w:r>
      <w:proofErr w:type="spellStart"/>
      <w:r w:rsidR="007554B7" w:rsidRPr="00152B89">
        <w:rPr>
          <w:rFonts w:cs="Arial"/>
          <w:sz w:val="20"/>
        </w:rPr>
        <w:t>condo</w:t>
      </w:r>
      <w:proofErr w:type="spellEnd"/>
      <w:r w:rsidR="007554B7" w:rsidRPr="00152B89">
        <w:rPr>
          <w:rFonts w:cs="Arial"/>
          <w:sz w:val="20"/>
        </w:rPr>
        <w:t xml:space="preserve"> </w:t>
      </w:r>
      <w:r w:rsidR="009C115C" w:rsidRPr="00152B89">
        <w:rPr>
          <w:rFonts w:cs="Arial"/>
          <w:sz w:val="20"/>
        </w:rPr>
        <w:t xml:space="preserve">hotel, </w:t>
      </w:r>
      <w:r w:rsidR="00D07E74" w:rsidRPr="00152B89">
        <w:rPr>
          <w:rFonts w:cs="Arial"/>
          <w:sz w:val="20"/>
        </w:rPr>
        <w:t>35 V</w:t>
      </w:r>
      <w:r w:rsidR="004D5530" w:rsidRPr="00152B89">
        <w:rPr>
          <w:rFonts w:cs="Arial"/>
          <w:sz w:val="20"/>
        </w:rPr>
        <w:t xml:space="preserve">illas, apartamentos, </w:t>
      </w:r>
      <w:r w:rsidR="009C115C" w:rsidRPr="00152B89">
        <w:rPr>
          <w:rFonts w:cs="Arial"/>
          <w:sz w:val="20"/>
        </w:rPr>
        <w:t xml:space="preserve">áreas verdes y </w:t>
      </w:r>
      <w:r w:rsidR="00D07E74" w:rsidRPr="00152B89">
        <w:rPr>
          <w:rFonts w:cs="Arial"/>
          <w:sz w:val="20"/>
        </w:rPr>
        <w:t xml:space="preserve">96 </w:t>
      </w:r>
      <w:r w:rsidR="002C3941" w:rsidRPr="00152B89">
        <w:rPr>
          <w:rFonts w:cs="Arial"/>
          <w:sz w:val="20"/>
        </w:rPr>
        <w:t>lotes</w:t>
      </w:r>
      <w:r w:rsidR="009C115C" w:rsidRPr="00152B89">
        <w:rPr>
          <w:rFonts w:cs="Arial"/>
          <w:sz w:val="20"/>
        </w:rPr>
        <w:t xml:space="preserve"> </w:t>
      </w:r>
      <w:r w:rsidR="002C3941" w:rsidRPr="00152B89">
        <w:rPr>
          <w:rFonts w:cs="Arial"/>
          <w:sz w:val="20"/>
        </w:rPr>
        <w:t>para la construcción de viviendas vacacionales</w:t>
      </w:r>
      <w:r w:rsidR="009C115C" w:rsidRPr="00152B89">
        <w:rPr>
          <w:rFonts w:cs="Arial"/>
          <w:sz w:val="20"/>
        </w:rPr>
        <w:t>.</w:t>
      </w:r>
    </w:p>
    <w:p w:rsidR="00742C92" w:rsidRPr="00152B89" w:rsidRDefault="00742C92" w:rsidP="0087404F">
      <w:pPr>
        <w:pStyle w:val="Ttulo4"/>
        <w:rPr>
          <w:sz w:val="20"/>
          <w:lang w:val="es-NI"/>
        </w:rPr>
      </w:pPr>
      <w:bookmarkStart w:id="10" w:name="_Toc260422509"/>
      <w:r w:rsidRPr="00152B89">
        <w:rPr>
          <w:sz w:val="20"/>
          <w:lang w:val="es-NI"/>
        </w:rPr>
        <w:t>Objetivos específicos</w:t>
      </w:r>
      <w:bookmarkEnd w:id="10"/>
    </w:p>
    <w:p w:rsidR="00390978" w:rsidRPr="00152B89" w:rsidRDefault="00BF15A4" w:rsidP="00705BC5">
      <w:pPr>
        <w:rPr>
          <w:rFonts w:cs="Arial"/>
          <w:sz w:val="20"/>
        </w:rPr>
      </w:pPr>
      <w:r w:rsidRPr="00152B89">
        <w:rPr>
          <w:sz w:val="20"/>
        </w:rPr>
        <w:t>1.- D</w:t>
      </w:r>
      <w:r w:rsidR="00654000" w:rsidRPr="00152B89">
        <w:rPr>
          <w:sz w:val="20"/>
        </w:rPr>
        <w:t>esarrollar</w:t>
      </w:r>
      <w:r w:rsidR="00390978" w:rsidRPr="00152B89">
        <w:rPr>
          <w:sz w:val="20"/>
        </w:rPr>
        <w:t xml:space="preserve"> </w:t>
      </w:r>
      <w:r w:rsidR="00705BC5" w:rsidRPr="00152B89">
        <w:rPr>
          <w:rFonts w:cs="Arial"/>
          <w:sz w:val="20"/>
        </w:rPr>
        <w:t>Tres edificios de condominios</w:t>
      </w:r>
    </w:p>
    <w:p w:rsidR="00705BC5" w:rsidRPr="00152B89" w:rsidRDefault="00705BC5" w:rsidP="00705BC5">
      <w:pPr>
        <w:rPr>
          <w:rFonts w:cs="Arial"/>
          <w:sz w:val="20"/>
        </w:rPr>
      </w:pPr>
      <w:r w:rsidRPr="00152B89">
        <w:rPr>
          <w:rFonts w:cs="Arial"/>
          <w:sz w:val="20"/>
        </w:rPr>
        <w:t xml:space="preserve">2.- En la parte sur de la propiedad se desarrollarán </w:t>
      </w:r>
      <w:r w:rsidR="00D07E74" w:rsidRPr="00152B89">
        <w:rPr>
          <w:rFonts w:cs="Arial"/>
          <w:sz w:val="20"/>
        </w:rPr>
        <w:t xml:space="preserve">83 </w:t>
      </w:r>
      <w:r w:rsidRPr="00152B89">
        <w:rPr>
          <w:rFonts w:cs="Arial"/>
          <w:sz w:val="20"/>
        </w:rPr>
        <w:t>lotes</w:t>
      </w:r>
      <w:r w:rsidR="00D07E74" w:rsidRPr="00152B89">
        <w:rPr>
          <w:rFonts w:cs="Arial"/>
          <w:sz w:val="20"/>
        </w:rPr>
        <w:t xml:space="preserve">, </w:t>
      </w:r>
      <w:r w:rsidRPr="00152B89">
        <w:rPr>
          <w:rFonts w:cs="Arial"/>
          <w:sz w:val="20"/>
        </w:rPr>
        <w:t xml:space="preserve">con un área mínima </w:t>
      </w:r>
      <w:r w:rsidR="00D07E74" w:rsidRPr="00152B89">
        <w:rPr>
          <w:rFonts w:cs="Arial"/>
          <w:sz w:val="20"/>
        </w:rPr>
        <w:t xml:space="preserve">aproximada </w:t>
      </w:r>
      <w:r w:rsidRPr="00152B89">
        <w:rPr>
          <w:rFonts w:cs="Arial"/>
          <w:sz w:val="20"/>
        </w:rPr>
        <w:t>de 1,1</w:t>
      </w:r>
      <w:r w:rsidR="00D07E74" w:rsidRPr="00152B89">
        <w:rPr>
          <w:rFonts w:cs="Arial"/>
          <w:sz w:val="20"/>
        </w:rPr>
        <w:t xml:space="preserve">25 </w:t>
      </w:r>
      <w:r w:rsidRPr="00152B89">
        <w:rPr>
          <w:rFonts w:cs="Arial"/>
          <w:sz w:val="20"/>
        </w:rPr>
        <w:t>m</w:t>
      </w:r>
      <w:r w:rsidRPr="00152B89">
        <w:rPr>
          <w:rFonts w:cs="Arial"/>
          <w:sz w:val="20"/>
          <w:vertAlign w:val="superscript"/>
        </w:rPr>
        <w:t>2</w:t>
      </w:r>
      <w:r w:rsidRPr="00152B89">
        <w:rPr>
          <w:rFonts w:cs="Arial"/>
          <w:sz w:val="20"/>
        </w:rPr>
        <w:t xml:space="preserve"> hasta </w:t>
      </w:r>
      <w:r w:rsidR="00D07E74" w:rsidRPr="00152B89">
        <w:rPr>
          <w:rFonts w:cs="Arial"/>
          <w:sz w:val="20"/>
        </w:rPr>
        <w:t xml:space="preserve">aproximadamente los </w:t>
      </w:r>
      <w:r w:rsidRPr="00152B89">
        <w:rPr>
          <w:rFonts w:cs="Arial"/>
          <w:sz w:val="20"/>
        </w:rPr>
        <w:t>7,800 m</w:t>
      </w:r>
      <w:r w:rsidRPr="00152B89">
        <w:rPr>
          <w:rFonts w:cs="Arial"/>
          <w:sz w:val="20"/>
          <w:vertAlign w:val="superscript"/>
        </w:rPr>
        <w:t>2</w:t>
      </w:r>
      <w:r w:rsidRPr="00152B89">
        <w:rPr>
          <w:rFonts w:cs="Arial"/>
          <w:sz w:val="20"/>
        </w:rPr>
        <w:t>. El área a construir en cada lote es de 200 m</w:t>
      </w:r>
      <w:r w:rsidRPr="00152B89">
        <w:rPr>
          <w:rFonts w:cs="Arial"/>
          <w:sz w:val="20"/>
          <w:vertAlign w:val="superscript"/>
        </w:rPr>
        <w:t>2</w:t>
      </w:r>
      <w:r w:rsidR="00D07E74" w:rsidRPr="00152B89">
        <w:rPr>
          <w:rFonts w:cs="Arial"/>
          <w:sz w:val="20"/>
          <w:vertAlign w:val="superscript"/>
        </w:rPr>
        <w:t xml:space="preserve"> </w:t>
      </w:r>
      <w:proofErr w:type="spellStart"/>
      <w:r w:rsidR="00D07E74" w:rsidRPr="00152B89">
        <w:rPr>
          <w:rFonts w:cs="Arial"/>
          <w:sz w:val="20"/>
        </w:rPr>
        <w:t>minimo</w:t>
      </w:r>
      <w:proofErr w:type="spellEnd"/>
      <w:r w:rsidRPr="00152B89">
        <w:rPr>
          <w:rFonts w:cs="Arial"/>
          <w:sz w:val="20"/>
        </w:rPr>
        <w:t>, lo cual representa el 18 % del  su área.</w:t>
      </w:r>
    </w:p>
    <w:p w:rsidR="00D07E74" w:rsidRPr="00152B89" w:rsidRDefault="00D07E74" w:rsidP="00705BC5">
      <w:pPr>
        <w:rPr>
          <w:rFonts w:cs="Arial"/>
          <w:sz w:val="20"/>
        </w:rPr>
      </w:pPr>
      <w:r w:rsidRPr="00152B89">
        <w:rPr>
          <w:rFonts w:cs="Arial"/>
          <w:sz w:val="20"/>
        </w:rPr>
        <w:t xml:space="preserve">3.- En la parte Norte se construirán 13 lotes de aproximadamente </w:t>
      </w:r>
      <w:proofErr w:type="spellStart"/>
      <w:r w:rsidRPr="00152B89">
        <w:rPr>
          <w:rFonts w:cs="Arial"/>
          <w:sz w:val="20"/>
        </w:rPr>
        <w:t>minima</w:t>
      </w:r>
      <w:proofErr w:type="spellEnd"/>
      <w:r w:rsidRPr="00152B89">
        <w:rPr>
          <w:rFonts w:cs="Arial"/>
          <w:sz w:val="20"/>
        </w:rPr>
        <w:t xml:space="preserve"> de 1,250 m</w:t>
      </w:r>
      <w:r w:rsidRPr="00152B89">
        <w:rPr>
          <w:rFonts w:cs="Arial"/>
          <w:sz w:val="20"/>
          <w:vertAlign w:val="superscript"/>
        </w:rPr>
        <w:t>2</w:t>
      </w:r>
      <w:r w:rsidRPr="00152B89">
        <w:rPr>
          <w:rFonts w:cs="Arial"/>
          <w:sz w:val="20"/>
        </w:rPr>
        <w:t>.</w:t>
      </w:r>
    </w:p>
    <w:p w:rsidR="00705BC5" w:rsidRPr="00152B89" w:rsidRDefault="00D07E74" w:rsidP="00705BC5">
      <w:pPr>
        <w:rPr>
          <w:rFonts w:cs="Arial"/>
          <w:sz w:val="20"/>
        </w:rPr>
      </w:pPr>
      <w:r w:rsidRPr="00152B89">
        <w:rPr>
          <w:rFonts w:cs="Arial"/>
          <w:sz w:val="20"/>
        </w:rPr>
        <w:lastRenderedPageBreak/>
        <w:t>4</w:t>
      </w:r>
      <w:r w:rsidR="00705BC5" w:rsidRPr="00152B89">
        <w:rPr>
          <w:rFonts w:cs="Arial"/>
          <w:sz w:val="20"/>
        </w:rPr>
        <w:t xml:space="preserve">.- </w:t>
      </w:r>
      <w:proofErr w:type="spellStart"/>
      <w:r w:rsidR="00705BC5" w:rsidRPr="00152B89">
        <w:rPr>
          <w:rFonts w:cs="Arial"/>
          <w:sz w:val="20"/>
        </w:rPr>
        <w:t>Area</w:t>
      </w:r>
      <w:proofErr w:type="spellEnd"/>
      <w:r w:rsidR="00705BC5" w:rsidRPr="00152B89">
        <w:rPr>
          <w:rFonts w:cs="Arial"/>
          <w:sz w:val="20"/>
        </w:rPr>
        <w:t xml:space="preserve"> comercial </w:t>
      </w:r>
      <w:r w:rsidRPr="00152B89">
        <w:rPr>
          <w:rFonts w:cs="Arial"/>
          <w:sz w:val="20"/>
        </w:rPr>
        <w:t xml:space="preserve">en la parte Norte, </w:t>
      </w:r>
      <w:r w:rsidR="00705BC5" w:rsidRPr="00152B89">
        <w:rPr>
          <w:rFonts w:cs="Arial"/>
          <w:sz w:val="20"/>
        </w:rPr>
        <w:t>estará formada por 1 edificio de dos plantas con 8 apartamentos en el segundo piso, conformados de 3 dormitorios y dos baños completos y 8 espacios comerciales en el primer piso.</w:t>
      </w:r>
    </w:p>
    <w:p w:rsidR="00705BC5" w:rsidRPr="00152B89" w:rsidRDefault="00D07E74" w:rsidP="00705BC5">
      <w:pPr>
        <w:rPr>
          <w:rFonts w:cs="Arial"/>
          <w:sz w:val="20"/>
        </w:rPr>
      </w:pPr>
      <w:r w:rsidRPr="00152B89">
        <w:rPr>
          <w:rFonts w:cs="Arial"/>
          <w:sz w:val="20"/>
        </w:rPr>
        <w:t>5</w:t>
      </w:r>
      <w:r w:rsidR="00705BC5" w:rsidRPr="00152B89">
        <w:rPr>
          <w:rFonts w:cs="Arial"/>
          <w:sz w:val="20"/>
        </w:rPr>
        <w:t>.- Construir una estructura de Brea</w:t>
      </w:r>
      <w:r w:rsidRPr="00152B89">
        <w:rPr>
          <w:rFonts w:cs="Arial"/>
          <w:sz w:val="20"/>
        </w:rPr>
        <w:t>d</w:t>
      </w:r>
      <w:r w:rsidR="00705BC5" w:rsidRPr="00152B89">
        <w:rPr>
          <w:rFonts w:cs="Arial"/>
          <w:sz w:val="20"/>
        </w:rPr>
        <w:t xml:space="preserve"> and </w:t>
      </w:r>
      <w:proofErr w:type="spellStart"/>
      <w:r w:rsidR="00D00D9A" w:rsidRPr="00152B89">
        <w:rPr>
          <w:rFonts w:cs="Arial"/>
          <w:sz w:val="20"/>
        </w:rPr>
        <w:t>b</w:t>
      </w:r>
      <w:r w:rsidR="00705BC5" w:rsidRPr="00152B89">
        <w:rPr>
          <w:rFonts w:cs="Arial"/>
          <w:sz w:val="20"/>
        </w:rPr>
        <w:t>re</w:t>
      </w:r>
      <w:r w:rsidRPr="00152B89">
        <w:rPr>
          <w:rFonts w:cs="Arial"/>
          <w:sz w:val="20"/>
        </w:rPr>
        <w:t>a</w:t>
      </w:r>
      <w:r w:rsidR="00705BC5" w:rsidRPr="00152B89">
        <w:rPr>
          <w:rFonts w:cs="Arial"/>
          <w:sz w:val="20"/>
        </w:rPr>
        <w:t>kfast</w:t>
      </w:r>
      <w:proofErr w:type="spellEnd"/>
      <w:r w:rsidR="00705BC5" w:rsidRPr="00152B89">
        <w:rPr>
          <w:rFonts w:cs="Arial"/>
          <w:b/>
          <w:sz w:val="20"/>
        </w:rPr>
        <w:t xml:space="preserve"> </w:t>
      </w:r>
      <w:r w:rsidR="00705BC5" w:rsidRPr="00152B89">
        <w:rPr>
          <w:rFonts w:cs="Arial"/>
          <w:sz w:val="20"/>
        </w:rPr>
        <w:t>(Casas haciendas antiguas) para atender a los turísticas de los Cruceros de San Juan del Sur, como destino turístico alternativo.</w:t>
      </w:r>
    </w:p>
    <w:p w:rsidR="00705BC5" w:rsidRPr="00152B89" w:rsidRDefault="00D07E74" w:rsidP="00705BC5">
      <w:pPr>
        <w:widowControl/>
        <w:autoSpaceDE/>
        <w:autoSpaceDN/>
        <w:adjustRightInd/>
        <w:spacing w:after="200" w:line="276" w:lineRule="auto"/>
        <w:rPr>
          <w:rFonts w:cs="Arial"/>
          <w:sz w:val="20"/>
        </w:rPr>
      </w:pPr>
      <w:r w:rsidRPr="00152B89">
        <w:rPr>
          <w:rFonts w:cs="Arial"/>
          <w:sz w:val="20"/>
        </w:rPr>
        <w:t>6</w:t>
      </w:r>
      <w:r w:rsidR="00705BC5" w:rsidRPr="00152B89">
        <w:rPr>
          <w:rFonts w:cs="Arial"/>
          <w:sz w:val="20"/>
        </w:rPr>
        <w:t>.- Construir un pequeño mercado de artesanías</w:t>
      </w:r>
      <w:r w:rsidRPr="00152B89">
        <w:rPr>
          <w:rFonts w:cs="Arial"/>
          <w:sz w:val="20"/>
        </w:rPr>
        <w:t xml:space="preserve"> en la parte Norte</w:t>
      </w:r>
    </w:p>
    <w:p w:rsidR="00705BC5" w:rsidRPr="00152B89" w:rsidRDefault="00D07E74" w:rsidP="00705BC5">
      <w:pPr>
        <w:rPr>
          <w:rFonts w:cs="Arial"/>
          <w:sz w:val="20"/>
        </w:rPr>
      </w:pPr>
      <w:r w:rsidRPr="00152B89">
        <w:rPr>
          <w:rFonts w:cs="Arial"/>
          <w:sz w:val="20"/>
        </w:rPr>
        <w:t>7</w:t>
      </w:r>
      <w:r w:rsidR="00705BC5" w:rsidRPr="00152B89">
        <w:rPr>
          <w:rFonts w:cs="Arial"/>
          <w:sz w:val="20"/>
        </w:rPr>
        <w:t>.- La construcción de 35 villas</w:t>
      </w:r>
      <w:r w:rsidRPr="00152B89">
        <w:rPr>
          <w:rFonts w:cs="Arial"/>
          <w:sz w:val="20"/>
        </w:rPr>
        <w:t xml:space="preserve"> en la parte Norte</w:t>
      </w:r>
      <w:r w:rsidR="00705BC5" w:rsidRPr="00152B89">
        <w:rPr>
          <w:rFonts w:cs="Arial"/>
          <w:sz w:val="20"/>
        </w:rPr>
        <w:t xml:space="preserve">. </w:t>
      </w:r>
    </w:p>
    <w:p w:rsidR="00705BC5" w:rsidRPr="00152B89" w:rsidRDefault="00D07E74" w:rsidP="00705BC5">
      <w:pPr>
        <w:rPr>
          <w:sz w:val="20"/>
        </w:rPr>
      </w:pPr>
      <w:r w:rsidRPr="00152B89">
        <w:rPr>
          <w:rFonts w:cs="Arial"/>
          <w:sz w:val="20"/>
        </w:rPr>
        <w:t>8</w:t>
      </w:r>
      <w:r w:rsidR="00705BC5" w:rsidRPr="00152B89">
        <w:rPr>
          <w:rFonts w:cs="Arial"/>
          <w:sz w:val="20"/>
        </w:rPr>
        <w:t>.- El proyecto será completamente verde y ambiental, para su desarrollo se implementar</w:t>
      </w:r>
      <w:r w:rsidR="00F963B7" w:rsidRPr="00152B89">
        <w:rPr>
          <w:rFonts w:cs="Arial"/>
          <w:sz w:val="20"/>
        </w:rPr>
        <w:t>á</w:t>
      </w:r>
      <w:r w:rsidR="00705BC5" w:rsidRPr="00152B89">
        <w:rPr>
          <w:rFonts w:cs="Arial"/>
          <w:sz w:val="20"/>
        </w:rPr>
        <w:t xml:space="preserve"> un componente de energía eólica </w:t>
      </w:r>
      <w:r w:rsidR="00F963B7" w:rsidRPr="00152B89">
        <w:rPr>
          <w:rFonts w:cs="Arial"/>
          <w:sz w:val="20"/>
        </w:rPr>
        <w:t xml:space="preserve">y/o solar </w:t>
      </w:r>
      <w:r w:rsidR="00705BC5" w:rsidRPr="00152B89">
        <w:rPr>
          <w:rFonts w:cs="Arial"/>
          <w:sz w:val="20"/>
        </w:rPr>
        <w:t>para suplir los requerimientos de este componente.</w:t>
      </w:r>
    </w:p>
    <w:p w:rsidR="00266DC8" w:rsidRPr="00152B89" w:rsidRDefault="00266DC8" w:rsidP="0087404F">
      <w:pPr>
        <w:pStyle w:val="Ttulo2"/>
        <w:numPr>
          <w:ilvl w:val="2"/>
          <w:numId w:val="30"/>
        </w:numPr>
        <w:rPr>
          <w:i/>
          <w:sz w:val="20"/>
          <w:lang w:val="es-NI"/>
        </w:rPr>
      </w:pPr>
      <w:bookmarkStart w:id="11" w:name="_Toc140931143"/>
      <w:bookmarkStart w:id="12" w:name="_Toc260422510"/>
      <w:r w:rsidRPr="00152B89">
        <w:rPr>
          <w:sz w:val="20"/>
          <w:lang w:val="es-NI"/>
        </w:rPr>
        <w:t>Justificación del Proyecto</w:t>
      </w:r>
      <w:bookmarkEnd w:id="11"/>
      <w:bookmarkEnd w:id="12"/>
    </w:p>
    <w:p w:rsidR="00EB4C7F" w:rsidRPr="00152B89" w:rsidRDefault="003A5584" w:rsidP="008F0A2D">
      <w:pPr>
        <w:tabs>
          <w:tab w:val="left" w:pos="720"/>
        </w:tabs>
        <w:rPr>
          <w:sz w:val="20"/>
        </w:rPr>
      </w:pPr>
      <w:r w:rsidRPr="00152B89">
        <w:rPr>
          <w:sz w:val="20"/>
        </w:rPr>
        <w:t xml:space="preserve">No obstante la ubicación privilegiada del istmo de Rivas, entre el Lago </w:t>
      </w:r>
      <w:proofErr w:type="spellStart"/>
      <w:r w:rsidRPr="00152B89">
        <w:rPr>
          <w:sz w:val="20"/>
        </w:rPr>
        <w:t>Cocibolca</w:t>
      </w:r>
      <w:proofErr w:type="spellEnd"/>
      <w:r w:rsidRPr="00152B89">
        <w:rPr>
          <w:sz w:val="20"/>
        </w:rPr>
        <w:t xml:space="preserve"> y el Océano Pacífico, así como la proximidad al mayor destino turístico de Centroamérica que es Costa Rica, el país y particularmente el Municipio y Departamento de Rivas, todavía no cuentan en esa porción de la geografía nacional con una infraestructura apropiada y acondicionada para satisfacer la necesidad de la prestación de servicios de calidad a los turistas y viajeros principalmente procedentes de Costa Rica o que tienen por destino el vecino país. </w:t>
      </w:r>
      <w:r w:rsidR="00650F8C" w:rsidRPr="00152B89">
        <w:rPr>
          <w:sz w:val="20"/>
        </w:rPr>
        <w:t>E</w:t>
      </w:r>
      <w:r w:rsidR="0079567E" w:rsidRPr="00152B89">
        <w:rPr>
          <w:sz w:val="20"/>
        </w:rPr>
        <w:t>sta situación se manifiesta en una pérdida de oportunidades muy importantes.</w:t>
      </w:r>
    </w:p>
    <w:p w:rsidR="00533516" w:rsidRPr="00152B89" w:rsidRDefault="0079567E" w:rsidP="008F0A2D">
      <w:pPr>
        <w:tabs>
          <w:tab w:val="left" w:pos="720"/>
        </w:tabs>
        <w:rPr>
          <w:sz w:val="20"/>
        </w:rPr>
      </w:pPr>
      <w:r w:rsidRPr="00152B89">
        <w:rPr>
          <w:sz w:val="20"/>
        </w:rPr>
        <w:t xml:space="preserve">El Proyecto turístico </w:t>
      </w:r>
      <w:r w:rsidR="00144451" w:rsidRPr="00152B89">
        <w:rPr>
          <w:sz w:val="20"/>
        </w:rPr>
        <w:t>LA JOYA ECO</w:t>
      </w:r>
      <w:r w:rsidR="00F963B7" w:rsidRPr="00152B89">
        <w:rPr>
          <w:sz w:val="20"/>
        </w:rPr>
        <w:t>-</w:t>
      </w:r>
      <w:r w:rsidR="00144451" w:rsidRPr="00152B89">
        <w:rPr>
          <w:sz w:val="20"/>
        </w:rPr>
        <w:t>COMUNITY</w:t>
      </w:r>
      <w:r w:rsidR="007B7AC9" w:rsidRPr="00152B89">
        <w:rPr>
          <w:sz w:val="20"/>
        </w:rPr>
        <w:t xml:space="preserve"> </w:t>
      </w:r>
      <w:r w:rsidRPr="00152B89">
        <w:rPr>
          <w:sz w:val="20"/>
        </w:rPr>
        <w:t>se ha propuesto llenar parte de este</w:t>
      </w:r>
      <w:r w:rsidR="00650F8C" w:rsidRPr="00152B89">
        <w:rPr>
          <w:sz w:val="20"/>
        </w:rPr>
        <w:t xml:space="preserve"> gran vacío en el desarrollo de esa zona del </w:t>
      </w:r>
      <w:r w:rsidRPr="00152B89">
        <w:rPr>
          <w:sz w:val="20"/>
        </w:rPr>
        <w:t>país</w:t>
      </w:r>
      <w:r w:rsidR="003A2430" w:rsidRPr="00152B89">
        <w:rPr>
          <w:sz w:val="20"/>
        </w:rPr>
        <w:t>, estableciendo al mismo tiempo una comunidad de usuarios unidos por el interés común de la protección y conservación del medio ambiente y los ecosistemas</w:t>
      </w:r>
      <w:r w:rsidRPr="00152B89">
        <w:rPr>
          <w:sz w:val="20"/>
        </w:rPr>
        <w:t xml:space="preserve">. </w:t>
      </w:r>
      <w:r w:rsidR="00650F8C" w:rsidRPr="00152B89">
        <w:rPr>
          <w:sz w:val="20"/>
        </w:rPr>
        <w:t>P</w:t>
      </w:r>
      <w:r w:rsidRPr="00152B89">
        <w:rPr>
          <w:sz w:val="20"/>
        </w:rPr>
        <w:t>or esa razó</w:t>
      </w:r>
      <w:r w:rsidR="00650F8C" w:rsidRPr="00152B89">
        <w:rPr>
          <w:sz w:val="20"/>
        </w:rPr>
        <w:t>n se ha planteado</w:t>
      </w:r>
      <w:r w:rsidRPr="00152B89">
        <w:rPr>
          <w:sz w:val="20"/>
        </w:rPr>
        <w:t xml:space="preserve"> la construcción de un </w:t>
      </w:r>
      <w:r w:rsidR="00650F8C" w:rsidRPr="00152B89">
        <w:rPr>
          <w:sz w:val="20"/>
        </w:rPr>
        <w:t>pequeño pero completo y confortable complejo turístico que constará de villas, apartamentos, centro comercial,</w:t>
      </w:r>
      <w:r w:rsidRPr="00152B89">
        <w:rPr>
          <w:sz w:val="20"/>
        </w:rPr>
        <w:t xml:space="preserve"> </w:t>
      </w:r>
      <w:proofErr w:type="spellStart"/>
      <w:r w:rsidR="00771031" w:rsidRPr="00152B89">
        <w:rPr>
          <w:sz w:val="20"/>
        </w:rPr>
        <w:t>condo</w:t>
      </w:r>
      <w:proofErr w:type="spellEnd"/>
      <w:r w:rsidR="00771031" w:rsidRPr="00152B89">
        <w:rPr>
          <w:sz w:val="20"/>
        </w:rPr>
        <w:t xml:space="preserve"> </w:t>
      </w:r>
      <w:r w:rsidRPr="00152B89">
        <w:rPr>
          <w:sz w:val="20"/>
        </w:rPr>
        <w:t xml:space="preserve">hotel, </w:t>
      </w:r>
      <w:r w:rsidR="00771031" w:rsidRPr="00152B89">
        <w:rPr>
          <w:sz w:val="20"/>
        </w:rPr>
        <w:t xml:space="preserve">restauración de </w:t>
      </w:r>
      <w:r w:rsidR="00650F8C" w:rsidRPr="00152B89">
        <w:rPr>
          <w:sz w:val="20"/>
        </w:rPr>
        <w:t xml:space="preserve">un pequeño </w:t>
      </w:r>
      <w:r w:rsidR="00771031" w:rsidRPr="00152B89">
        <w:rPr>
          <w:sz w:val="20"/>
        </w:rPr>
        <w:t>atracadero existente</w:t>
      </w:r>
      <w:r w:rsidR="00650F8C" w:rsidRPr="00152B89">
        <w:rPr>
          <w:sz w:val="20"/>
        </w:rPr>
        <w:t xml:space="preserve">, </w:t>
      </w:r>
      <w:r w:rsidRPr="00152B89">
        <w:rPr>
          <w:sz w:val="20"/>
        </w:rPr>
        <w:t>y amplias áreas verdes</w:t>
      </w:r>
      <w:r w:rsidR="00771031" w:rsidRPr="00152B89">
        <w:rPr>
          <w:sz w:val="20"/>
        </w:rPr>
        <w:t xml:space="preserve"> combinadas con arboles nativos de la zona y arboles frutales</w:t>
      </w:r>
      <w:r w:rsidR="00533516" w:rsidRPr="00152B89">
        <w:rPr>
          <w:sz w:val="20"/>
        </w:rPr>
        <w:t xml:space="preserve">, </w:t>
      </w:r>
      <w:r w:rsidR="00650F8C" w:rsidRPr="00152B89">
        <w:rPr>
          <w:sz w:val="20"/>
        </w:rPr>
        <w:t xml:space="preserve">sitio de playa </w:t>
      </w:r>
      <w:r w:rsidR="00533516" w:rsidRPr="00152B89">
        <w:rPr>
          <w:sz w:val="20"/>
        </w:rPr>
        <w:t xml:space="preserve">lacustre </w:t>
      </w:r>
      <w:r w:rsidR="00650F8C" w:rsidRPr="00152B89">
        <w:rPr>
          <w:sz w:val="20"/>
        </w:rPr>
        <w:t>para bañistas</w:t>
      </w:r>
      <w:r w:rsidR="00533516" w:rsidRPr="00152B89">
        <w:rPr>
          <w:sz w:val="20"/>
        </w:rPr>
        <w:t xml:space="preserve"> y dos senderos acuáticos para paseos en botes de remo, en los ríos </w:t>
      </w:r>
      <w:r w:rsidR="003A2430" w:rsidRPr="00152B89">
        <w:rPr>
          <w:sz w:val="20"/>
        </w:rPr>
        <w:t>Ja</w:t>
      </w:r>
      <w:r w:rsidR="00771031" w:rsidRPr="00152B89">
        <w:rPr>
          <w:sz w:val="20"/>
        </w:rPr>
        <w:t>b</w:t>
      </w:r>
      <w:r w:rsidR="003A2430" w:rsidRPr="00152B89">
        <w:rPr>
          <w:sz w:val="20"/>
        </w:rPr>
        <w:t>illo</w:t>
      </w:r>
      <w:r w:rsidR="00533516" w:rsidRPr="00152B89">
        <w:rPr>
          <w:sz w:val="20"/>
        </w:rPr>
        <w:t xml:space="preserve"> y </w:t>
      </w:r>
      <w:r w:rsidR="00771031" w:rsidRPr="00152B89">
        <w:rPr>
          <w:sz w:val="20"/>
        </w:rPr>
        <w:t>C</w:t>
      </w:r>
      <w:r w:rsidR="00533516" w:rsidRPr="00152B89">
        <w:rPr>
          <w:sz w:val="20"/>
        </w:rPr>
        <w:t>ebo, todo lo cual conformará un ambiente propicio para el esparcimiento, el descanso y el pleno disfrute de la naturaleza.</w:t>
      </w:r>
    </w:p>
    <w:p w:rsidR="00963D23" w:rsidRPr="00152B89" w:rsidRDefault="00533516" w:rsidP="008F0A2D">
      <w:pPr>
        <w:tabs>
          <w:tab w:val="left" w:pos="720"/>
        </w:tabs>
        <w:rPr>
          <w:sz w:val="20"/>
        </w:rPr>
      </w:pPr>
      <w:r w:rsidRPr="00152B89">
        <w:rPr>
          <w:sz w:val="20"/>
        </w:rPr>
        <w:t>Tanto el establecimiento de la infraestructura, como la operación del proyecto,</w:t>
      </w:r>
      <w:r w:rsidR="0079567E" w:rsidRPr="00152B89">
        <w:rPr>
          <w:sz w:val="20"/>
        </w:rPr>
        <w:t xml:space="preserve"> generará</w:t>
      </w:r>
      <w:r w:rsidRPr="00152B89">
        <w:rPr>
          <w:sz w:val="20"/>
        </w:rPr>
        <w:t>n</w:t>
      </w:r>
      <w:r w:rsidR="0079567E" w:rsidRPr="00152B89">
        <w:rPr>
          <w:sz w:val="20"/>
        </w:rPr>
        <w:t xml:space="preserve"> importantes beneficios económicos y sociales e</w:t>
      </w:r>
      <w:r w:rsidRPr="00152B89">
        <w:rPr>
          <w:sz w:val="20"/>
        </w:rPr>
        <w:t>n el ámbito local y municipal</w:t>
      </w:r>
      <w:r w:rsidR="0079567E" w:rsidRPr="00152B89">
        <w:rPr>
          <w:sz w:val="20"/>
        </w:rPr>
        <w:t>, así como incidir</w:t>
      </w:r>
      <w:r w:rsidRPr="00152B89">
        <w:rPr>
          <w:sz w:val="20"/>
        </w:rPr>
        <w:t>á positivamente</w:t>
      </w:r>
      <w:r w:rsidR="0079567E" w:rsidRPr="00152B89">
        <w:rPr>
          <w:sz w:val="20"/>
        </w:rPr>
        <w:t xml:space="preserve"> en el mejoramiento de las condiciones </w:t>
      </w:r>
      <w:r w:rsidRPr="00152B89">
        <w:rPr>
          <w:sz w:val="20"/>
        </w:rPr>
        <w:t xml:space="preserve">ecológicas y </w:t>
      </w:r>
      <w:r w:rsidR="0079567E" w:rsidRPr="00152B89">
        <w:rPr>
          <w:sz w:val="20"/>
        </w:rPr>
        <w:t xml:space="preserve">ambientales en terrenos actualmente degradados por la </w:t>
      </w:r>
      <w:r w:rsidRPr="00152B89">
        <w:rPr>
          <w:sz w:val="20"/>
        </w:rPr>
        <w:t xml:space="preserve">prolongada </w:t>
      </w:r>
      <w:r w:rsidR="0079567E" w:rsidRPr="00152B89">
        <w:rPr>
          <w:sz w:val="20"/>
        </w:rPr>
        <w:t xml:space="preserve">actividad </w:t>
      </w:r>
      <w:r w:rsidRPr="00152B89">
        <w:rPr>
          <w:sz w:val="20"/>
        </w:rPr>
        <w:t>pecuaria intensiva</w:t>
      </w:r>
      <w:r w:rsidR="0079567E" w:rsidRPr="00152B89">
        <w:rPr>
          <w:sz w:val="20"/>
        </w:rPr>
        <w:t>.</w:t>
      </w:r>
      <w:r w:rsidR="00450FFF" w:rsidRPr="00152B89">
        <w:rPr>
          <w:sz w:val="20"/>
        </w:rPr>
        <w:t xml:space="preserve"> </w:t>
      </w:r>
      <w:r w:rsidRPr="00152B89">
        <w:rPr>
          <w:sz w:val="20"/>
        </w:rPr>
        <w:t xml:space="preserve">Los beneficios a ser generados por el proyecto </w:t>
      </w:r>
      <w:r w:rsidR="00450FFF" w:rsidRPr="00152B89">
        <w:rPr>
          <w:sz w:val="20"/>
        </w:rPr>
        <w:t>se manifestarán en los términos de generación de empleos directos e indirectos, permanentes y temporales. El componente tributario es sumamente importante en términos de generación de impuestos</w:t>
      </w:r>
      <w:r w:rsidRPr="00152B89">
        <w:rPr>
          <w:sz w:val="20"/>
        </w:rPr>
        <w:t>,</w:t>
      </w:r>
      <w:r w:rsidR="00450FFF" w:rsidRPr="00152B89">
        <w:rPr>
          <w:sz w:val="20"/>
        </w:rPr>
        <w:t xml:space="preserve"> tanto </w:t>
      </w:r>
      <w:r w:rsidRPr="00152B89">
        <w:rPr>
          <w:sz w:val="20"/>
        </w:rPr>
        <w:t xml:space="preserve">los </w:t>
      </w:r>
      <w:r w:rsidR="00450FFF" w:rsidRPr="00152B89">
        <w:rPr>
          <w:sz w:val="20"/>
        </w:rPr>
        <w:t>relacionados con el IR, como los asociados a la prestación de servicios donde el IVA y otros c</w:t>
      </w:r>
      <w:r w:rsidRPr="00152B89">
        <w:rPr>
          <w:sz w:val="20"/>
        </w:rPr>
        <w:t>omponentes tributarios</w:t>
      </w:r>
      <w:r w:rsidR="00450FFF" w:rsidRPr="00152B89">
        <w:rPr>
          <w:sz w:val="20"/>
        </w:rPr>
        <w:t xml:space="preserve"> adquieren particular relevancia a nivel municipal.</w:t>
      </w:r>
      <w:r w:rsidRPr="00152B89">
        <w:rPr>
          <w:sz w:val="20"/>
        </w:rPr>
        <w:t xml:space="preserve"> </w:t>
      </w:r>
      <w:r w:rsidR="003A2430" w:rsidRPr="00152B89">
        <w:rPr>
          <w:sz w:val="20"/>
        </w:rPr>
        <w:t>E</w:t>
      </w:r>
      <w:r w:rsidR="00963D23" w:rsidRPr="00152B89">
        <w:rPr>
          <w:sz w:val="20"/>
        </w:rPr>
        <w:t>l aporte tributario</w:t>
      </w:r>
      <w:r w:rsidR="003A2430" w:rsidRPr="00152B89">
        <w:rPr>
          <w:sz w:val="20"/>
        </w:rPr>
        <w:t xml:space="preserve"> asimismo, se incrementará</w:t>
      </w:r>
      <w:r w:rsidR="00963D23" w:rsidRPr="00152B89">
        <w:rPr>
          <w:sz w:val="20"/>
        </w:rPr>
        <w:t xml:space="preserve"> al conferirle un mayor valor a la propiedad en la zona y al transformar positivamente el uso actual del suelo.</w:t>
      </w:r>
    </w:p>
    <w:p w:rsidR="00963D23" w:rsidRPr="00152B89" w:rsidRDefault="00963D23" w:rsidP="008F0A2D">
      <w:pPr>
        <w:tabs>
          <w:tab w:val="left" w:pos="720"/>
        </w:tabs>
        <w:rPr>
          <w:sz w:val="20"/>
        </w:rPr>
      </w:pPr>
      <w:r w:rsidRPr="00152B89">
        <w:rPr>
          <w:sz w:val="20"/>
        </w:rPr>
        <w:t xml:space="preserve">Por último, desde la </w:t>
      </w:r>
      <w:r w:rsidR="0038335B" w:rsidRPr="00152B89">
        <w:rPr>
          <w:sz w:val="20"/>
        </w:rPr>
        <w:t>perspectiva</w:t>
      </w:r>
      <w:r w:rsidRPr="00152B89">
        <w:rPr>
          <w:sz w:val="20"/>
        </w:rPr>
        <w:t xml:space="preserve"> ambiental, se prevé que los impactos ambientales positivos </w:t>
      </w:r>
      <w:r w:rsidR="0038335B" w:rsidRPr="00152B89">
        <w:rPr>
          <w:sz w:val="20"/>
        </w:rPr>
        <w:t>superan</w:t>
      </w:r>
      <w:r w:rsidRPr="00152B89">
        <w:rPr>
          <w:sz w:val="20"/>
        </w:rPr>
        <w:t xml:space="preserve"> muy holgadamente los impactos negativos que pudieran generarse. El cambio de uso de suelo, al pasar de </w:t>
      </w:r>
      <w:r w:rsidR="00533516" w:rsidRPr="00152B89">
        <w:rPr>
          <w:sz w:val="20"/>
        </w:rPr>
        <w:t>uso pecuario intensivo</w:t>
      </w:r>
      <w:r w:rsidRPr="00152B89">
        <w:rPr>
          <w:sz w:val="20"/>
        </w:rPr>
        <w:t xml:space="preserve"> a condiciones de tierra</w:t>
      </w:r>
      <w:r w:rsidR="00EC1416" w:rsidRPr="00152B89">
        <w:rPr>
          <w:sz w:val="20"/>
        </w:rPr>
        <w:t xml:space="preserve">s </w:t>
      </w:r>
      <w:r w:rsidRPr="00152B89">
        <w:rPr>
          <w:sz w:val="20"/>
        </w:rPr>
        <w:t>urbanizadas con amplias áreas verdes donde se restablecer</w:t>
      </w:r>
      <w:r w:rsidR="003A2430" w:rsidRPr="00152B89">
        <w:rPr>
          <w:sz w:val="20"/>
        </w:rPr>
        <w:t>á la cubierta vegetal</w:t>
      </w:r>
      <w:r w:rsidRPr="00152B89">
        <w:rPr>
          <w:sz w:val="20"/>
        </w:rPr>
        <w:t>, coadyuvará a contr</w:t>
      </w:r>
      <w:r w:rsidR="003A2430" w:rsidRPr="00152B89">
        <w:rPr>
          <w:sz w:val="20"/>
        </w:rPr>
        <w:t>olar la erosión,</w:t>
      </w:r>
      <w:r w:rsidRPr="00152B89">
        <w:rPr>
          <w:sz w:val="20"/>
        </w:rPr>
        <w:t xml:space="preserve"> facilitar la infiltración y recarga del acuífero</w:t>
      </w:r>
      <w:r w:rsidR="00533516" w:rsidRPr="00152B89">
        <w:rPr>
          <w:sz w:val="20"/>
        </w:rPr>
        <w:t xml:space="preserve"> y </w:t>
      </w:r>
      <w:r w:rsidR="003A2430" w:rsidRPr="00152B89">
        <w:rPr>
          <w:sz w:val="20"/>
        </w:rPr>
        <w:t>la calidad de la</w:t>
      </w:r>
      <w:r w:rsidR="00533516" w:rsidRPr="00152B89">
        <w:rPr>
          <w:sz w:val="20"/>
        </w:rPr>
        <w:t xml:space="preserve"> esco</w:t>
      </w:r>
      <w:r w:rsidR="003A2430" w:rsidRPr="00152B89">
        <w:rPr>
          <w:sz w:val="20"/>
        </w:rPr>
        <w:t xml:space="preserve">rrentía que drena hacia el Lago </w:t>
      </w:r>
      <w:proofErr w:type="spellStart"/>
      <w:r w:rsidR="00533516" w:rsidRPr="00152B89">
        <w:rPr>
          <w:sz w:val="20"/>
        </w:rPr>
        <w:t>Cocibolca</w:t>
      </w:r>
      <w:proofErr w:type="spellEnd"/>
      <w:r w:rsidR="00533516" w:rsidRPr="00152B89">
        <w:rPr>
          <w:sz w:val="20"/>
        </w:rPr>
        <w:t>;</w:t>
      </w:r>
      <w:r w:rsidR="003A2430" w:rsidRPr="00152B89">
        <w:rPr>
          <w:sz w:val="20"/>
        </w:rPr>
        <w:t xml:space="preserve"> a mejorar el microclima local</w:t>
      </w:r>
      <w:r w:rsidR="00533516" w:rsidRPr="00152B89">
        <w:rPr>
          <w:sz w:val="20"/>
        </w:rPr>
        <w:t>, la calidad del paisaje</w:t>
      </w:r>
      <w:r w:rsidR="003A2430" w:rsidRPr="00152B89">
        <w:rPr>
          <w:sz w:val="20"/>
        </w:rPr>
        <w:t xml:space="preserve"> y </w:t>
      </w:r>
      <w:r w:rsidRPr="00152B89">
        <w:rPr>
          <w:sz w:val="20"/>
        </w:rPr>
        <w:t>crear cond</w:t>
      </w:r>
      <w:r w:rsidR="00EC1416" w:rsidRPr="00152B89">
        <w:rPr>
          <w:sz w:val="20"/>
        </w:rPr>
        <w:t>iciones de hábitat</w:t>
      </w:r>
      <w:r w:rsidRPr="00152B89">
        <w:rPr>
          <w:sz w:val="20"/>
        </w:rPr>
        <w:t xml:space="preserve"> para las especies de fauna silvestre.</w:t>
      </w:r>
    </w:p>
    <w:p w:rsidR="00A3339D" w:rsidRPr="00152B89" w:rsidRDefault="00A3339D">
      <w:pPr>
        <w:widowControl/>
        <w:autoSpaceDE/>
        <w:autoSpaceDN/>
        <w:adjustRightInd/>
        <w:spacing w:after="0"/>
        <w:jc w:val="left"/>
        <w:rPr>
          <w:rFonts w:cs="Arial"/>
          <w:bCs/>
          <w:kern w:val="32"/>
          <w:sz w:val="20"/>
        </w:rPr>
      </w:pPr>
    </w:p>
    <w:p w:rsidR="00191AA3" w:rsidRPr="00152B89" w:rsidRDefault="001F25F2" w:rsidP="00771031">
      <w:pPr>
        <w:pStyle w:val="Ttulo1"/>
        <w:rPr>
          <w:sz w:val="20"/>
        </w:rPr>
      </w:pPr>
      <w:bookmarkStart w:id="13" w:name="_Toc260422511"/>
      <w:r w:rsidRPr="00152B89">
        <w:rPr>
          <w:sz w:val="20"/>
        </w:rPr>
        <w:lastRenderedPageBreak/>
        <w:t>ASPECTOS AMBIENTALES</w:t>
      </w:r>
      <w:bookmarkEnd w:id="13"/>
    </w:p>
    <w:p w:rsidR="00A80B50" w:rsidRPr="00152B89" w:rsidRDefault="00A80B50" w:rsidP="0087404F">
      <w:pPr>
        <w:rPr>
          <w:sz w:val="20"/>
        </w:rPr>
      </w:pPr>
    </w:p>
    <w:p w:rsidR="0087645D" w:rsidRPr="00152B89" w:rsidRDefault="0087645D" w:rsidP="0087404F">
      <w:pPr>
        <w:pStyle w:val="Ttulo2"/>
        <w:rPr>
          <w:sz w:val="20"/>
          <w:lang w:val="es-NI"/>
        </w:rPr>
      </w:pPr>
      <w:bookmarkStart w:id="14" w:name="_Toc260422512"/>
      <w:r w:rsidRPr="00152B89">
        <w:rPr>
          <w:sz w:val="20"/>
          <w:lang w:val="es-NI"/>
        </w:rPr>
        <w:t>Medio Abiótico</w:t>
      </w:r>
      <w:bookmarkEnd w:id="14"/>
    </w:p>
    <w:p w:rsidR="003B1AAF" w:rsidRPr="00152B89" w:rsidRDefault="0087404F" w:rsidP="0087404F">
      <w:pPr>
        <w:pStyle w:val="Ttulo4"/>
        <w:numPr>
          <w:ilvl w:val="2"/>
          <w:numId w:val="17"/>
        </w:numPr>
        <w:rPr>
          <w:sz w:val="20"/>
          <w:lang w:val="es-NI"/>
        </w:rPr>
      </w:pPr>
      <w:bookmarkStart w:id="15" w:name="_Toc260422513"/>
      <w:r w:rsidRPr="00152B89">
        <w:rPr>
          <w:sz w:val="20"/>
          <w:lang w:val="es-NI"/>
        </w:rPr>
        <w:t>Geología</w:t>
      </w:r>
      <w:bookmarkEnd w:id="15"/>
    </w:p>
    <w:p w:rsidR="00A3339D" w:rsidRPr="00152B89" w:rsidRDefault="00A3339D" w:rsidP="00A3339D">
      <w:pPr>
        <w:rPr>
          <w:sz w:val="20"/>
        </w:rPr>
      </w:pPr>
      <w:r w:rsidRPr="00152B89">
        <w:rPr>
          <w:sz w:val="20"/>
        </w:rPr>
        <w:t xml:space="preserve">Desde el punto de vista geológico, considerando el Mapa </w:t>
      </w:r>
      <w:proofErr w:type="spellStart"/>
      <w:r w:rsidRPr="00152B89">
        <w:rPr>
          <w:sz w:val="20"/>
        </w:rPr>
        <w:t>Geologico</w:t>
      </w:r>
      <w:proofErr w:type="spellEnd"/>
      <w:r w:rsidRPr="00152B89">
        <w:rPr>
          <w:sz w:val="20"/>
        </w:rPr>
        <w:t xml:space="preserve"> Hoja de INETER No. 3049-I, el proyecto se encuentra inserto dentro de una zona de ocurrencia de rocas sedimentarias pertenecientes a la formación Rivas (Kr).</w:t>
      </w:r>
    </w:p>
    <w:p w:rsidR="00A3339D" w:rsidRPr="00152B89" w:rsidRDefault="00681FB6" w:rsidP="00A3339D">
      <w:pPr>
        <w:rPr>
          <w:sz w:val="20"/>
        </w:rPr>
      </w:pPr>
      <w:proofErr w:type="spellStart"/>
      <w:r w:rsidRPr="00152B89">
        <w:rPr>
          <w:sz w:val="20"/>
        </w:rPr>
        <w:t>Estratigraficamente</w:t>
      </w:r>
      <w:proofErr w:type="spellEnd"/>
      <w:r w:rsidRPr="00152B89">
        <w:rPr>
          <w:sz w:val="20"/>
        </w:rPr>
        <w:t xml:space="preserve">, se identificaron </w:t>
      </w:r>
      <w:r w:rsidR="000D37C3" w:rsidRPr="00152B89">
        <w:rPr>
          <w:sz w:val="20"/>
        </w:rPr>
        <w:t xml:space="preserve">varios afloramientos dentro del terreno, en los cuales se observo una secuencia de </w:t>
      </w:r>
      <w:proofErr w:type="spellStart"/>
      <w:r w:rsidR="000D37C3" w:rsidRPr="00152B89">
        <w:rPr>
          <w:sz w:val="20"/>
        </w:rPr>
        <w:t>lutitas</w:t>
      </w:r>
      <w:proofErr w:type="spellEnd"/>
      <w:r w:rsidR="000D37C3" w:rsidRPr="00152B89">
        <w:rPr>
          <w:sz w:val="20"/>
        </w:rPr>
        <w:t xml:space="preserve"> y areniscas, en su parte superior alteradas. La arenisca presento una alteración del tipo bolear. Las rocas están cubiertas de una capa de suelo de unos 30 cm de espesor, del tipo limo arcillo arenoso, de color café oscuro.</w:t>
      </w:r>
    </w:p>
    <w:p w:rsidR="000D37C3" w:rsidRDefault="00FC4036" w:rsidP="001E2431">
      <w:r>
        <w:t>Fotos 1 y 2. Fotos del afloramiento en el sitio con coordenadas N</w:t>
      </w:r>
      <w:r w:rsidR="001E2431">
        <w:t>12462323/646540. La roca tiene un rumbo N</w:t>
      </w:r>
      <w:r w:rsidR="00ED50D3">
        <w:t>O</w:t>
      </w:r>
      <w:r w:rsidR="001E2431">
        <w:t>310</w:t>
      </w:r>
      <w:r w:rsidR="001E2431">
        <w:rPr>
          <w:rFonts w:cs="Arial"/>
        </w:rPr>
        <w:t>º</w:t>
      </w:r>
      <w:r w:rsidR="00ED50D3">
        <w:rPr>
          <w:rFonts w:cs="Arial"/>
        </w:rPr>
        <w:t>S</w:t>
      </w:r>
      <w:r w:rsidR="001E2431">
        <w:t>E y un buzamiento de 25</w:t>
      </w:r>
      <w:r w:rsidR="001E2431">
        <w:rPr>
          <w:rFonts w:cs="Arial"/>
        </w:rPr>
        <w:t>º</w:t>
      </w:r>
      <w:r w:rsidR="001E2431">
        <w:t xml:space="preserve"> </w:t>
      </w:r>
      <w:r w:rsidR="00564476">
        <w:t>S</w:t>
      </w:r>
      <w:r w:rsidR="001E2431">
        <w:t>O.</w:t>
      </w:r>
    </w:p>
    <w:p w:rsidR="000D37C3" w:rsidRDefault="000D37C3" w:rsidP="00A3339D"/>
    <w:p w:rsidR="00D31F0D" w:rsidRPr="004E3927" w:rsidRDefault="00D31F0D" w:rsidP="00D31F0D">
      <w:r w:rsidRPr="004E3927">
        <w:t xml:space="preserve">En la Figura 2, se presenta un mapa geológico del sitio con la ubicación del terreno del Proyecto </w:t>
      </w:r>
      <w:r w:rsidR="00144451">
        <w:t>LA JOYA ECO</w:t>
      </w:r>
      <w:r w:rsidR="00681FB6">
        <w:t>-</w:t>
      </w:r>
      <w:r w:rsidR="00144451">
        <w:t>COMUNITY</w:t>
      </w:r>
      <w:r w:rsidRPr="004E3927">
        <w:t>.</w:t>
      </w:r>
    </w:p>
    <w:p w:rsidR="00D31F0D" w:rsidRPr="004E3927" w:rsidRDefault="00D31F0D" w:rsidP="00705BC5">
      <w:pPr>
        <w:spacing w:after="0"/>
        <w:jc w:val="center"/>
      </w:pPr>
    </w:p>
    <w:p w:rsidR="00D31F0D" w:rsidRPr="00152B89" w:rsidRDefault="00D31F0D" w:rsidP="00705BC5">
      <w:pPr>
        <w:jc w:val="center"/>
        <w:rPr>
          <w:sz w:val="20"/>
          <w:szCs w:val="20"/>
        </w:rPr>
      </w:pPr>
      <w:r w:rsidRPr="00152B89">
        <w:rPr>
          <w:b/>
          <w:sz w:val="20"/>
          <w:szCs w:val="20"/>
        </w:rPr>
        <w:t>Figura 2</w:t>
      </w:r>
      <w:r w:rsidRPr="00152B89">
        <w:rPr>
          <w:sz w:val="20"/>
          <w:szCs w:val="20"/>
        </w:rPr>
        <w:t>. Mapa Geológico del sitio.</w:t>
      </w:r>
    </w:p>
    <w:p w:rsidR="003345D0" w:rsidRPr="00152B89" w:rsidRDefault="003345D0" w:rsidP="00D31F0D">
      <w:pPr>
        <w:rPr>
          <w:sz w:val="20"/>
          <w:szCs w:val="20"/>
        </w:rPr>
      </w:pPr>
    </w:p>
    <w:p w:rsidR="0087645D" w:rsidRPr="00152B89" w:rsidRDefault="0087645D" w:rsidP="005068BD">
      <w:pPr>
        <w:pStyle w:val="Ttulo4"/>
        <w:numPr>
          <w:ilvl w:val="2"/>
          <w:numId w:val="17"/>
        </w:numPr>
        <w:rPr>
          <w:sz w:val="20"/>
          <w:szCs w:val="20"/>
          <w:lang w:val="es-NI"/>
        </w:rPr>
      </w:pPr>
      <w:bookmarkStart w:id="16" w:name="_Toc260422514"/>
      <w:r w:rsidRPr="00152B89">
        <w:rPr>
          <w:sz w:val="20"/>
          <w:szCs w:val="20"/>
          <w:lang w:val="es-NI"/>
        </w:rPr>
        <w:t xml:space="preserve">Hidrología </w:t>
      </w:r>
      <w:r w:rsidR="002E4ED4" w:rsidRPr="00152B89">
        <w:rPr>
          <w:sz w:val="20"/>
          <w:szCs w:val="20"/>
          <w:lang w:val="es-NI"/>
        </w:rPr>
        <w:t>general del sitio</w:t>
      </w:r>
      <w:bookmarkEnd w:id="16"/>
    </w:p>
    <w:p w:rsidR="00914B12" w:rsidRPr="00152B89" w:rsidRDefault="00704A9C" w:rsidP="002E4ED4">
      <w:pPr>
        <w:rPr>
          <w:rFonts w:cs="Arial"/>
          <w:sz w:val="20"/>
          <w:szCs w:val="20"/>
        </w:rPr>
      </w:pPr>
      <w:r w:rsidRPr="00152B89">
        <w:rPr>
          <w:rFonts w:cs="Arial"/>
          <w:sz w:val="20"/>
          <w:szCs w:val="20"/>
        </w:rPr>
        <w:t xml:space="preserve">La hidrogeología </w:t>
      </w:r>
      <w:r w:rsidR="009D555E" w:rsidRPr="00152B89">
        <w:rPr>
          <w:rFonts w:cs="Arial"/>
          <w:sz w:val="20"/>
          <w:szCs w:val="20"/>
        </w:rPr>
        <w:t xml:space="preserve">del sitio esta conformada por acuíferos colgantes de bajo rendimiento, debido a que la permeabilidad es secundaria. Se encuentran dos pozos artesanales que tienen una profundidad de hasta 10 y una productividad de 48 galones por minuto. De acuerdo con los requerimientos del proyecto, se requieren de hasta </w:t>
      </w:r>
      <w:r w:rsidR="00651FC5" w:rsidRPr="00152B89">
        <w:rPr>
          <w:rFonts w:cs="Arial"/>
          <w:sz w:val="20"/>
          <w:szCs w:val="20"/>
        </w:rPr>
        <w:t xml:space="preserve">7,120 galones por </w:t>
      </w:r>
      <w:proofErr w:type="spellStart"/>
      <w:r w:rsidR="00651FC5" w:rsidRPr="00152B89">
        <w:rPr>
          <w:rFonts w:cs="Arial"/>
          <w:sz w:val="20"/>
          <w:szCs w:val="20"/>
        </w:rPr>
        <w:t>dia</w:t>
      </w:r>
      <w:proofErr w:type="spellEnd"/>
      <w:r w:rsidR="00651FC5" w:rsidRPr="00152B89">
        <w:rPr>
          <w:rFonts w:cs="Arial"/>
          <w:sz w:val="20"/>
          <w:szCs w:val="20"/>
        </w:rPr>
        <w:t xml:space="preserve">; esto será obtenido con 6 </w:t>
      </w:r>
      <w:r w:rsidR="00760834" w:rsidRPr="00152B89">
        <w:rPr>
          <w:rFonts w:cs="Arial"/>
          <w:sz w:val="20"/>
          <w:szCs w:val="20"/>
        </w:rPr>
        <w:t>horas</w:t>
      </w:r>
      <w:r w:rsidR="00651FC5" w:rsidRPr="00152B89">
        <w:rPr>
          <w:rFonts w:cs="Arial"/>
          <w:sz w:val="20"/>
          <w:szCs w:val="20"/>
        </w:rPr>
        <w:t xml:space="preserve"> de bombeo continuo. </w:t>
      </w:r>
      <w:r w:rsidR="009D555E" w:rsidRPr="00152B89">
        <w:rPr>
          <w:rFonts w:cs="Arial"/>
          <w:sz w:val="20"/>
          <w:szCs w:val="20"/>
        </w:rPr>
        <w:t xml:space="preserve"> </w:t>
      </w:r>
    </w:p>
    <w:p w:rsidR="001E2431" w:rsidRPr="00152B89" w:rsidRDefault="001E2431" w:rsidP="002E4ED4">
      <w:pPr>
        <w:rPr>
          <w:rFonts w:cs="Arial"/>
          <w:sz w:val="20"/>
          <w:szCs w:val="20"/>
        </w:rPr>
      </w:pPr>
    </w:p>
    <w:p w:rsidR="001E2431" w:rsidRPr="00152B89" w:rsidRDefault="001E2431" w:rsidP="002E4ED4">
      <w:pPr>
        <w:rPr>
          <w:rFonts w:cs="Arial"/>
          <w:sz w:val="20"/>
          <w:szCs w:val="20"/>
        </w:rPr>
      </w:pPr>
    </w:p>
    <w:p w:rsidR="001E2431" w:rsidRPr="00152B89" w:rsidRDefault="001E2431" w:rsidP="002E4ED4">
      <w:pPr>
        <w:rPr>
          <w:rFonts w:cs="Arial"/>
          <w:sz w:val="20"/>
          <w:szCs w:val="20"/>
        </w:rPr>
      </w:pPr>
    </w:p>
    <w:p w:rsidR="001E2431" w:rsidRPr="00152B89" w:rsidRDefault="001E2431" w:rsidP="002E4ED4">
      <w:pPr>
        <w:rPr>
          <w:rFonts w:cs="Arial"/>
          <w:sz w:val="20"/>
          <w:szCs w:val="20"/>
        </w:rPr>
      </w:pPr>
    </w:p>
    <w:p w:rsidR="001F25F2" w:rsidRPr="00152B89" w:rsidRDefault="001F25F2" w:rsidP="005068BD">
      <w:pPr>
        <w:pStyle w:val="Ttulo4"/>
        <w:numPr>
          <w:ilvl w:val="2"/>
          <w:numId w:val="17"/>
        </w:numPr>
        <w:rPr>
          <w:sz w:val="20"/>
          <w:szCs w:val="20"/>
          <w:lang w:val="es-NI"/>
        </w:rPr>
      </w:pPr>
      <w:bookmarkStart w:id="17" w:name="_Toc260422515"/>
      <w:r w:rsidRPr="00152B89">
        <w:rPr>
          <w:sz w:val="20"/>
          <w:szCs w:val="20"/>
          <w:lang w:val="es-NI"/>
        </w:rPr>
        <w:t>Clima</w:t>
      </w:r>
      <w:bookmarkEnd w:id="17"/>
    </w:p>
    <w:p w:rsidR="00C32486" w:rsidRDefault="00D31F0D" w:rsidP="00D31F0D">
      <w:r w:rsidRPr="00152B89">
        <w:rPr>
          <w:sz w:val="20"/>
          <w:szCs w:val="20"/>
        </w:rPr>
        <w:t xml:space="preserve">De acuerdo a la clasificación de </w:t>
      </w:r>
      <w:proofErr w:type="spellStart"/>
      <w:r w:rsidRPr="00152B89">
        <w:rPr>
          <w:sz w:val="20"/>
          <w:szCs w:val="20"/>
        </w:rPr>
        <w:t>Köppen</w:t>
      </w:r>
      <w:proofErr w:type="spellEnd"/>
      <w:r w:rsidRPr="00152B89">
        <w:rPr>
          <w:sz w:val="20"/>
          <w:szCs w:val="20"/>
        </w:rPr>
        <w:t xml:space="preserve"> modificado, el clima del área de estudio correspondería al AW</w:t>
      </w:r>
      <w:r w:rsidRPr="00152B89">
        <w:rPr>
          <w:rFonts w:ascii="ZWAdobeF" w:hAnsi="ZWAdobeF"/>
          <w:sz w:val="20"/>
          <w:szCs w:val="20"/>
        </w:rPr>
        <w:t>B</w:t>
      </w:r>
      <w:r w:rsidR="00BF15AE" w:rsidRPr="00152B89">
        <w:rPr>
          <w:sz w:val="20"/>
          <w:szCs w:val="20"/>
          <w:vertAlign w:val="subscript"/>
        </w:rPr>
        <w:t>2</w:t>
      </w:r>
      <w:r w:rsidRPr="00152B89">
        <w:rPr>
          <w:sz w:val="20"/>
          <w:szCs w:val="20"/>
        </w:rPr>
        <w:t xml:space="preserve">: Clima Caliente y </w:t>
      </w:r>
      <w:proofErr w:type="spellStart"/>
      <w:r w:rsidRPr="00152B89">
        <w:rPr>
          <w:sz w:val="20"/>
          <w:szCs w:val="20"/>
        </w:rPr>
        <w:t>Subhúmedo</w:t>
      </w:r>
      <w:proofErr w:type="spellEnd"/>
      <w:r w:rsidRPr="00152B89">
        <w:rPr>
          <w:sz w:val="20"/>
          <w:szCs w:val="20"/>
        </w:rPr>
        <w:t xml:space="preserve"> con lluvia de verano, el cual predomina en toda la región del Pacífico</w:t>
      </w:r>
      <w:r w:rsidR="00F947AA" w:rsidRPr="00152B89">
        <w:rPr>
          <w:sz w:val="20"/>
          <w:szCs w:val="20"/>
        </w:rPr>
        <w:t xml:space="preserve"> (Figura </w:t>
      </w:r>
      <w:r w:rsidR="009D555E" w:rsidRPr="00152B89">
        <w:rPr>
          <w:sz w:val="20"/>
          <w:szCs w:val="20"/>
        </w:rPr>
        <w:t>3</w:t>
      </w:r>
      <w:r w:rsidR="00F947AA" w:rsidRPr="00152B89">
        <w:rPr>
          <w:sz w:val="20"/>
          <w:szCs w:val="20"/>
        </w:rPr>
        <w:t>)</w:t>
      </w:r>
      <w:r w:rsidRPr="00152B89">
        <w:rPr>
          <w:sz w:val="20"/>
          <w:szCs w:val="20"/>
        </w:rPr>
        <w:t>. La temperatura media anual, de acuerdo al Atlas Climático de INETER (2004) es de</w:t>
      </w:r>
      <w:r w:rsidR="00BF15AE" w:rsidRPr="00152B89">
        <w:rPr>
          <w:sz w:val="20"/>
          <w:szCs w:val="20"/>
        </w:rPr>
        <w:t xml:space="preserve"> 28</w:t>
      </w:r>
      <w:r w:rsidRPr="00152B89">
        <w:rPr>
          <w:sz w:val="20"/>
          <w:szCs w:val="20"/>
        </w:rPr>
        <w:t xml:space="preserve">°C. La precipitación media anual en el área de estudio, en un período de 30 </w:t>
      </w:r>
      <w:r w:rsidRPr="00152B89">
        <w:rPr>
          <w:sz w:val="20"/>
          <w:szCs w:val="20"/>
        </w:rPr>
        <w:lastRenderedPageBreak/>
        <w:t>años comprendidos ent</w:t>
      </w:r>
      <w:r w:rsidR="00BF15AE" w:rsidRPr="00152B89">
        <w:rPr>
          <w:sz w:val="20"/>
          <w:szCs w:val="20"/>
        </w:rPr>
        <w:t>re 1971-2000, habría sido de 1 6</w:t>
      </w:r>
      <w:r w:rsidRPr="00152B89">
        <w:rPr>
          <w:sz w:val="20"/>
          <w:szCs w:val="20"/>
        </w:rPr>
        <w:t>00 mm. En el mismo período, durante la incidencia de eventos La Niña, caracterizados por ser los más lluviosos</w:t>
      </w:r>
      <w:r w:rsidR="00911D18" w:rsidRPr="00152B89">
        <w:rPr>
          <w:sz w:val="20"/>
          <w:szCs w:val="20"/>
        </w:rPr>
        <w:t xml:space="preserve"> en la generalidad del país</w:t>
      </w:r>
      <w:r w:rsidRPr="00152B89">
        <w:rPr>
          <w:sz w:val="20"/>
          <w:szCs w:val="20"/>
        </w:rPr>
        <w:t>, la precipitación media ha</w:t>
      </w:r>
      <w:r w:rsidR="00911D18" w:rsidRPr="00152B89">
        <w:rPr>
          <w:sz w:val="20"/>
          <w:szCs w:val="20"/>
        </w:rPr>
        <w:t>bría sido de entre 1 400</w:t>
      </w:r>
      <w:r w:rsidRPr="00152B89">
        <w:rPr>
          <w:sz w:val="20"/>
          <w:szCs w:val="20"/>
        </w:rPr>
        <w:t xml:space="preserve"> milímetros. Y la precipitación máxima absoluta registrada en 24</w:t>
      </w:r>
      <w:r w:rsidR="00911D18" w:rsidRPr="00152B89">
        <w:rPr>
          <w:sz w:val="20"/>
          <w:szCs w:val="20"/>
        </w:rPr>
        <w:t xml:space="preserve"> horas, ha sido de 1</w:t>
      </w:r>
      <w:r w:rsidRPr="00152B89">
        <w:rPr>
          <w:sz w:val="20"/>
          <w:szCs w:val="20"/>
        </w:rPr>
        <w:t>50 mm, éste último un factor muy importante a tener muy en cuenta para la estimación de la escorrentía superficial y el sistema de drenaje de aguas pluviales.</w:t>
      </w:r>
    </w:p>
    <w:p w:rsidR="00C32486" w:rsidRPr="004E3927" w:rsidRDefault="00E50B2E" w:rsidP="00D31F0D">
      <w:r>
        <w:rPr>
          <w:lang w:eastAsia="es-NI"/>
        </w:rPr>
        <w:pict>
          <v:rect id="_x0000_s1040" style="position:absolute;left:0;text-align:left;margin-left:30.35pt;margin-top:21.65pt;width:397.2pt;height:38pt;z-index:251768832" filled="f" stroked="f">
            <v:textbox style="mso-next-textbox:#_x0000_s1040">
              <w:txbxContent>
                <w:p w:rsidR="00152B89" w:rsidRDefault="00152B89" w:rsidP="00D31F0D">
                  <w:pPr>
                    <w:rPr>
                      <w:rFonts w:cs="Arial"/>
                      <w:b/>
                      <w:bCs/>
                      <w:sz w:val="22"/>
                      <w:lang w:val="es-MX"/>
                    </w:rPr>
                  </w:pPr>
                  <w:proofErr w:type="spellStart"/>
                  <w:r w:rsidRPr="003345D0">
                    <w:t>Figur</w:t>
                  </w:r>
                  <w:proofErr w:type="spellEnd"/>
                  <w:r w:rsidRPr="0053605E">
                    <w:rPr>
                      <w:rFonts w:cs="Arial"/>
                      <w:b/>
                      <w:bCs/>
                      <w:sz w:val="22"/>
                      <w:lang w:val="es-MX"/>
                    </w:rPr>
                    <w:t xml:space="preserve">a </w:t>
                  </w:r>
                  <w:r>
                    <w:rPr>
                      <w:rFonts w:cs="Arial"/>
                      <w:b/>
                      <w:bCs/>
                      <w:sz w:val="22"/>
                      <w:lang w:val="es-MX"/>
                    </w:rPr>
                    <w:t>3</w:t>
                  </w:r>
                  <w:r w:rsidRPr="0053605E">
                    <w:rPr>
                      <w:rFonts w:cs="Arial"/>
                      <w:b/>
                      <w:bCs/>
                      <w:sz w:val="22"/>
                      <w:lang w:val="es-MX"/>
                    </w:rPr>
                    <w:t>.</w:t>
                  </w:r>
                  <w:r>
                    <w:rPr>
                      <w:rFonts w:cs="Arial"/>
                      <w:b/>
                      <w:bCs/>
                      <w:sz w:val="22"/>
                      <w:lang w:val="es-MX"/>
                    </w:rPr>
                    <w:t xml:space="preserve"> </w:t>
                  </w:r>
                  <w:r>
                    <w:rPr>
                      <w:rFonts w:cs="Arial"/>
                      <w:bCs/>
                      <w:sz w:val="22"/>
                      <w:lang w:val="es-MX"/>
                    </w:rPr>
                    <w:t>Clima en el sitio del proyecto LA JOYA ECO-COMUNITY, Tipo AW</w:t>
                  </w:r>
                  <w:r>
                    <w:rPr>
                      <w:rFonts w:cs="Arial"/>
                      <w:bCs/>
                      <w:sz w:val="22"/>
                      <w:vertAlign w:val="subscript"/>
                      <w:lang w:val="es-MX"/>
                    </w:rPr>
                    <w:t>2</w:t>
                  </w:r>
                  <w:r>
                    <w:rPr>
                      <w:rFonts w:cs="Arial"/>
                      <w:bCs/>
                      <w:sz w:val="22"/>
                      <w:lang w:val="es-MX"/>
                    </w:rPr>
                    <w:t xml:space="preserve">, </w:t>
                  </w:r>
                  <w:r>
                    <w:rPr>
                      <w:rFonts w:cs="Arial"/>
                      <w:bCs/>
                      <w:sz w:val="22"/>
                      <w:lang w:val="es-ES"/>
                    </w:rPr>
                    <w:t xml:space="preserve">Caliente y </w:t>
                  </w:r>
                  <w:proofErr w:type="spellStart"/>
                  <w:r>
                    <w:rPr>
                      <w:rFonts w:cs="Arial"/>
                      <w:bCs/>
                      <w:sz w:val="22"/>
                      <w:lang w:val="es-ES"/>
                    </w:rPr>
                    <w:t>Subhúmedo</w:t>
                  </w:r>
                  <w:proofErr w:type="spellEnd"/>
                  <w:r>
                    <w:rPr>
                      <w:rFonts w:cs="Arial"/>
                      <w:bCs/>
                      <w:sz w:val="22"/>
                      <w:lang w:val="es-ES"/>
                    </w:rPr>
                    <w:t xml:space="preserve"> con Lluvia de V</w:t>
                  </w:r>
                  <w:r w:rsidRPr="00635E3D">
                    <w:rPr>
                      <w:rFonts w:cs="Arial"/>
                      <w:bCs/>
                      <w:sz w:val="22"/>
                      <w:lang w:val="es-ES"/>
                    </w:rPr>
                    <w:t>erano</w:t>
                  </w:r>
                  <w:r>
                    <w:rPr>
                      <w:rFonts w:cs="Arial"/>
                      <w:bCs/>
                      <w:sz w:val="22"/>
                      <w:lang w:val="es-ES"/>
                    </w:rPr>
                    <w:t>.</w:t>
                  </w:r>
                </w:p>
              </w:txbxContent>
            </v:textbox>
          </v:rect>
        </w:pict>
      </w:r>
    </w:p>
    <w:p w:rsidR="00D31F0D" w:rsidRPr="004E3927" w:rsidRDefault="00D31F0D" w:rsidP="006A427A"/>
    <w:p w:rsidR="00162034" w:rsidRPr="00152B89" w:rsidRDefault="00162034" w:rsidP="0087404F">
      <w:pPr>
        <w:rPr>
          <w:sz w:val="20"/>
          <w:szCs w:val="20"/>
        </w:rPr>
      </w:pPr>
    </w:p>
    <w:p w:rsidR="001F25F2" w:rsidRPr="00152B89" w:rsidRDefault="009E1DAD" w:rsidP="003345D0">
      <w:pPr>
        <w:pStyle w:val="Ttulo2"/>
        <w:rPr>
          <w:sz w:val="20"/>
          <w:szCs w:val="20"/>
          <w:lang w:val="es-NI"/>
        </w:rPr>
      </w:pPr>
      <w:bookmarkStart w:id="18" w:name="_Toc260422516"/>
      <w:r w:rsidRPr="00152B89">
        <w:rPr>
          <w:sz w:val="20"/>
          <w:szCs w:val="20"/>
          <w:lang w:val="es-NI"/>
        </w:rPr>
        <w:t>Medio Biótico</w:t>
      </w:r>
      <w:bookmarkEnd w:id="18"/>
    </w:p>
    <w:p w:rsidR="008A6BA8" w:rsidRPr="00152B89" w:rsidRDefault="00D31F0D" w:rsidP="0087404F">
      <w:pPr>
        <w:pStyle w:val="Ttulo4"/>
        <w:numPr>
          <w:ilvl w:val="2"/>
          <w:numId w:val="17"/>
        </w:numPr>
        <w:rPr>
          <w:sz w:val="20"/>
          <w:szCs w:val="20"/>
          <w:lang w:val="es-NI"/>
        </w:rPr>
      </w:pPr>
      <w:bookmarkStart w:id="19" w:name="_Toc260422517"/>
      <w:r w:rsidRPr="00152B89">
        <w:rPr>
          <w:sz w:val="20"/>
          <w:szCs w:val="20"/>
          <w:lang w:val="es-NI"/>
        </w:rPr>
        <w:t>Caracterización ecológica</w:t>
      </w:r>
      <w:bookmarkEnd w:id="19"/>
    </w:p>
    <w:p w:rsidR="00D31F0D" w:rsidRPr="00152B89" w:rsidRDefault="00D31F0D" w:rsidP="00D31F0D">
      <w:pPr>
        <w:rPr>
          <w:sz w:val="20"/>
          <w:szCs w:val="20"/>
        </w:rPr>
      </w:pPr>
      <w:r w:rsidRPr="00152B89">
        <w:rPr>
          <w:sz w:val="20"/>
          <w:szCs w:val="20"/>
        </w:rPr>
        <w:t xml:space="preserve">De acuerdo con la clasificación de Zonas de Vida de </w:t>
      </w:r>
      <w:proofErr w:type="spellStart"/>
      <w:r w:rsidRPr="00152B89">
        <w:rPr>
          <w:sz w:val="20"/>
          <w:szCs w:val="20"/>
        </w:rPr>
        <w:t>Holdridge</w:t>
      </w:r>
      <w:proofErr w:type="spellEnd"/>
      <w:r w:rsidRPr="00152B89">
        <w:rPr>
          <w:sz w:val="20"/>
          <w:szCs w:val="20"/>
        </w:rPr>
        <w:t xml:space="preserve">, el tipo de ecosistema predominante donde se localiza el proyecto se corresponde a la Sabana Seca Tropical, lo que es una función de los parámetros de precipitación y temperatura predominantes a lo largo del año. De acuerdo a la clasificación de </w:t>
      </w:r>
      <w:proofErr w:type="spellStart"/>
      <w:r w:rsidRPr="00152B89">
        <w:rPr>
          <w:sz w:val="20"/>
          <w:szCs w:val="20"/>
        </w:rPr>
        <w:t>Köppen</w:t>
      </w:r>
      <w:proofErr w:type="spellEnd"/>
      <w:r w:rsidRPr="00152B89">
        <w:rPr>
          <w:sz w:val="20"/>
          <w:szCs w:val="20"/>
        </w:rPr>
        <w:t xml:space="preserve"> modificada, el clima del área de estudio correspondería al AW</w:t>
      </w:r>
      <w:r w:rsidR="0036111E" w:rsidRPr="00152B89">
        <w:rPr>
          <w:sz w:val="20"/>
          <w:szCs w:val="20"/>
          <w:vertAlign w:val="subscript"/>
        </w:rPr>
        <w:t>2</w:t>
      </w:r>
      <w:r w:rsidRPr="00152B89">
        <w:rPr>
          <w:sz w:val="20"/>
          <w:szCs w:val="20"/>
        </w:rPr>
        <w:t>. Esto significa que la temperatura media anual, de conformidad con el Atlas Cli</w:t>
      </w:r>
      <w:r w:rsidR="0036111E" w:rsidRPr="00152B89">
        <w:rPr>
          <w:sz w:val="20"/>
          <w:szCs w:val="20"/>
        </w:rPr>
        <w:t>mático de INETER (2004) es de 28</w:t>
      </w:r>
      <w:r w:rsidRPr="00152B89">
        <w:rPr>
          <w:sz w:val="20"/>
          <w:szCs w:val="20"/>
        </w:rPr>
        <w:t xml:space="preserve"> °C, con una prec</w:t>
      </w:r>
      <w:r w:rsidR="0036111E" w:rsidRPr="00152B89">
        <w:rPr>
          <w:sz w:val="20"/>
          <w:szCs w:val="20"/>
        </w:rPr>
        <w:t>ipitación media anual de 16</w:t>
      </w:r>
      <w:r w:rsidRPr="00152B89">
        <w:rPr>
          <w:sz w:val="20"/>
          <w:szCs w:val="20"/>
        </w:rPr>
        <w:t>00 mm distribuida en dos subestaciones bien definidas a lo largo del año.</w:t>
      </w:r>
    </w:p>
    <w:p w:rsidR="00D31F0D" w:rsidRPr="00152B89" w:rsidRDefault="00D31F0D" w:rsidP="00D31F0D">
      <w:pPr>
        <w:pStyle w:val="Ttulo4"/>
        <w:numPr>
          <w:ilvl w:val="2"/>
          <w:numId w:val="17"/>
        </w:numPr>
        <w:rPr>
          <w:sz w:val="20"/>
          <w:szCs w:val="20"/>
          <w:lang w:val="es-NI"/>
        </w:rPr>
      </w:pPr>
      <w:bookmarkStart w:id="20" w:name="_Toc260422518"/>
      <w:r w:rsidRPr="00152B89">
        <w:rPr>
          <w:sz w:val="20"/>
          <w:szCs w:val="20"/>
          <w:lang w:val="es-NI"/>
        </w:rPr>
        <w:t>Formaciones vegetales</w:t>
      </w:r>
      <w:bookmarkEnd w:id="20"/>
    </w:p>
    <w:p w:rsidR="00D31F0D" w:rsidRPr="00152B89" w:rsidRDefault="00D31F0D" w:rsidP="00D31F0D">
      <w:pPr>
        <w:widowControl/>
        <w:autoSpaceDE/>
        <w:autoSpaceDN/>
        <w:adjustRightInd/>
        <w:spacing w:after="0"/>
        <w:rPr>
          <w:rFonts w:cs="Arial"/>
          <w:sz w:val="20"/>
          <w:szCs w:val="20"/>
        </w:rPr>
      </w:pPr>
      <w:r w:rsidRPr="00152B89">
        <w:rPr>
          <w:rFonts w:cs="Arial"/>
          <w:sz w:val="20"/>
          <w:szCs w:val="20"/>
        </w:rPr>
        <w:t xml:space="preserve">Según la clasificación de Salas, el proyecto se localizaría dentro de la así denominada Zona A (Zona Cálida muy Seca, Tropical) de la Región Ecológica I (Pacífico), con alturas de entre 0 y 500 msnm, temperaturas medias anuales de entre 24 y </w:t>
      </w:r>
      <w:smartTag w:uri="urn:schemas-microsoft-com:office:smarttags" w:element="metricconverter">
        <w:smartTagPr>
          <w:attr w:name="ProductID" w:val="28 ﾰC"/>
        </w:smartTagPr>
        <w:r w:rsidRPr="00152B89">
          <w:rPr>
            <w:rFonts w:cs="Arial"/>
            <w:sz w:val="20"/>
            <w:szCs w:val="20"/>
          </w:rPr>
          <w:t>28 °C</w:t>
        </w:r>
      </w:smartTag>
      <w:r w:rsidRPr="00152B89">
        <w:rPr>
          <w:rFonts w:cs="Arial"/>
          <w:sz w:val="20"/>
          <w:szCs w:val="20"/>
        </w:rPr>
        <w:t>, precipitaciones promedio anuales de entre 750 y 1 250 mm, y con dos estaciones bien marcadas; una estación lluviosa comprendida entre mayo y octubre y una estación seca o verano entre noviembre y abril.</w:t>
      </w:r>
    </w:p>
    <w:p w:rsidR="00D31F0D" w:rsidRPr="00152B89" w:rsidRDefault="00D31F0D" w:rsidP="00D31F0D">
      <w:pPr>
        <w:widowControl/>
        <w:autoSpaceDE/>
        <w:autoSpaceDN/>
        <w:adjustRightInd/>
        <w:spacing w:after="0"/>
        <w:rPr>
          <w:rFonts w:cs="Arial"/>
          <w:sz w:val="20"/>
          <w:szCs w:val="20"/>
        </w:rPr>
      </w:pPr>
    </w:p>
    <w:p w:rsidR="00D31F0D" w:rsidRPr="00152B89" w:rsidRDefault="0036111E" w:rsidP="00D31F0D">
      <w:pPr>
        <w:widowControl/>
        <w:autoSpaceDE/>
        <w:autoSpaceDN/>
        <w:adjustRightInd/>
        <w:spacing w:after="0"/>
        <w:rPr>
          <w:sz w:val="20"/>
          <w:szCs w:val="20"/>
        </w:rPr>
      </w:pPr>
      <w:r w:rsidRPr="00152B89">
        <w:rPr>
          <w:rFonts w:cs="Arial"/>
          <w:sz w:val="20"/>
          <w:szCs w:val="20"/>
        </w:rPr>
        <w:t>LA JOYA ECO</w:t>
      </w:r>
      <w:r w:rsidR="00054C39" w:rsidRPr="00152B89">
        <w:rPr>
          <w:rFonts w:cs="Arial"/>
          <w:sz w:val="20"/>
          <w:szCs w:val="20"/>
        </w:rPr>
        <w:t>-</w:t>
      </w:r>
      <w:r w:rsidRPr="00152B89">
        <w:rPr>
          <w:rFonts w:cs="Arial"/>
          <w:sz w:val="20"/>
          <w:szCs w:val="20"/>
        </w:rPr>
        <w:t>COMUNITY</w:t>
      </w:r>
      <w:r w:rsidR="00D31F0D" w:rsidRPr="00152B89">
        <w:rPr>
          <w:rFonts w:cs="Arial"/>
          <w:sz w:val="20"/>
          <w:szCs w:val="20"/>
        </w:rPr>
        <w:t xml:space="preserve"> en su conformación ecológica original comprende un solo tipo de formación vegetal, el Bosque Bajo o Mediano Caducifolio de Zonas</w:t>
      </w:r>
      <w:r w:rsidR="00D34E6E" w:rsidRPr="00152B89">
        <w:rPr>
          <w:rFonts w:cs="Arial"/>
          <w:sz w:val="20"/>
          <w:szCs w:val="20"/>
        </w:rPr>
        <w:t xml:space="preserve"> Cálidas y Secas. S</w:t>
      </w:r>
      <w:r w:rsidR="00D31F0D" w:rsidRPr="00152B89">
        <w:rPr>
          <w:rFonts w:cs="Arial"/>
          <w:sz w:val="20"/>
          <w:szCs w:val="20"/>
        </w:rPr>
        <w:t>u cubierta vegetal original ha sido removida en su totalidad</w:t>
      </w:r>
      <w:r w:rsidRPr="00152B89">
        <w:rPr>
          <w:rFonts w:cs="Arial"/>
          <w:sz w:val="20"/>
          <w:szCs w:val="20"/>
        </w:rPr>
        <w:t xml:space="preserve">, salvo los bosques de galería de los ríos </w:t>
      </w:r>
      <w:r w:rsidR="003A2430" w:rsidRPr="00152B89">
        <w:rPr>
          <w:rFonts w:cs="Arial"/>
          <w:sz w:val="20"/>
          <w:szCs w:val="20"/>
        </w:rPr>
        <w:t>Ja</w:t>
      </w:r>
      <w:r w:rsidR="00054C39" w:rsidRPr="00152B89">
        <w:rPr>
          <w:rFonts w:cs="Arial"/>
          <w:sz w:val="20"/>
          <w:szCs w:val="20"/>
        </w:rPr>
        <w:t>b</w:t>
      </w:r>
      <w:r w:rsidR="003A2430" w:rsidRPr="00152B89">
        <w:rPr>
          <w:rFonts w:cs="Arial"/>
          <w:sz w:val="20"/>
          <w:szCs w:val="20"/>
        </w:rPr>
        <w:t>illo</w:t>
      </w:r>
      <w:r w:rsidRPr="00152B89">
        <w:rPr>
          <w:rFonts w:cs="Arial"/>
          <w:sz w:val="20"/>
          <w:szCs w:val="20"/>
        </w:rPr>
        <w:t xml:space="preserve"> y </w:t>
      </w:r>
      <w:r w:rsidR="00054C39" w:rsidRPr="00152B89">
        <w:rPr>
          <w:rFonts w:cs="Arial"/>
          <w:sz w:val="20"/>
          <w:szCs w:val="20"/>
        </w:rPr>
        <w:t>C</w:t>
      </w:r>
      <w:r w:rsidRPr="00152B89">
        <w:rPr>
          <w:rFonts w:cs="Arial"/>
          <w:sz w:val="20"/>
          <w:szCs w:val="20"/>
        </w:rPr>
        <w:t>ebo,</w:t>
      </w:r>
      <w:r w:rsidR="00D31F0D" w:rsidRPr="00152B89">
        <w:rPr>
          <w:rFonts w:cs="Arial"/>
          <w:sz w:val="20"/>
          <w:szCs w:val="20"/>
        </w:rPr>
        <w:t xml:space="preserve"> para dedicarla a las actividades </w:t>
      </w:r>
      <w:r w:rsidRPr="00152B89">
        <w:rPr>
          <w:rFonts w:cs="Arial"/>
          <w:sz w:val="20"/>
          <w:szCs w:val="20"/>
        </w:rPr>
        <w:t>pecuarias</w:t>
      </w:r>
      <w:r w:rsidR="00D31F0D" w:rsidRPr="00152B89">
        <w:rPr>
          <w:rFonts w:cs="Arial"/>
          <w:sz w:val="20"/>
          <w:szCs w:val="20"/>
        </w:rPr>
        <w:t>. El ecosistema predominante en la actualidad es el ecosistema agropecuario.</w:t>
      </w:r>
      <w:r w:rsidR="00D31F0D" w:rsidRPr="00152B89">
        <w:rPr>
          <w:sz w:val="20"/>
          <w:szCs w:val="20"/>
        </w:rPr>
        <w:t xml:space="preserve"> </w:t>
      </w:r>
    </w:p>
    <w:p w:rsidR="00D31F0D" w:rsidRPr="00152B89" w:rsidRDefault="00D31F0D" w:rsidP="00D31F0D">
      <w:pPr>
        <w:rPr>
          <w:sz w:val="20"/>
          <w:szCs w:val="20"/>
        </w:rPr>
      </w:pPr>
    </w:p>
    <w:p w:rsidR="00D31F0D" w:rsidRPr="00152B89" w:rsidRDefault="00D31F0D" w:rsidP="00D31F0D">
      <w:pPr>
        <w:pStyle w:val="Ttulo4"/>
        <w:numPr>
          <w:ilvl w:val="2"/>
          <w:numId w:val="17"/>
        </w:numPr>
        <w:rPr>
          <w:sz w:val="20"/>
          <w:szCs w:val="20"/>
          <w:lang w:val="es-NI"/>
        </w:rPr>
      </w:pPr>
      <w:bookmarkStart w:id="21" w:name="_Toc140418159"/>
      <w:bookmarkStart w:id="22" w:name="_Toc260422519"/>
      <w:r w:rsidRPr="00152B89">
        <w:rPr>
          <w:sz w:val="20"/>
          <w:szCs w:val="20"/>
          <w:lang w:val="es-NI"/>
        </w:rPr>
        <w:t>Dinámica del Ecosistema</w:t>
      </w:r>
      <w:bookmarkEnd w:id="21"/>
      <w:bookmarkEnd w:id="22"/>
    </w:p>
    <w:p w:rsidR="00D31F0D" w:rsidRPr="00152B89" w:rsidRDefault="00D31F0D" w:rsidP="00D31F0D">
      <w:pPr>
        <w:widowControl/>
        <w:autoSpaceDE/>
        <w:autoSpaceDN/>
        <w:adjustRightInd/>
        <w:spacing w:after="0"/>
        <w:rPr>
          <w:rFonts w:cs="Arial"/>
          <w:sz w:val="20"/>
          <w:szCs w:val="20"/>
        </w:rPr>
      </w:pPr>
      <w:r w:rsidRPr="00152B89">
        <w:rPr>
          <w:rFonts w:cs="Arial"/>
          <w:sz w:val="20"/>
          <w:szCs w:val="20"/>
        </w:rPr>
        <w:t xml:space="preserve">De acuerdo a la metodología establecida por la UNESCO, en el sector de </w:t>
      </w:r>
      <w:r w:rsidR="0036111E" w:rsidRPr="00152B89">
        <w:rPr>
          <w:rFonts w:cs="Arial"/>
          <w:sz w:val="20"/>
          <w:szCs w:val="20"/>
        </w:rPr>
        <w:t>LA JOYA ECO</w:t>
      </w:r>
      <w:r w:rsidR="00054C39" w:rsidRPr="00152B89">
        <w:rPr>
          <w:rFonts w:cs="Arial"/>
          <w:sz w:val="20"/>
          <w:szCs w:val="20"/>
        </w:rPr>
        <w:t>-</w:t>
      </w:r>
      <w:r w:rsidR="0036111E" w:rsidRPr="00152B89">
        <w:rPr>
          <w:rFonts w:cs="Arial"/>
          <w:sz w:val="20"/>
          <w:szCs w:val="20"/>
        </w:rPr>
        <w:t>COMUNITY</w:t>
      </w:r>
      <w:r w:rsidRPr="00152B89">
        <w:rPr>
          <w:rFonts w:cs="Arial"/>
          <w:sz w:val="20"/>
          <w:szCs w:val="20"/>
        </w:rPr>
        <w:t xml:space="preserve"> que corresponde al proyecto se </w:t>
      </w:r>
      <w:r w:rsidR="0036111E" w:rsidRPr="00152B89">
        <w:rPr>
          <w:rFonts w:cs="Arial"/>
          <w:sz w:val="20"/>
          <w:szCs w:val="20"/>
        </w:rPr>
        <w:t>encuentran dos expresiones</w:t>
      </w:r>
      <w:r w:rsidRPr="00152B89">
        <w:rPr>
          <w:rFonts w:cs="Arial"/>
          <w:sz w:val="20"/>
          <w:szCs w:val="20"/>
        </w:rPr>
        <w:t xml:space="preserve"> de la dinámica de ecosistemas:</w:t>
      </w:r>
    </w:p>
    <w:p w:rsidR="00D31F0D" w:rsidRPr="00152B89" w:rsidRDefault="00D31F0D" w:rsidP="00D31F0D">
      <w:pPr>
        <w:widowControl/>
        <w:autoSpaceDE/>
        <w:autoSpaceDN/>
        <w:adjustRightInd/>
        <w:spacing w:after="0"/>
        <w:ind w:left="360"/>
        <w:rPr>
          <w:sz w:val="20"/>
          <w:szCs w:val="20"/>
        </w:rPr>
      </w:pPr>
    </w:p>
    <w:p w:rsidR="00C47157" w:rsidRPr="00152B89" w:rsidRDefault="00D31F0D" w:rsidP="00C47157">
      <w:pPr>
        <w:widowControl/>
        <w:numPr>
          <w:ilvl w:val="0"/>
          <w:numId w:val="42"/>
        </w:numPr>
        <w:autoSpaceDE/>
        <w:autoSpaceDN/>
        <w:adjustRightInd/>
        <w:spacing w:after="0"/>
        <w:ind w:left="360"/>
        <w:rPr>
          <w:sz w:val="20"/>
          <w:szCs w:val="20"/>
        </w:rPr>
      </w:pPr>
      <w:r w:rsidRPr="00152B89">
        <w:rPr>
          <w:b/>
          <w:sz w:val="20"/>
          <w:szCs w:val="20"/>
        </w:rPr>
        <w:t>Ecosistema muy dinámico (0-7 años).</w:t>
      </w:r>
      <w:r w:rsidRPr="00152B89">
        <w:rPr>
          <w:sz w:val="20"/>
          <w:szCs w:val="20"/>
        </w:rPr>
        <w:t xml:space="preserve"> </w:t>
      </w:r>
      <w:r w:rsidRPr="00152B89">
        <w:rPr>
          <w:rFonts w:cs="Arial"/>
          <w:sz w:val="20"/>
          <w:szCs w:val="20"/>
        </w:rPr>
        <w:t>Desde la perspectiva de la dinámica del ecosistema, por el grado de intervención total experimentado</w:t>
      </w:r>
      <w:r w:rsidR="0036111E" w:rsidRPr="00152B89">
        <w:rPr>
          <w:rFonts w:cs="Arial"/>
          <w:sz w:val="20"/>
          <w:szCs w:val="20"/>
        </w:rPr>
        <w:t xml:space="preserve"> por la actividad ganadera</w:t>
      </w:r>
      <w:r w:rsidRPr="00152B89">
        <w:rPr>
          <w:rFonts w:cs="Arial"/>
          <w:sz w:val="20"/>
          <w:szCs w:val="20"/>
        </w:rPr>
        <w:t xml:space="preserve">, éste sería clasificado como un </w:t>
      </w:r>
      <w:r w:rsidRPr="00152B89">
        <w:rPr>
          <w:rFonts w:cs="Arial"/>
          <w:sz w:val="20"/>
          <w:szCs w:val="20"/>
          <w:u w:val="single"/>
        </w:rPr>
        <w:t>ecosistema muy dinámico</w:t>
      </w:r>
      <w:r w:rsidRPr="00152B89">
        <w:rPr>
          <w:rFonts w:cs="Arial"/>
          <w:sz w:val="20"/>
          <w:szCs w:val="20"/>
        </w:rPr>
        <w:t xml:space="preserve">, lo que significa que se corresponde con las tierras de uso agropecuario, donde la vegetación cuenta con una edad comprendida entre 0 y 7 años de establecida, como efectivamente puede constatarse in situ, donde puede apreciarse </w:t>
      </w:r>
      <w:r w:rsidR="0036111E" w:rsidRPr="00152B89">
        <w:rPr>
          <w:rFonts w:cs="Arial"/>
          <w:sz w:val="20"/>
          <w:szCs w:val="20"/>
        </w:rPr>
        <w:t>el predominio de los pastizales, principalmente zacate jaragua (</w:t>
      </w:r>
      <w:proofErr w:type="spellStart"/>
      <w:r w:rsidR="0036111E" w:rsidRPr="00152B89">
        <w:rPr>
          <w:rFonts w:cs="Arial"/>
          <w:i/>
          <w:sz w:val="20"/>
          <w:szCs w:val="20"/>
        </w:rPr>
        <w:t>Hyparrhenia</w:t>
      </w:r>
      <w:proofErr w:type="spellEnd"/>
      <w:r w:rsidR="0036111E" w:rsidRPr="00152B89">
        <w:rPr>
          <w:rFonts w:cs="Arial"/>
          <w:i/>
          <w:sz w:val="20"/>
          <w:szCs w:val="20"/>
        </w:rPr>
        <w:t xml:space="preserve"> rufa</w:t>
      </w:r>
      <w:r w:rsidR="0036111E" w:rsidRPr="00152B89">
        <w:rPr>
          <w:rFonts w:cs="Arial"/>
          <w:sz w:val="20"/>
          <w:szCs w:val="20"/>
        </w:rPr>
        <w:t>)</w:t>
      </w:r>
      <w:r w:rsidRPr="00152B89">
        <w:rPr>
          <w:rFonts w:cs="Arial"/>
          <w:sz w:val="20"/>
          <w:szCs w:val="20"/>
        </w:rPr>
        <w:t>.</w:t>
      </w:r>
    </w:p>
    <w:p w:rsidR="00C47157" w:rsidRPr="00152B89" w:rsidRDefault="00C47157" w:rsidP="00C47157">
      <w:pPr>
        <w:widowControl/>
        <w:autoSpaceDE/>
        <w:autoSpaceDN/>
        <w:adjustRightInd/>
        <w:spacing w:after="0"/>
        <w:ind w:left="360"/>
        <w:rPr>
          <w:sz w:val="20"/>
          <w:szCs w:val="20"/>
        </w:rPr>
      </w:pPr>
    </w:p>
    <w:p w:rsidR="00D31F0D" w:rsidRPr="00152B89" w:rsidRDefault="00C47157" w:rsidP="00C47157">
      <w:pPr>
        <w:widowControl/>
        <w:numPr>
          <w:ilvl w:val="0"/>
          <w:numId w:val="42"/>
        </w:numPr>
        <w:autoSpaceDE/>
        <w:autoSpaceDN/>
        <w:adjustRightInd/>
        <w:spacing w:after="0"/>
        <w:ind w:left="360"/>
        <w:rPr>
          <w:sz w:val="20"/>
          <w:szCs w:val="20"/>
        </w:rPr>
      </w:pPr>
      <w:r w:rsidRPr="00152B89">
        <w:rPr>
          <w:rFonts w:eastAsia="MS Mincho" w:cs="Arial"/>
          <w:b/>
          <w:sz w:val="20"/>
          <w:szCs w:val="20"/>
        </w:rPr>
        <w:t>Ecosistema dinámico (Bosque de galería).</w:t>
      </w:r>
      <w:r w:rsidRPr="00152B89">
        <w:rPr>
          <w:rFonts w:eastAsia="MS Mincho" w:cs="Arial"/>
          <w:sz w:val="20"/>
          <w:szCs w:val="20"/>
        </w:rPr>
        <w:t xml:space="preserve"> Presenta como rasgos distintivos el ser un e</w:t>
      </w:r>
      <w:r w:rsidRPr="00152B89">
        <w:rPr>
          <w:rFonts w:eastAsia="MS Mincho" w:cs="Arial"/>
          <w:sz w:val="20"/>
          <w:szCs w:val="20"/>
          <w:u w:val="single"/>
        </w:rPr>
        <w:t xml:space="preserve">cosistema dinámico </w:t>
      </w:r>
      <w:r w:rsidRPr="00152B89">
        <w:rPr>
          <w:rFonts w:eastAsia="MS Mincho" w:cs="Arial"/>
          <w:sz w:val="20"/>
          <w:szCs w:val="20"/>
        </w:rPr>
        <w:t xml:space="preserve">(7-20 años de establecida la cubierta vegetal  con expresiones frecuentes de </w:t>
      </w:r>
      <w:r w:rsidRPr="00152B89">
        <w:rPr>
          <w:rFonts w:eastAsia="MS Mincho" w:cs="Arial"/>
          <w:sz w:val="20"/>
          <w:szCs w:val="20"/>
          <w:u w:val="single"/>
        </w:rPr>
        <w:t>rebrote secundario reciente</w:t>
      </w:r>
      <w:r w:rsidRPr="00152B89">
        <w:rPr>
          <w:rFonts w:eastAsia="MS Mincho" w:cs="Arial"/>
          <w:sz w:val="20"/>
          <w:szCs w:val="20"/>
        </w:rPr>
        <w:t xml:space="preserve"> (20-80 años). El bosque de galería crece en los bordes de los dos ríos que delimitan la propiedad en sus porciones nor</w:t>
      </w:r>
      <w:r w:rsidR="00054C39" w:rsidRPr="00152B89">
        <w:rPr>
          <w:rFonts w:eastAsia="MS Mincho" w:cs="Arial"/>
          <w:sz w:val="20"/>
          <w:szCs w:val="20"/>
        </w:rPr>
        <w:t>oeste y Noreste</w:t>
      </w:r>
      <w:r w:rsidRPr="00152B89">
        <w:rPr>
          <w:rFonts w:eastAsia="MS Mincho" w:cs="Arial"/>
          <w:sz w:val="20"/>
          <w:szCs w:val="20"/>
        </w:rPr>
        <w:t xml:space="preserve">, los ríos </w:t>
      </w:r>
      <w:r w:rsidR="00054C39" w:rsidRPr="00152B89">
        <w:rPr>
          <w:rFonts w:eastAsia="MS Mincho" w:cs="Arial"/>
          <w:sz w:val="20"/>
          <w:szCs w:val="20"/>
        </w:rPr>
        <w:t>Jabillo y Cebo</w:t>
      </w:r>
      <w:r w:rsidRPr="00152B89">
        <w:rPr>
          <w:rFonts w:eastAsia="MS Mincho" w:cs="Arial"/>
          <w:sz w:val="20"/>
          <w:szCs w:val="20"/>
        </w:rPr>
        <w:t>. No se encontraron expresiones de bosque primario.</w:t>
      </w:r>
    </w:p>
    <w:p w:rsidR="00C47157" w:rsidRPr="00152B89" w:rsidRDefault="00C47157" w:rsidP="00D31F0D">
      <w:pPr>
        <w:widowControl/>
        <w:autoSpaceDE/>
        <w:autoSpaceDN/>
        <w:adjustRightInd/>
        <w:spacing w:after="0"/>
        <w:ind w:left="360"/>
        <w:rPr>
          <w:sz w:val="20"/>
          <w:szCs w:val="20"/>
        </w:rPr>
      </w:pPr>
    </w:p>
    <w:p w:rsidR="00D31F0D" w:rsidRPr="00152B89" w:rsidRDefault="00D31F0D" w:rsidP="00D31F0D">
      <w:pPr>
        <w:pStyle w:val="Ttulo4"/>
        <w:numPr>
          <w:ilvl w:val="2"/>
          <w:numId w:val="17"/>
        </w:numPr>
        <w:rPr>
          <w:sz w:val="20"/>
          <w:szCs w:val="20"/>
          <w:lang w:val="es-NI"/>
        </w:rPr>
      </w:pPr>
      <w:bookmarkStart w:id="23" w:name="_Toc140418161"/>
      <w:bookmarkStart w:id="24" w:name="_Toc260422520"/>
      <w:r w:rsidRPr="00152B89">
        <w:rPr>
          <w:sz w:val="20"/>
          <w:szCs w:val="20"/>
          <w:lang w:val="es-NI"/>
        </w:rPr>
        <w:t>Fenología</w:t>
      </w:r>
      <w:bookmarkEnd w:id="23"/>
      <w:bookmarkEnd w:id="24"/>
      <w:r w:rsidR="00C47157" w:rsidRPr="00152B89">
        <w:rPr>
          <w:sz w:val="20"/>
          <w:szCs w:val="20"/>
        </w:rPr>
        <w:t xml:space="preserve"> </w:t>
      </w:r>
    </w:p>
    <w:p w:rsidR="00D31F0D" w:rsidRPr="00152B89" w:rsidRDefault="00E50B2E" w:rsidP="00152B89">
      <w:pPr>
        <w:widowControl/>
        <w:autoSpaceDE/>
        <w:autoSpaceDN/>
        <w:adjustRightInd/>
        <w:spacing w:after="0"/>
        <w:ind w:right="5577"/>
        <w:rPr>
          <w:rFonts w:cs="Arial"/>
          <w:sz w:val="20"/>
          <w:szCs w:val="20"/>
        </w:rPr>
      </w:pPr>
      <w:r>
        <w:rPr>
          <w:rFonts w:cs="Arial"/>
          <w:sz w:val="20"/>
          <w:szCs w:val="20"/>
          <w:lang w:eastAsia="es-NI"/>
        </w:rPr>
        <w:pict>
          <v:rect id="_x0000_s1048" style="position:absolute;left:0;text-align:left;margin-left:152.75pt;margin-top:158.95pt;width:309.6pt;height:42pt;z-index:-251541504;mso-position-horizontal-relative:text;mso-position-vertical-relative:text" wrapcoords="0 0" filled="f" stroked="f">
            <v:textbox style="mso-next-textbox:#_x0000_s1048">
              <w:txbxContent>
                <w:p w:rsidR="00152B89" w:rsidRPr="00152B89" w:rsidRDefault="00152B89" w:rsidP="00D31F0D">
                  <w:pPr>
                    <w:rPr>
                      <w:rFonts w:cs="Arial"/>
                      <w:bCs/>
                      <w:sz w:val="20"/>
                      <w:szCs w:val="20"/>
                      <w:lang w:val="es-MX"/>
                    </w:rPr>
                  </w:pPr>
                  <w:r w:rsidRPr="00152B89">
                    <w:rPr>
                      <w:rFonts w:cs="Arial"/>
                      <w:b/>
                      <w:bCs/>
                      <w:sz w:val="20"/>
                      <w:szCs w:val="20"/>
                      <w:lang w:val="es-MX"/>
                    </w:rPr>
                    <w:t xml:space="preserve">Foto 4. </w:t>
                  </w:r>
                  <w:r w:rsidRPr="00152B89">
                    <w:rPr>
                      <w:rFonts w:cs="Arial"/>
                      <w:bCs/>
                      <w:sz w:val="20"/>
                      <w:szCs w:val="20"/>
                      <w:lang w:val="es-MX"/>
                    </w:rPr>
                    <w:t xml:space="preserve">Ecosistema agropecuario </w:t>
                  </w:r>
                  <w:r w:rsidRPr="00152B89">
                    <w:rPr>
                      <w:sz w:val="20"/>
                      <w:szCs w:val="20"/>
                    </w:rPr>
                    <w:t>establecido en la propiedad del Proyecto LA JOYA ECO-COMUNITY.</w:t>
                  </w:r>
                </w:p>
                <w:p w:rsidR="00152B89" w:rsidRDefault="00152B89" w:rsidP="00D31F0D">
                  <w:pPr>
                    <w:rPr>
                      <w:rFonts w:cs="Arial"/>
                      <w:b/>
                      <w:bCs/>
                      <w:sz w:val="22"/>
                      <w:lang w:val="es-MX"/>
                    </w:rPr>
                  </w:pPr>
                </w:p>
              </w:txbxContent>
            </v:textbox>
            <w10:wrap type="tight"/>
          </v:rect>
        </w:pict>
      </w:r>
      <w:r w:rsidR="00D31F0D" w:rsidRPr="00152B89">
        <w:rPr>
          <w:rFonts w:cs="Arial"/>
          <w:sz w:val="20"/>
          <w:szCs w:val="20"/>
        </w:rPr>
        <w:t>Según los criterios de Clasificación Fisionómica de la Vegetación adoptado por la UNESCO (</w:t>
      </w:r>
      <w:proofErr w:type="spellStart"/>
      <w:r w:rsidR="00D31F0D" w:rsidRPr="00152B89">
        <w:rPr>
          <w:rFonts w:cs="Arial"/>
          <w:sz w:val="20"/>
          <w:szCs w:val="20"/>
        </w:rPr>
        <w:t>Müller-Dombois</w:t>
      </w:r>
      <w:proofErr w:type="spellEnd"/>
      <w:r w:rsidR="00D31F0D" w:rsidRPr="00152B89">
        <w:rPr>
          <w:rFonts w:cs="Arial"/>
          <w:sz w:val="20"/>
          <w:szCs w:val="20"/>
        </w:rPr>
        <w:t xml:space="preserve"> &amp; </w:t>
      </w:r>
      <w:proofErr w:type="spellStart"/>
      <w:r w:rsidR="00D31F0D" w:rsidRPr="00152B89">
        <w:rPr>
          <w:rFonts w:cs="Arial"/>
          <w:sz w:val="20"/>
          <w:szCs w:val="20"/>
        </w:rPr>
        <w:t>Ellemberg</w:t>
      </w:r>
      <w:proofErr w:type="spellEnd"/>
      <w:r w:rsidR="00D31F0D" w:rsidRPr="00152B89">
        <w:rPr>
          <w:rFonts w:cs="Arial"/>
          <w:sz w:val="20"/>
          <w:szCs w:val="20"/>
        </w:rPr>
        <w:t>, 1967,1974), metodología que ha empezado a aplicarse en la generación del Mapa de Ecosistemas y Formaciones Vegetales de Nicaragua (MARENA/PROTIERRA), en la propiedad del proyecto, se encontrarían un solo tipo de ecosistema: VIII, Tierras Agropecuarias.</w:t>
      </w:r>
    </w:p>
    <w:p w:rsidR="00D31F0D" w:rsidRPr="00152B89" w:rsidRDefault="00D31F0D" w:rsidP="00D31F0D">
      <w:pPr>
        <w:widowControl/>
        <w:autoSpaceDE/>
        <w:autoSpaceDN/>
        <w:adjustRightInd/>
        <w:spacing w:after="0"/>
        <w:rPr>
          <w:rFonts w:cs="Arial"/>
          <w:sz w:val="20"/>
          <w:szCs w:val="20"/>
        </w:rPr>
      </w:pPr>
    </w:p>
    <w:p w:rsidR="00D31F0D" w:rsidRPr="00152B89" w:rsidRDefault="00D31F0D" w:rsidP="00D31F0D">
      <w:pPr>
        <w:pStyle w:val="Ttulo4"/>
        <w:numPr>
          <w:ilvl w:val="2"/>
          <w:numId w:val="17"/>
        </w:numPr>
        <w:rPr>
          <w:sz w:val="20"/>
          <w:szCs w:val="20"/>
          <w:lang w:val="es-NI"/>
        </w:rPr>
      </w:pPr>
      <w:bookmarkStart w:id="25" w:name="_Toc140418163"/>
      <w:bookmarkStart w:id="26" w:name="_Toc260422521"/>
      <w:r w:rsidRPr="00152B89">
        <w:rPr>
          <w:sz w:val="20"/>
          <w:szCs w:val="20"/>
          <w:lang w:val="es-NI"/>
        </w:rPr>
        <w:t>Plantas indicadoras</w:t>
      </w:r>
      <w:bookmarkEnd w:id="25"/>
      <w:bookmarkEnd w:id="26"/>
    </w:p>
    <w:p w:rsidR="00D31F0D" w:rsidRPr="004E3927" w:rsidRDefault="00E50B2E" w:rsidP="00ED7580">
      <w:pPr>
        <w:widowControl/>
        <w:autoSpaceDE/>
        <w:autoSpaceDN/>
        <w:adjustRightInd/>
        <w:spacing w:after="0"/>
        <w:ind w:right="4018"/>
        <w:rPr>
          <w:rFonts w:cs="Arial"/>
        </w:rPr>
      </w:pPr>
      <w:r w:rsidRPr="00E50B2E">
        <w:rPr>
          <w:rFonts w:cs="Arial"/>
          <w:noProof/>
          <w:sz w:val="20"/>
          <w:szCs w:val="20"/>
          <w:lang w:eastAsia="es-NI"/>
        </w:rPr>
        <w:pict>
          <v:rect id="_x0000_s1059" style="position:absolute;left:0;text-align:left;margin-left:229.5pt;margin-top:162.95pt;width:193.2pt;height:52.8pt;z-index:-251528192;mso-position-horizontal-relative:text;mso-position-vertical-relative:text" wrapcoords="0 0" filled="f" stroked="f">
            <v:textbox style="mso-next-textbox:#_x0000_s1059">
              <w:txbxContent>
                <w:p w:rsidR="00152B89" w:rsidRPr="00152B89" w:rsidRDefault="00152B89" w:rsidP="00CE2C78">
                  <w:pPr>
                    <w:rPr>
                      <w:rFonts w:cs="Arial"/>
                      <w:bCs/>
                      <w:sz w:val="20"/>
                      <w:szCs w:val="20"/>
                      <w:lang w:val="es-MX"/>
                    </w:rPr>
                  </w:pPr>
                  <w:r w:rsidRPr="00152B89">
                    <w:rPr>
                      <w:rFonts w:cs="Arial"/>
                      <w:b/>
                      <w:bCs/>
                      <w:sz w:val="20"/>
                      <w:szCs w:val="20"/>
                      <w:lang w:val="es-MX"/>
                    </w:rPr>
                    <w:t xml:space="preserve">Foto 5. </w:t>
                  </w:r>
                  <w:r w:rsidRPr="00152B89">
                    <w:rPr>
                      <w:rFonts w:cs="Arial"/>
                      <w:bCs/>
                      <w:sz w:val="20"/>
                      <w:szCs w:val="20"/>
                      <w:lang w:val="es-MX"/>
                    </w:rPr>
                    <w:t>Orquídea Torito (</w:t>
                  </w:r>
                  <w:proofErr w:type="spellStart"/>
                  <w:r w:rsidRPr="00152B89">
                    <w:rPr>
                      <w:rFonts w:cs="Arial"/>
                      <w:bCs/>
                      <w:i/>
                      <w:sz w:val="20"/>
                      <w:szCs w:val="20"/>
                      <w:lang w:val="es-MX"/>
                    </w:rPr>
                    <w:t>Stanhopea</w:t>
                  </w:r>
                  <w:proofErr w:type="spellEnd"/>
                  <w:r w:rsidRPr="00152B89">
                    <w:rPr>
                      <w:rFonts w:cs="Arial"/>
                      <w:bCs/>
                      <w:i/>
                      <w:sz w:val="20"/>
                      <w:szCs w:val="20"/>
                      <w:lang w:val="es-MX"/>
                    </w:rPr>
                    <w:t xml:space="preserve"> </w:t>
                  </w:r>
                  <w:proofErr w:type="spellStart"/>
                  <w:r w:rsidRPr="00152B89">
                    <w:rPr>
                      <w:rFonts w:cs="Arial"/>
                      <w:bCs/>
                      <w:i/>
                      <w:sz w:val="20"/>
                      <w:szCs w:val="20"/>
                      <w:lang w:val="es-MX"/>
                    </w:rPr>
                    <w:t>spp</w:t>
                  </w:r>
                  <w:proofErr w:type="spellEnd"/>
                  <w:r w:rsidRPr="00152B89">
                    <w:rPr>
                      <w:rFonts w:cs="Arial"/>
                      <w:bCs/>
                      <w:i/>
                      <w:sz w:val="20"/>
                      <w:szCs w:val="20"/>
                      <w:lang w:val="es-MX"/>
                    </w:rPr>
                    <w:t>.</w:t>
                  </w:r>
                  <w:r w:rsidRPr="00152B89">
                    <w:rPr>
                      <w:rFonts w:cs="Arial"/>
                      <w:bCs/>
                      <w:sz w:val="20"/>
                      <w:szCs w:val="20"/>
                      <w:lang w:val="es-MX"/>
                    </w:rPr>
                    <w:t>), en la desembocadura del río Jabillo.</w:t>
                  </w:r>
                </w:p>
                <w:p w:rsidR="00152B89" w:rsidRDefault="00152B89" w:rsidP="00CE2C78">
                  <w:pPr>
                    <w:rPr>
                      <w:rFonts w:cs="Arial"/>
                      <w:b/>
                      <w:bCs/>
                      <w:sz w:val="22"/>
                      <w:lang w:val="es-MX"/>
                    </w:rPr>
                  </w:pPr>
                </w:p>
              </w:txbxContent>
            </v:textbox>
            <w10:wrap type="tight"/>
          </v:rect>
        </w:pict>
      </w:r>
      <w:r w:rsidRPr="00E50B2E">
        <w:rPr>
          <w:rFonts w:cs="Arial"/>
          <w:noProof/>
          <w:sz w:val="20"/>
          <w:szCs w:val="20"/>
          <w:lang w:val="es-ES" w:eastAsia="en-US"/>
        </w:rPr>
        <w:pict>
          <v:shape id="_x0000_s1058" type="#_x0000_t202" style="position:absolute;left:0;text-align:left;margin-left:229.55pt;margin-top:99.5pt;width:131.85pt;height:40.2pt;z-index:-251530240;mso-position-horizontal-relative:text;mso-position-vertical-relative:text;mso-width-relative:margin;mso-height-relative:margin" wrapcoords="0 0" filled="f" stroked="f">
            <v:textbox>
              <w:txbxContent>
                <w:p w:rsidR="00152B89" w:rsidRPr="00CE2C78" w:rsidRDefault="00152B89">
                  <w:pPr>
                    <w:rPr>
                      <w:lang w:val="es-ES"/>
                    </w:rPr>
                  </w:pPr>
                  <w:proofErr w:type="spellStart"/>
                  <w:r w:rsidRPr="00152B89">
                    <w:rPr>
                      <w:sz w:val="20"/>
                      <w:szCs w:val="20"/>
                      <w:lang w:val="es-ES"/>
                    </w:rPr>
                    <w:t>Fot</w:t>
                  </w:r>
                  <w:proofErr w:type="spellEnd"/>
                  <w:r w:rsidRPr="00152B89">
                    <w:rPr>
                      <w:sz w:val="20"/>
                      <w:szCs w:val="20"/>
                      <w:lang w:val="es-ES"/>
                    </w:rPr>
                    <w:t>. No.xxx. Orquídea Torito (</w:t>
                  </w:r>
                  <w:proofErr w:type="spellStart"/>
                  <w:r w:rsidRPr="00152B89">
                    <w:rPr>
                      <w:i/>
                      <w:sz w:val="20"/>
                      <w:szCs w:val="20"/>
                      <w:lang w:val="es-ES"/>
                    </w:rPr>
                    <w:t>Stanhopea</w:t>
                  </w:r>
                  <w:proofErr w:type="spellEnd"/>
                  <w:r w:rsidRPr="00152B89">
                    <w:rPr>
                      <w:i/>
                      <w:sz w:val="20"/>
                      <w:szCs w:val="20"/>
                      <w:lang w:val="es-ES"/>
                    </w:rPr>
                    <w:t xml:space="preserve"> </w:t>
                  </w:r>
                  <w:proofErr w:type="spellStart"/>
                  <w:r w:rsidRPr="00152B89">
                    <w:rPr>
                      <w:i/>
                      <w:sz w:val="20"/>
                      <w:szCs w:val="20"/>
                      <w:lang w:val="es-ES"/>
                    </w:rPr>
                    <w:t>spp</w:t>
                  </w:r>
                  <w:proofErr w:type="spellEnd"/>
                  <w:r w:rsidRPr="00152B89">
                    <w:rPr>
                      <w:i/>
                      <w:sz w:val="20"/>
                      <w:szCs w:val="20"/>
                      <w:lang w:val="es-ES"/>
                    </w:rPr>
                    <w:t>.)</w:t>
                  </w:r>
                  <w:r w:rsidRPr="00152B89">
                    <w:rPr>
                      <w:sz w:val="20"/>
                      <w:szCs w:val="20"/>
                      <w:lang w:val="es-ES"/>
                    </w:rPr>
                    <w:t xml:space="preserve"> en la</w:t>
                  </w:r>
                  <w:r>
                    <w:rPr>
                      <w:lang w:val="es-ES"/>
                    </w:rPr>
                    <w:t xml:space="preserve"> desembocadura del río Javillo.</w:t>
                  </w:r>
                </w:p>
              </w:txbxContent>
            </v:textbox>
            <w10:wrap type="tight"/>
          </v:shape>
        </w:pict>
      </w:r>
      <w:r w:rsidR="00D31F0D" w:rsidRPr="00152B89">
        <w:rPr>
          <w:rFonts w:cs="Arial"/>
          <w:sz w:val="20"/>
          <w:szCs w:val="20"/>
        </w:rPr>
        <w:t xml:space="preserve">Como plantas indicadores de los tipos de ecosistemas naturales, en la propiedad  se encontraron </w:t>
      </w:r>
      <w:r w:rsidR="00C47157" w:rsidRPr="00152B89">
        <w:rPr>
          <w:rFonts w:cs="Arial"/>
          <w:sz w:val="20"/>
          <w:szCs w:val="20"/>
        </w:rPr>
        <w:t>principalmente las</w:t>
      </w:r>
      <w:r w:rsidR="00D31F0D" w:rsidRPr="00152B89">
        <w:rPr>
          <w:rFonts w:cs="Arial"/>
          <w:sz w:val="20"/>
          <w:szCs w:val="20"/>
        </w:rPr>
        <w:t xml:space="preserve"> especies representadas en el bosque de galería establecido a lo largo de</w:t>
      </w:r>
      <w:r w:rsidR="00C47157" w:rsidRPr="00152B89">
        <w:rPr>
          <w:rFonts w:cs="Arial"/>
          <w:sz w:val="20"/>
          <w:szCs w:val="20"/>
        </w:rPr>
        <w:t xml:space="preserve"> los ríos </w:t>
      </w:r>
      <w:r w:rsidR="00054C39" w:rsidRPr="00152B89">
        <w:rPr>
          <w:rFonts w:cs="Arial"/>
          <w:sz w:val="20"/>
          <w:szCs w:val="20"/>
        </w:rPr>
        <w:t>Jabillo y Cebo</w:t>
      </w:r>
      <w:r w:rsidR="00C47157" w:rsidRPr="00152B89">
        <w:rPr>
          <w:rFonts w:cs="Arial"/>
          <w:sz w:val="20"/>
          <w:szCs w:val="20"/>
        </w:rPr>
        <w:t>, en los linderos nor</w:t>
      </w:r>
      <w:r w:rsidR="00054C39" w:rsidRPr="00152B89">
        <w:rPr>
          <w:rFonts w:cs="Arial"/>
          <w:sz w:val="20"/>
          <w:szCs w:val="20"/>
        </w:rPr>
        <w:t xml:space="preserve">oeste y </w:t>
      </w:r>
      <w:proofErr w:type="spellStart"/>
      <w:r w:rsidR="00054C39" w:rsidRPr="00152B89">
        <w:rPr>
          <w:rFonts w:cs="Arial"/>
          <w:sz w:val="20"/>
          <w:szCs w:val="20"/>
        </w:rPr>
        <w:t>Norest</w:t>
      </w:r>
      <w:proofErr w:type="spellEnd"/>
      <w:r w:rsidR="00054C39" w:rsidRPr="00152B89">
        <w:rPr>
          <w:rFonts w:cs="Arial"/>
          <w:sz w:val="20"/>
          <w:szCs w:val="20"/>
        </w:rPr>
        <w:t xml:space="preserve"> </w:t>
      </w:r>
      <w:r w:rsidR="00C47157" w:rsidRPr="00152B89">
        <w:rPr>
          <w:rFonts w:cs="Arial"/>
          <w:sz w:val="20"/>
          <w:szCs w:val="20"/>
        </w:rPr>
        <w:t>de</w:t>
      </w:r>
      <w:r w:rsidR="00D31F0D" w:rsidRPr="00152B89">
        <w:rPr>
          <w:rFonts w:cs="Arial"/>
          <w:sz w:val="20"/>
          <w:szCs w:val="20"/>
        </w:rPr>
        <w:t xml:space="preserve"> la propiedad</w:t>
      </w:r>
      <w:r w:rsidR="00C47157" w:rsidRPr="00152B89">
        <w:rPr>
          <w:rFonts w:cs="Arial"/>
          <w:sz w:val="20"/>
          <w:szCs w:val="20"/>
        </w:rPr>
        <w:t>. Entre estas especies figuran</w:t>
      </w:r>
      <w:r w:rsidR="00D31F0D" w:rsidRPr="00152B89">
        <w:rPr>
          <w:rFonts w:cs="Arial"/>
          <w:sz w:val="20"/>
          <w:szCs w:val="20"/>
        </w:rPr>
        <w:t>,</w:t>
      </w:r>
      <w:r w:rsidR="00C47157" w:rsidRPr="00152B89">
        <w:rPr>
          <w:rFonts w:cs="Arial"/>
          <w:sz w:val="20"/>
          <w:szCs w:val="20"/>
        </w:rPr>
        <w:t xml:space="preserve"> Genízaro</w:t>
      </w:r>
      <w:r w:rsidR="00D31F0D" w:rsidRPr="00152B89">
        <w:rPr>
          <w:rFonts w:cs="Arial"/>
          <w:sz w:val="20"/>
          <w:szCs w:val="20"/>
        </w:rPr>
        <w:t xml:space="preserve"> (</w:t>
      </w:r>
      <w:proofErr w:type="spellStart"/>
      <w:r w:rsidR="00C47157" w:rsidRPr="00152B89">
        <w:rPr>
          <w:rFonts w:cs="Arial"/>
          <w:i/>
          <w:sz w:val="20"/>
          <w:szCs w:val="20"/>
        </w:rPr>
        <w:t>Pithecellobium</w:t>
      </w:r>
      <w:proofErr w:type="spellEnd"/>
      <w:r w:rsidR="00C47157" w:rsidRPr="00152B89">
        <w:rPr>
          <w:rFonts w:cs="Arial"/>
          <w:i/>
          <w:sz w:val="20"/>
          <w:szCs w:val="20"/>
        </w:rPr>
        <w:t xml:space="preserve"> </w:t>
      </w:r>
      <w:proofErr w:type="spellStart"/>
      <w:r w:rsidR="00C47157" w:rsidRPr="00152B89">
        <w:rPr>
          <w:rFonts w:cs="Arial"/>
          <w:i/>
          <w:sz w:val="20"/>
          <w:szCs w:val="20"/>
        </w:rPr>
        <w:t>saman</w:t>
      </w:r>
      <w:proofErr w:type="spellEnd"/>
      <w:r w:rsidR="00D31F0D" w:rsidRPr="00152B89">
        <w:rPr>
          <w:rFonts w:cs="Arial"/>
          <w:sz w:val="20"/>
          <w:szCs w:val="20"/>
        </w:rPr>
        <w:t xml:space="preserve">) </w:t>
      </w:r>
      <w:proofErr w:type="spellStart"/>
      <w:r w:rsidR="00E80E86" w:rsidRPr="00152B89">
        <w:rPr>
          <w:rFonts w:cs="Arial"/>
          <w:sz w:val="20"/>
          <w:szCs w:val="20"/>
        </w:rPr>
        <w:t>Acetuno</w:t>
      </w:r>
      <w:proofErr w:type="spellEnd"/>
      <w:r w:rsidR="00D31F0D" w:rsidRPr="00152B89">
        <w:rPr>
          <w:rFonts w:cs="Arial"/>
          <w:sz w:val="20"/>
          <w:szCs w:val="20"/>
        </w:rPr>
        <w:t xml:space="preserve"> (</w:t>
      </w:r>
      <w:proofErr w:type="spellStart"/>
      <w:r w:rsidR="00E80E86" w:rsidRPr="00152B89">
        <w:rPr>
          <w:rFonts w:cs="Arial"/>
          <w:i/>
          <w:sz w:val="20"/>
          <w:szCs w:val="20"/>
        </w:rPr>
        <w:t>Simarouba</w:t>
      </w:r>
      <w:proofErr w:type="spellEnd"/>
      <w:r w:rsidR="00E80E86" w:rsidRPr="00152B89">
        <w:rPr>
          <w:rFonts w:cs="Arial"/>
          <w:i/>
          <w:sz w:val="20"/>
          <w:szCs w:val="20"/>
        </w:rPr>
        <w:t xml:space="preserve"> glauca</w:t>
      </w:r>
      <w:r w:rsidR="00D31F0D" w:rsidRPr="00152B89">
        <w:rPr>
          <w:rFonts w:cs="Arial"/>
          <w:sz w:val="20"/>
          <w:szCs w:val="20"/>
        </w:rPr>
        <w:t xml:space="preserve">), Guácimo de ternera </w:t>
      </w:r>
      <w:r w:rsidR="00D31F0D" w:rsidRPr="00152B89">
        <w:rPr>
          <w:rFonts w:cs="Arial"/>
          <w:i/>
          <w:sz w:val="20"/>
          <w:szCs w:val="20"/>
        </w:rPr>
        <w:t>(</w:t>
      </w:r>
      <w:proofErr w:type="spellStart"/>
      <w:r w:rsidR="00D31F0D" w:rsidRPr="00152B89">
        <w:rPr>
          <w:rFonts w:cs="Arial"/>
          <w:i/>
          <w:sz w:val="20"/>
          <w:szCs w:val="20"/>
        </w:rPr>
        <w:t>Guazuma</w:t>
      </w:r>
      <w:proofErr w:type="spellEnd"/>
      <w:r w:rsidR="00D31F0D" w:rsidRPr="00152B89">
        <w:rPr>
          <w:rFonts w:cs="Arial"/>
          <w:i/>
          <w:sz w:val="20"/>
          <w:szCs w:val="20"/>
        </w:rPr>
        <w:t xml:space="preserve"> </w:t>
      </w:r>
      <w:proofErr w:type="spellStart"/>
      <w:r w:rsidR="00D31F0D" w:rsidRPr="00152B89">
        <w:rPr>
          <w:rFonts w:cs="Arial"/>
          <w:i/>
          <w:sz w:val="20"/>
          <w:szCs w:val="20"/>
        </w:rPr>
        <w:t>ulmifolia</w:t>
      </w:r>
      <w:proofErr w:type="spellEnd"/>
      <w:r w:rsidR="00D31F0D" w:rsidRPr="00152B89">
        <w:rPr>
          <w:rFonts w:cs="Arial"/>
          <w:sz w:val="20"/>
          <w:szCs w:val="20"/>
        </w:rPr>
        <w:t>)</w:t>
      </w:r>
      <w:r w:rsidR="00B27994" w:rsidRPr="00152B89">
        <w:rPr>
          <w:rFonts w:cs="Arial"/>
          <w:sz w:val="20"/>
          <w:szCs w:val="20"/>
        </w:rPr>
        <w:t xml:space="preserve"> y Elequeme (</w:t>
      </w:r>
      <w:proofErr w:type="spellStart"/>
      <w:r w:rsidR="00B27994" w:rsidRPr="00152B89">
        <w:rPr>
          <w:rFonts w:cs="Arial"/>
          <w:i/>
          <w:sz w:val="20"/>
          <w:szCs w:val="20"/>
        </w:rPr>
        <w:t>Erythrina</w:t>
      </w:r>
      <w:proofErr w:type="spellEnd"/>
      <w:r w:rsidR="00B27994" w:rsidRPr="00152B89">
        <w:rPr>
          <w:rFonts w:cs="Arial"/>
          <w:i/>
          <w:sz w:val="20"/>
          <w:szCs w:val="20"/>
        </w:rPr>
        <w:t xml:space="preserve"> fusca</w:t>
      </w:r>
      <w:r w:rsidR="00B27994" w:rsidRPr="00152B89">
        <w:rPr>
          <w:rFonts w:cs="Arial"/>
          <w:sz w:val="20"/>
          <w:szCs w:val="20"/>
        </w:rPr>
        <w:t>)</w:t>
      </w:r>
      <w:r w:rsidR="00D31F0D" w:rsidRPr="00152B89">
        <w:rPr>
          <w:rFonts w:cs="Arial"/>
          <w:sz w:val="20"/>
          <w:szCs w:val="20"/>
        </w:rPr>
        <w:t xml:space="preserve">. En la porción </w:t>
      </w:r>
      <w:r w:rsidR="00E80E86" w:rsidRPr="00152B89">
        <w:rPr>
          <w:rFonts w:cs="Arial"/>
          <w:sz w:val="20"/>
          <w:szCs w:val="20"/>
        </w:rPr>
        <w:t>del bosque de galería figuran</w:t>
      </w:r>
      <w:r w:rsidR="00D31F0D" w:rsidRPr="00152B89">
        <w:rPr>
          <w:rFonts w:cs="Arial"/>
          <w:sz w:val="20"/>
          <w:szCs w:val="20"/>
        </w:rPr>
        <w:t xml:space="preserve"> también  especies</w:t>
      </w:r>
      <w:r w:rsidR="00E80E86" w:rsidRPr="00152B89">
        <w:rPr>
          <w:rFonts w:cs="Arial"/>
          <w:sz w:val="20"/>
          <w:szCs w:val="20"/>
        </w:rPr>
        <w:t xml:space="preserve"> de flora menor </w:t>
      </w:r>
      <w:r w:rsidR="00D31F0D" w:rsidRPr="00152B89">
        <w:rPr>
          <w:rFonts w:cs="Arial"/>
          <w:sz w:val="20"/>
          <w:szCs w:val="20"/>
        </w:rPr>
        <w:t xml:space="preserve"> indicadoras </w:t>
      </w:r>
      <w:r w:rsidR="00E80E86" w:rsidRPr="00152B89">
        <w:rPr>
          <w:rFonts w:cs="Arial"/>
          <w:sz w:val="20"/>
          <w:szCs w:val="20"/>
        </w:rPr>
        <w:t>muy propias de ese tipo</w:t>
      </w:r>
      <w:r w:rsidR="00D31F0D" w:rsidRPr="00152B89">
        <w:rPr>
          <w:rFonts w:cs="Arial"/>
          <w:sz w:val="20"/>
          <w:szCs w:val="20"/>
        </w:rPr>
        <w:t xml:space="preserve"> de ecosistema natural establecido </w:t>
      </w:r>
      <w:r w:rsidR="00E80E86" w:rsidRPr="00152B89">
        <w:rPr>
          <w:rFonts w:cs="Arial"/>
          <w:sz w:val="20"/>
          <w:szCs w:val="20"/>
        </w:rPr>
        <w:t xml:space="preserve">de manera abundante </w:t>
      </w:r>
      <w:r w:rsidR="00D31F0D" w:rsidRPr="00152B89">
        <w:rPr>
          <w:rFonts w:cs="Arial"/>
          <w:sz w:val="20"/>
          <w:szCs w:val="20"/>
        </w:rPr>
        <w:t>en tiempos pretéritos</w:t>
      </w:r>
      <w:r w:rsidR="00E80E86" w:rsidRPr="00152B89">
        <w:rPr>
          <w:rFonts w:cs="Arial"/>
          <w:sz w:val="20"/>
          <w:szCs w:val="20"/>
        </w:rPr>
        <w:t xml:space="preserve">, como son las plantas </w:t>
      </w:r>
      <w:r w:rsidR="00E80E86">
        <w:rPr>
          <w:rFonts w:cs="Arial"/>
        </w:rPr>
        <w:t>epífita</w:t>
      </w:r>
      <w:r w:rsidR="00D31F0D" w:rsidRPr="004E3927">
        <w:rPr>
          <w:rFonts w:cs="Arial"/>
        </w:rPr>
        <w:t>.</w:t>
      </w:r>
      <w:r w:rsidR="00E80E86">
        <w:rPr>
          <w:rFonts w:cs="Arial"/>
        </w:rPr>
        <w:t xml:space="preserve"> Particularmente cabe señalar la presencia de Pitahaya (</w:t>
      </w:r>
      <w:proofErr w:type="spellStart"/>
      <w:r w:rsidR="00E80E86" w:rsidRPr="00E80E86">
        <w:rPr>
          <w:rFonts w:cs="Arial"/>
          <w:i/>
        </w:rPr>
        <w:t>Hylocereus</w:t>
      </w:r>
      <w:proofErr w:type="spellEnd"/>
      <w:r w:rsidR="00E80E86" w:rsidRPr="00E80E86">
        <w:rPr>
          <w:rFonts w:cs="Arial"/>
          <w:i/>
        </w:rPr>
        <w:t xml:space="preserve"> </w:t>
      </w:r>
      <w:proofErr w:type="spellStart"/>
      <w:r w:rsidR="00E80E86" w:rsidRPr="00E80E86">
        <w:rPr>
          <w:rFonts w:cs="Arial"/>
          <w:i/>
        </w:rPr>
        <w:t>polyrhizus</w:t>
      </w:r>
      <w:proofErr w:type="spellEnd"/>
      <w:r w:rsidR="00E80E86">
        <w:rPr>
          <w:rFonts w:cs="Arial"/>
        </w:rPr>
        <w:t>)</w:t>
      </w:r>
      <w:r w:rsidR="00054C39">
        <w:rPr>
          <w:rFonts w:cs="Arial"/>
        </w:rPr>
        <w:t xml:space="preserve"> </w:t>
      </w:r>
      <w:r w:rsidR="00E80E86">
        <w:rPr>
          <w:rFonts w:cs="Arial"/>
        </w:rPr>
        <w:t>y de orquídea torito (</w:t>
      </w:r>
      <w:proofErr w:type="spellStart"/>
      <w:r w:rsidR="00E80E86" w:rsidRPr="00E80E86">
        <w:rPr>
          <w:rFonts w:cs="Arial"/>
          <w:i/>
        </w:rPr>
        <w:t>Stanhopea</w:t>
      </w:r>
      <w:proofErr w:type="spellEnd"/>
      <w:r w:rsidR="00E80E86" w:rsidRPr="00E80E86">
        <w:rPr>
          <w:rFonts w:cs="Arial"/>
          <w:i/>
        </w:rPr>
        <w:t xml:space="preserve"> </w:t>
      </w:r>
      <w:proofErr w:type="spellStart"/>
      <w:r w:rsidR="00E80E86" w:rsidRPr="00E80E86">
        <w:rPr>
          <w:rFonts w:cs="Arial"/>
          <w:i/>
        </w:rPr>
        <w:t>spp</w:t>
      </w:r>
      <w:proofErr w:type="spellEnd"/>
      <w:r w:rsidR="00E80E86" w:rsidRPr="00E80E86">
        <w:rPr>
          <w:rFonts w:cs="Arial"/>
          <w:i/>
        </w:rPr>
        <w:t>.</w:t>
      </w:r>
      <w:r w:rsidR="00E80E86">
        <w:rPr>
          <w:rFonts w:cs="Arial"/>
        </w:rPr>
        <w:t>).</w:t>
      </w:r>
      <w:r w:rsidR="00B27994">
        <w:rPr>
          <w:rFonts w:cs="Arial"/>
        </w:rPr>
        <w:t xml:space="preserve"> En la zona de playa es característica la </w:t>
      </w:r>
      <w:proofErr w:type="spellStart"/>
      <w:r w:rsidR="00B27994">
        <w:rPr>
          <w:rFonts w:cs="Arial"/>
        </w:rPr>
        <w:t>convolvulaceae</w:t>
      </w:r>
      <w:proofErr w:type="spellEnd"/>
      <w:r w:rsidR="00B27994">
        <w:rPr>
          <w:rFonts w:cs="Arial"/>
        </w:rPr>
        <w:t xml:space="preserve"> </w:t>
      </w:r>
      <w:proofErr w:type="spellStart"/>
      <w:r w:rsidR="00B27994" w:rsidRPr="00B27994">
        <w:rPr>
          <w:rFonts w:cs="Arial"/>
          <w:i/>
        </w:rPr>
        <w:t>Ipomoea</w:t>
      </w:r>
      <w:proofErr w:type="spellEnd"/>
      <w:r w:rsidR="00B27994" w:rsidRPr="00B27994">
        <w:rPr>
          <w:rFonts w:cs="Arial"/>
          <w:i/>
        </w:rPr>
        <w:t xml:space="preserve"> </w:t>
      </w:r>
      <w:proofErr w:type="spellStart"/>
      <w:r w:rsidR="00B27994" w:rsidRPr="00B27994">
        <w:rPr>
          <w:rFonts w:cs="Arial"/>
          <w:i/>
        </w:rPr>
        <w:t>prescaprae</w:t>
      </w:r>
      <w:proofErr w:type="spellEnd"/>
      <w:r w:rsidR="00B27994">
        <w:rPr>
          <w:rFonts w:cs="Arial"/>
        </w:rPr>
        <w:t>, la cual frecuentemente forma vastas alfombras cerradas.</w:t>
      </w:r>
    </w:p>
    <w:p w:rsidR="00D31F0D" w:rsidRPr="00152B89" w:rsidRDefault="00D31F0D" w:rsidP="00D31F0D">
      <w:pPr>
        <w:pStyle w:val="Ttulo4"/>
        <w:numPr>
          <w:ilvl w:val="2"/>
          <w:numId w:val="17"/>
        </w:numPr>
        <w:rPr>
          <w:sz w:val="20"/>
          <w:szCs w:val="20"/>
          <w:lang w:val="es-NI"/>
        </w:rPr>
      </w:pPr>
      <w:bookmarkStart w:id="27" w:name="_Toc140418164"/>
      <w:bookmarkStart w:id="28" w:name="_Toc260422522"/>
      <w:r w:rsidRPr="00152B89">
        <w:rPr>
          <w:sz w:val="20"/>
          <w:szCs w:val="20"/>
          <w:lang w:val="es-NI"/>
        </w:rPr>
        <w:lastRenderedPageBreak/>
        <w:t>Especies florísticas identificadas</w:t>
      </w:r>
      <w:bookmarkEnd w:id="27"/>
      <w:bookmarkEnd w:id="28"/>
    </w:p>
    <w:p w:rsidR="00D31F0D" w:rsidRPr="00152B89" w:rsidRDefault="00D31F0D" w:rsidP="00D31F0D">
      <w:pPr>
        <w:widowControl/>
        <w:autoSpaceDE/>
        <w:autoSpaceDN/>
        <w:adjustRightInd/>
        <w:spacing w:after="0"/>
        <w:rPr>
          <w:rFonts w:ascii="Verdana" w:hAnsi="Verdana" w:cs="Arial"/>
          <w:sz w:val="20"/>
          <w:szCs w:val="20"/>
        </w:rPr>
      </w:pPr>
      <w:r w:rsidRPr="00152B89">
        <w:rPr>
          <w:rFonts w:cs="Arial"/>
          <w:sz w:val="20"/>
          <w:szCs w:val="20"/>
        </w:rPr>
        <w:t>Como parte del reconocimiento de los componentes florísticos realizado en la propiedad, se identificaron</w:t>
      </w:r>
      <w:r w:rsidRPr="00152B89">
        <w:rPr>
          <w:rFonts w:cs="Arial"/>
          <w:color w:val="FF0000"/>
          <w:sz w:val="20"/>
          <w:szCs w:val="20"/>
        </w:rPr>
        <w:t xml:space="preserve"> </w:t>
      </w:r>
      <w:r w:rsidR="00B27994" w:rsidRPr="00152B89">
        <w:rPr>
          <w:rFonts w:cs="Arial"/>
          <w:sz w:val="20"/>
          <w:szCs w:val="20"/>
        </w:rPr>
        <w:t>16 especies de árboles y 12</w:t>
      </w:r>
      <w:r w:rsidRPr="00152B89">
        <w:rPr>
          <w:rFonts w:cs="Arial"/>
          <w:sz w:val="20"/>
          <w:szCs w:val="20"/>
        </w:rPr>
        <w:t xml:space="preserve"> de flora menor. El listado de especies se detalla en la Tabla </w:t>
      </w:r>
      <w:r w:rsidR="00ED7580" w:rsidRPr="00152B89">
        <w:rPr>
          <w:rFonts w:cs="Arial"/>
          <w:sz w:val="20"/>
          <w:szCs w:val="20"/>
        </w:rPr>
        <w:t>2</w:t>
      </w:r>
      <w:r w:rsidRPr="00152B89">
        <w:rPr>
          <w:rFonts w:ascii="Verdana" w:hAnsi="Verdana" w:cs="Arial"/>
          <w:sz w:val="20"/>
          <w:szCs w:val="20"/>
        </w:rPr>
        <w:t>.</w:t>
      </w:r>
    </w:p>
    <w:p w:rsidR="00D31F0D" w:rsidRPr="00152B89" w:rsidRDefault="00D31F0D" w:rsidP="00D31F0D">
      <w:pPr>
        <w:widowControl/>
        <w:autoSpaceDE/>
        <w:autoSpaceDN/>
        <w:adjustRightInd/>
        <w:spacing w:after="0"/>
        <w:rPr>
          <w:rFonts w:ascii="Verdana" w:hAnsi="Verdana" w:cs="Arial"/>
          <w:bCs/>
          <w:sz w:val="20"/>
          <w:szCs w:val="20"/>
        </w:rPr>
      </w:pPr>
    </w:p>
    <w:p w:rsidR="00D31F0D" w:rsidRPr="00152B89" w:rsidRDefault="00D31F0D" w:rsidP="00D31F0D">
      <w:pPr>
        <w:widowControl/>
        <w:autoSpaceDE/>
        <w:autoSpaceDN/>
        <w:adjustRightInd/>
        <w:spacing w:after="0"/>
        <w:rPr>
          <w:rFonts w:ascii="Verdana" w:hAnsi="Verdana" w:cs="Arial"/>
          <w:bCs/>
          <w:sz w:val="20"/>
          <w:szCs w:val="20"/>
        </w:rPr>
      </w:pPr>
    </w:p>
    <w:p w:rsidR="00D31F0D" w:rsidRPr="00152B89" w:rsidRDefault="00E50B2E" w:rsidP="00D31F0D">
      <w:pPr>
        <w:widowControl/>
        <w:autoSpaceDE/>
        <w:autoSpaceDN/>
        <w:adjustRightInd/>
        <w:spacing w:after="0"/>
        <w:jc w:val="center"/>
        <w:rPr>
          <w:rFonts w:cs="Arial"/>
          <w:b/>
          <w:bCs/>
          <w:sz w:val="20"/>
          <w:szCs w:val="20"/>
        </w:rPr>
      </w:pPr>
      <w:r w:rsidRPr="00E50B2E">
        <w:rPr>
          <w:rFonts w:ascii="Verdana" w:hAnsi="Verdana" w:cs="Arial"/>
          <w:bCs/>
          <w:sz w:val="20"/>
          <w:szCs w:val="20"/>
          <w:lang w:eastAsia="es-NI"/>
        </w:rPr>
        <w:pict>
          <v:group id="_x0000_s1041" style="position:absolute;left:0;text-align:left;margin-left:-356.95pt;margin-top:9.75pt;width:107.3pt;height:59.35pt;z-index:251772928" coordorigin="3114,12090" coordsize="2146,1187">
            <v:group id="_x0000_s1042" style="position:absolute;left:3114;top:12887;width:405;height:390" coordorigin="8483,8628" coordsize="405,390">
              <v:oval id="_x0000_s1043" style="position:absolute;left:8483;top:8628;width:405;height:390" filled="f" strokecolor="red" strokeweight="2pt"/>
              <v:shape id="_x0000_s1044" type="#_x0000_t202" style="position:absolute;left:8483;top:8628;width:405;height:390;mso-width-relative:margin;mso-height-relative:margin" filled="f" stroked="f">
                <v:textbox style="mso-next-textbox:#_x0000_s1044">
                  <w:txbxContent>
                    <w:p w:rsidR="00152B89" w:rsidRPr="008C05C3" w:rsidRDefault="00152B89" w:rsidP="00D31F0D">
                      <w:pPr>
                        <w:rPr>
                          <w:b/>
                          <w:color w:val="FF0000"/>
                          <w:lang w:val="es-ES"/>
                        </w:rPr>
                      </w:pPr>
                      <w:r w:rsidRPr="008C05C3">
                        <w:rPr>
                          <w:b/>
                          <w:color w:val="FF0000"/>
                          <w:lang w:val="es-ES"/>
                        </w:rPr>
                        <w:t>1</w:t>
                      </w:r>
                    </w:p>
                  </w:txbxContent>
                </v:textbox>
              </v:shape>
            </v:group>
            <v:group id="_x0000_s1045" style="position:absolute;left:4855;top:12090;width:405;height:390" coordorigin="8483,8628" coordsize="405,390">
              <v:oval id="_x0000_s1046" style="position:absolute;left:8483;top:8628;width:405;height:390" filled="f" strokecolor="red" strokeweight="2pt"/>
              <v:shape id="_x0000_s1047" type="#_x0000_t202" style="position:absolute;left:8483;top:8628;width:405;height:390;mso-width-relative:margin;mso-height-relative:margin" filled="f" stroked="f">
                <v:textbox style="mso-next-textbox:#_x0000_s1047">
                  <w:txbxContent>
                    <w:p w:rsidR="00152B89" w:rsidRPr="008C05C3" w:rsidRDefault="00152B89" w:rsidP="00D31F0D">
                      <w:pPr>
                        <w:rPr>
                          <w:b/>
                          <w:color w:val="FF0000"/>
                          <w:lang w:val="es-ES"/>
                        </w:rPr>
                      </w:pPr>
                      <w:r>
                        <w:rPr>
                          <w:b/>
                          <w:color w:val="FF0000"/>
                          <w:lang w:val="es-ES"/>
                        </w:rPr>
                        <w:t>2</w:t>
                      </w:r>
                    </w:p>
                  </w:txbxContent>
                </v:textbox>
              </v:shape>
            </v:group>
          </v:group>
        </w:pict>
      </w:r>
      <w:r w:rsidR="00ED7580" w:rsidRPr="00152B89">
        <w:rPr>
          <w:rFonts w:cs="Arial"/>
          <w:b/>
          <w:bCs/>
          <w:sz w:val="20"/>
          <w:szCs w:val="20"/>
        </w:rPr>
        <w:t>Tabla 2</w:t>
      </w:r>
    </w:p>
    <w:p w:rsidR="00D31F0D" w:rsidRPr="00152B89" w:rsidRDefault="00D31F0D" w:rsidP="00D31F0D">
      <w:pPr>
        <w:widowControl/>
        <w:autoSpaceDE/>
        <w:autoSpaceDN/>
        <w:adjustRightInd/>
        <w:spacing w:after="0"/>
        <w:jc w:val="center"/>
        <w:rPr>
          <w:rFonts w:cs="Arial"/>
          <w:b/>
          <w:bCs/>
          <w:sz w:val="20"/>
          <w:szCs w:val="20"/>
        </w:rPr>
      </w:pPr>
      <w:r w:rsidRPr="00152B89">
        <w:rPr>
          <w:rFonts w:cs="Arial"/>
          <w:b/>
          <w:bCs/>
          <w:sz w:val="20"/>
          <w:szCs w:val="20"/>
        </w:rPr>
        <w:t xml:space="preserve">Especies florísticas identificas en el Proyecto </w:t>
      </w:r>
      <w:r w:rsidR="0036111E" w:rsidRPr="00152B89">
        <w:rPr>
          <w:rFonts w:cs="Arial"/>
          <w:b/>
          <w:bCs/>
          <w:sz w:val="20"/>
          <w:szCs w:val="20"/>
        </w:rPr>
        <w:t>LA JOYA ECO</w:t>
      </w:r>
      <w:r w:rsidR="00054C39" w:rsidRPr="00152B89">
        <w:rPr>
          <w:rFonts w:cs="Arial"/>
          <w:b/>
          <w:bCs/>
          <w:sz w:val="20"/>
          <w:szCs w:val="20"/>
        </w:rPr>
        <w:t>-</w:t>
      </w:r>
      <w:r w:rsidR="0036111E" w:rsidRPr="00152B89">
        <w:rPr>
          <w:rFonts w:cs="Arial"/>
          <w:b/>
          <w:bCs/>
          <w:sz w:val="20"/>
          <w:szCs w:val="20"/>
        </w:rPr>
        <w:t>COMUNITY</w:t>
      </w:r>
    </w:p>
    <w:p w:rsidR="00D31F0D" w:rsidRPr="00152B89" w:rsidRDefault="00D31F0D" w:rsidP="00D31F0D">
      <w:pPr>
        <w:widowControl/>
        <w:autoSpaceDE/>
        <w:autoSpaceDN/>
        <w:adjustRightInd/>
        <w:spacing w:after="0"/>
        <w:rPr>
          <w:rFonts w:ascii="Verdana" w:hAnsi="Verdana" w:cs="Arial"/>
          <w:bCs/>
          <w:sz w:val="20"/>
          <w:szCs w:val="20"/>
        </w:rPr>
      </w:pPr>
    </w:p>
    <w:tbl>
      <w:tblPr>
        <w:tblStyle w:val="Tablaconcuadrcula1"/>
        <w:tblW w:w="0" w:type="auto"/>
        <w:tblLayout w:type="fixed"/>
        <w:tblLook w:val="04A0"/>
      </w:tblPr>
      <w:tblGrid>
        <w:gridCol w:w="817"/>
        <w:gridCol w:w="4536"/>
        <w:gridCol w:w="3503"/>
      </w:tblGrid>
      <w:tr w:rsidR="00D31F0D" w:rsidRPr="00152B89" w:rsidTr="006A427A">
        <w:trPr>
          <w:trHeight w:val="498"/>
          <w:tblHeader/>
        </w:trPr>
        <w:tc>
          <w:tcPr>
            <w:tcW w:w="817" w:type="dxa"/>
            <w:tcBorders>
              <w:top w:val="double" w:sz="4" w:space="0" w:color="auto"/>
              <w:left w:val="double" w:sz="4" w:space="0" w:color="auto"/>
              <w:bottom w:val="double" w:sz="4" w:space="0" w:color="auto"/>
              <w:right w:val="double" w:sz="4" w:space="0" w:color="auto"/>
            </w:tcBorders>
            <w:shd w:val="clear" w:color="auto" w:fill="CCCC00"/>
            <w:vAlign w:val="center"/>
          </w:tcPr>
          <w:p w:rsidR="00D31F0D" w:rsidRPr="00152B89" w:rsidRDefault="00D31F0D" w:rsidP="00D31F0D">
            <w:pPr>
              <w:widowControl/>
              <w:autoSpaceDE/>
              <w:autoSpaceDN/>
              <w:adjustRightInd/>
              <w:spacing w:after="0"/>
              <w:jc w:val="center"/>
              <w:rPr>
                <w:rFonts w:cs="Arial"/>
                <w:b/>
                <w:bCs/>
                <w:sz w:val="20"/>
                <w:szCs w:val="20"/>
              </w:rPr>
            </w:pPr>
            <w:r w:rsidRPr="00152B89">
              <w:rPr>
                <w:rFonts w:cs="Arial"/>
                <w:b/>
                <w:bCs/>
                <w:sz w:val="20"/>
                <w:szCs w:val="20"/>
              </w:rPr>
              <w:t>No.</w:t>
            </w:r>
          </w:p>
        </w:tc>
        <w:tc>
          <w:tcPr>
            <w:tcW w:w="4536" w:type="dxa"/>
            <w:tcBorders>
              <w:top w:val="double" w:sz="4" w:space="0" w:color="auto"/>
              <w:left w:val="double" w:sz="4" w:space="0" w:color="auto"/>
              <w:bottom w:val="double" w:sz="4" w:space="0" w:color="auto"/>
              <w:right w:val="double" w:sz="4" w:space="0" w:color="auto"/>
            </w:tcBorders>
            <w:shd w:val="clear" w:color="auto" w:fill="CCCC00"/>
            <w:vAlign w:val="center"/>
          </w:tcPr>
          <w:p w:rsidR="00D31F0D" w:rsidRPr="00152B89" w:rsidRDefault="00D31F0D" w:rsidP="00D31F0D">
            <w:pPr>
              <w:widowControl/>
              <w:autoSpaceDE/>
              <w:autoSpaceDN/>
              <w:adjustRightInd/>
              <w:spacing w:after="0"/>
              <w:jc w:val="center"/>
              <w:rPr>
                <w:rFonts w:cs="Arial"/>
                <w:b/>
                <w:bCs/>
                <w:sz w:val="20"/>
                <w:szCs w:val="20"/>
              </w:rPr>
            </w:pPr>
            <w:r w:rsidRPr="00152B89">
              <w:rPr>
                <w:rFonts w:cs="Arial"/>
                <w:b/>
                <w:bCs/>
                <w:sz w:val="20"/>
                <w:szCs w:val="20"/>
              </w:rPr>
              <w:t>NOMBRE COMUN</w:t>
            </w:r>
          </w:p>
        </w:tc>
        <w:tc>
          <w:tcPr>
            <w:tcW w:w="3503" w:type="dxa"/>
            <w:tcBorders>
              <w:top w:val="double" w:sz="4" w:space="0" w:color="auto"/>
              <w:left w:val="double" w:sz="4" w:space="0" w:color="auto"/>
              <w:bottom w:val="double" w:sz="4" w:space="0" w:color="auto"/>
              <w:right w:val="double" w:sz="4" w:space="0" w:color="auto"/>
            </w:tcBorders>
            <w:shd w:val="clear" w:color="auto" w:fill="CCCC00"/>
            <w:vAlign w:val="center"/>
          </w:tcPr>
          <w:p w:rsidR="00D31F0D" w:rsidRPr="00152B89" w:rsidRDefault="00D31F0D" w:rsidP="00D31F0D">
            <w:pPr>
              <w:widowControl/>
              <w:autoSpaceDE/>
              <w:autoSpaceDN/>
              <w:adjustRightInd/>
              <w:spacing w:after="0"/>
              <w:jc w:val="center"/>
              <w:rPr>
                <w:rFonts w:cs="Arial"/>
                <w:b/>
                <w:bCs/>
                <w:sz w:val="20"/>
                <w:szCs w:val="20"/>
              </w:rPr>
            </w:pPr>
            <w:r w:rsidRPr="00152B89">
              <w:rPr>
                <w:rFonts w:cs="Arial"/>
                <w:b/>
                <w:bCs/>
                <w:sz w:val="20"/>
                <w:szCs w:val="20"/>
              </w:rPr>
              <w:t>NOMBRE CIENTIFICO</w:t>
            </w:r>
          </w:p>
        </w:tc>
      </w:tr>
      <w:tr w:rsidR="00B27994" w:rsidRPr="00152B89" w:rsidTr="002B7820">
        <w:tc>
          <w:tcPr>
            <w:tcW w:w="817" w:type="dxa"/>
            <w:vAlign w:val="center"/>
          </w:tcPr>
          <w:p w:rsidR="00B27994" w:rsidRPr="00152B89" w:rsidRDefault="00B27994" w:rsidP="00D31F0D">
            <w:pPr>
              <w:widowControl/>
              <w:numPr>
                <w:ilvl w:val="0"/>
                <w:numId w:val="43"/>
              </w:numPr>
              <w:autoSpaceDE/>
              <w:autoSpaceDN/>
              <w:adjustRightInd/>
              <w:spacing w:after="0"/>
              <w:jc w:val="center"/>
              <w:rPr>
                <w:rFonts w:cs="Arial"/>
                <w:bCs/>
                <w:sz w:val="20"/>
                <w:szCs w:val="20"/>
              </w:rPr>
            </w:pPr>
          </w:p>
        </w:tc>
        <w:tc>
          <w:tcPr>
            <w:tcW w:w="4536" w:type="dxa"/>
            <w:vAlign w:val="center"/>
          </w:tcPr>
          <w:p w:rsidR="00B27994" w:rsidRPr="00152B89" w:rsidRDefault="00B27994" w:rsidP="00D31F0D">
            <w:pPr>
              <w:widowControl/>
              <w:autoSpaceDE/>
              <w:autoSpaceDN/>
              <w:adjustRightInd/>
              <w:spacing w:after="0"/>
              <w:jc w:val="left"/>
              <w:rPr>
                <w:rFonts w:cs="Arial"/>
                <w:bCs/>
                <w:sz w:val="20"/>
                <w:szCs w:val="20"/>
              </w:rPr>
            </w:pPr>
            <w:proofErr w:type="spellStart"/>
            <w:r w:rsidRPr="00152B89">
              <w:rPr>
                <w:rFonts w:cs="Arial"/>
                <w:bCs/>
                <w:sz w:val="20"/>
                <w:szCs w:val="20"/>
              </w:rPr>
              <w:t>Acetuno</w:t>
            </w:r>
            <w:proofErr w:type="spellEnd"/>
          </w:p>
        </w:tc>
        <w:tc>
          <w:tcPr>
            <w:tcW w:w="3503" w:type="dxa"/>
            <w:vAlign w:val="center"/>
          </w:tcPr>
          <w:p w:rsidR="00B27994" w:rsidRPr="00152B89" w:rsidRDefault="00B27994" w:rsidP="00D31F0D">
            <w:pPr>
              <w:widowControl/>
              <w:autoSpaceDE/>
              <w:autoSpaceDN/>
              <w:adjustRightInd/>
              <w:spacing w:after="0"/>
              <w:jc w:val="left"/>
              <w:rPr>
                <w:rFonts w:cs="Arial"/>
                <w:bCs/>
                <w:i/>
                <w:sz w:val="20"/>
                <w:szCs w:val="20"/>
              </w:rPr>
            </w:pPr>
            <w:proofErr w:type="spellStart"/>
            <w:r w:rsidRPr="00152B89">
              <w:rPr>
                <w:rFonts w:cs="Arial"/>
                <w:bCs/>
                <w:i/>
                <w:sz w:val="20"/>
                <w:szCs w:val="20"/>
              </w:rPr>
              <w:t>Simarouba</w:t>
            </w:r>
            <w:proofErr w:type="spellEnd"/>
            <w:r w:rsidRPr="00152B89">
              <w:rPr>
                <w:rFonts w:cs="Arial"/>
                <w:bCs/>
                <w:i/>
                <w:sz w:val="20"/>
                <w:szCs w:val="20"/>
              </w:rPr>
              <w:t xml:space="preserve"> glauca</w:t>
            </w:r>
          </w:p>
        </w:tc>
      </w:tr>
      <w:tr w:rsidR="00B27994" w:rsidRPr="00152B89" w:rsidTr="002B7820">
        <w:tc>
          <w:tcPr>
            <w:tcW w:w="817" w:type="dxa"/>
            <w:vAlign w:val="center"/>
          </w:tcPr>
          <w:p w:rsidR="00B27994" w:rsidRPr="00152B89" w:rsidRDefault="00B27994" w:rsidP="00D31F0D">
            <w:pPr>
              <w:widowControl/>
              <w:numPr>
                <w:ilvl w:val="0"/>
                <w:numId w:val="43"/>
              </w:numPr>
              <w:autoSpaceDE/>
              <w:autoSpaceDN/>
              <w:adjustRightInd/>
              <w:spacing w:after="0"/>
              <w:jc w:val="center"/>
              <w:rPr>
                <w:rFonts w:cs="Arial"/>
                <w:bCs/>
                <w:sz w:val="20"/>
                <w:szCs w:val="20"/>
              </w:rPr>
            </w:pPr>
          </w:p>
        </w:tc>
        <w:tc>
          <w:tcPr>
            <w:tcW w:w="4536" w:type="dxa"/>
            <w:vAlign w:val="center"/>
          </w:tcPr>
          <w:p w:rsidR="00B27994" w:rsidRPr="00152B89" w:rsidRDefault="00B27994" w:rsidP="00D31F0D">
            <w:pPr>
              <w:widowControl/>
              <w:autoSpaceDE/>
              <w:autoSpaceDN/>
              <w:adjustRightInd/>
              <w:spacing w:after="0"/>
              <w:jc w:val="left"/>
              <w:rPr>
                <w:rFonts w:cs="Arial"/>
                <w:bCs/>
                <w:sz w:val="20"/>
                <w:szCs w:val="20"/>
              </w:rPr>
            </w:pPr>
            <w:r w:rsidRPr="00152B89">
              <w:rPr>
                <w:rFonts w:cs="Arial"/>
                <w:bCs/>
                <w:sz w:val="20"/>
                <w:szCs w:val="20"/>
              </w:rPr>
              <w:t>Almendro</w:t>
            </w:r>
          </w:p>
        </w:tc>
        <w:tc>
          <w:tcPr>
            <w:tcW w:w="3503" w:type="dxa"/>
            <w:vAlign w:val="center"/>
          </w:tcPr>
          <w:p w:rsidR="00B27994" w:rsidRPr="00152B89" w:rsidRDefault="00B27994" w:rsidP="00D31F0D">
            <w:pPr>
              <w:widowControl/>
              <w:autoSpaceDE/>
              <w:autoSpaceDN/>
              <w:adjustRightInd/>
              <w:spacing w:after="0"/>
              <w:jc w:val="left"/>
              <w:rPr>
                <w:rFonts w:cs="Arial"/>
                <w:bCs/>
                <w:i/>
                <w:sz w:val="20"/>
                <w:szCs w:val="20"/>
              </w:rPr>
            </w:pPr>
            <w:proofErr w:type="spellStart"/>
            <w:r w:rsidRPr="00152B89">
              <w:rPr>
                <w:rFonts w:cs="Arial"/>
                <w:bCs/>
                <w:i/>
                <w:sz w:val="20"/>
                <w:szCs w:val="20"/>
              </w:rPr>
              <w:t>Terminalia</w:t>
            </w:r>
            <w:proofErr w:type="spellEnd"/>
            <w:r w:rsidRPr="00152B89">
              <w:rPr>
                <w:rFonts w:cs="Arial"/>
                <w:bCs/>
                <w:i/>
                <w:sz w:val="20"/>
                <w:szCs w:val="20"/>
              </w:rPr>
              <w:t xml:space="preserve"> </w:t>
            </w:r>
            <w:proofErr w:type="spellStart"/>
            <w:r w:rsidRPr="00152B89">
              <w:rPr>
                <w:rFonts w:cs="Arial"/>
                <w:bCs/>
                <w:i/>
                <w:sz w:val="20"/>
                <w:szCs w:val="20"/>
              </w:rPr>
              <w:t>catappa</w:t>
            </w:r>
            <w:proofErr w:type="spellEnd"/>
          </w:p>
        </w:tc>
      </w:tr>
      <w:tr w:rsidR="00B27994" w:rsidRPr="00152B89" w:rsidTr="002B7820">
        <w:tc>
          <w:tcPr>
            <w:tcW w:w="817" w:type="dxa"/>
            <w:vAlign w:val="center"/>
          </w:tcPr>
          <w:p w:rsidR="00B27994" w:rsidRPr="00152B89" w:rsidRDefault="00B27994" w:rsidP="00D31F0D">
            <w:pPr>
              <w:widowControl/>
              <w:numPr>
                <w:ilvl w:val="0"/>
                <w:numId w:val="43"/>
              </w:numPr>
              <w:autoSpaceDE/>
              <w:autoSpaceDN/>
              <w:adjustRightInd/>
              <w:spacing w:after="0"/>
              <w:jc w:val="center"/>
              <w:rPr>
                <w:rFonts w:cs="Arial"/>
                <w:bCs/>
                <w:sz w:val="20"/>
                <w:szCs w:val="20"/>
              </w:rPr>
            </w:pPr>
          </w:p>
        </w:tc>
        <w:tc>
          <w:tcPr>
            <w:tcW w:w="4536" w:type="dxa"/>
            <w:vAlign w:val="center"/>
          </w:tcPr>
          <w:p w:rsidR="00B27994" w:rsidRPr="00152B89" w:rsidRDefault="00B27994" w:rsidP="00D31F0D">
            <w:pPr>
              <w:widowControl/>
              <w:autoSpaceDE/>
              <w:autoSpaceDN/>
              <w:adjustRightInd/>
              <w:spacing w:after="0"/>
              <w:jc w:val="left"/>
              <w:rPr>
                <w:rFonts w:cs="Arial"/>
                <w:bCs/>
                <w:sz w:val="20"/>
                <w:szCs w:val="20"/>
              </w:rPr>
            </w:pPr>
            <w:r w:rsidRPr="00152B89">
              <w:rPr>
                <w:rFonts w:cs="Arial"/>
                <w:bCs/>
                <w:sz w:val="20"/>
                <w:szCs w:val="20"/>
              </w:rPr>
              <w:t>Campanita de playa</w:t>
            </w:r>
          </w:p>
        </w:tc>
        <w:tc>
          <w:tcPr>
            <w:tcW w:w="3503" w:type="dxa"/>
            <w:vAlign w:val="center"/>
          </w:tcPr>
          <w:p w:rsidR="00B27994" w:rsidRPr="00152B89" w:rsidRDefault="00B27994" w:rsidP="00D31F0D">
            <w:pPr>
              <w:widowControl/>
              <w:autoSpaceDE/>
              <w:autoSpaceDN/>
              <w:adjustRightInd/>
              <w:spacing w:after="0"/>
              <w:jc w:val="left"/>
              <w:rPr>
                <w:rFonts w:cs="Arial"/>
                <w:bCs/>
                <w:i/>
                <w:sz w:val="20"/>
                <w:szCs w:val="20"/>
              </w:rPr>
            </w:pPr>
            <w:proofErr w:type="spellStart"/>
            <w:r w:rsidRPr="00152B89">
              <w:rPr>
                <w:rFonts w:cs="Arial"/>
                <w:bCs/>
                <w:i/>
                <w:sz w:val="20"/>
                <w:szCs w:val="20"/>
              </w:rPr>
              <w:t>Ipomoea</w:t>
            </w:r>
            <w:proofErr w:type="spellEnd"/>
            <w:r w:rsidRPr="00152B89">
              <w:rPr>
                <w:rFonts w:cs="Arial"/>
                <w:bCs/>
                <w:i/>
                <w:sz w:val="20"/>
                <w:szCs w:val="20"/>
              </w:rPr>
              <w:t xml:space="preserve"> </w:t>
            </w:r>
            <w:proofErr w:type="spellStart"/>
            <w:r w:rsidRPr="00152B89">
              <w:rPr>
                <w:rFonts w:cs="Arial"/>
                <w:bCs/>
                <w:i/>
                <w:sz w:val="20"/>
                <w:szCs w:val="20"/>
              </w:rPr>
              <w:t>prescraprae</w:t>
            </w:r>
            <w:proofErr w:type="spellEnd"/>
          </w:p>
        </w:tc>
      </w:tr>
      <w:tr w:rsidR="00B27994" w:rsidRPr="00152B89" w:rsidTr="002B7820">
        <w:tc>
          <w:tcPr>
            <w:tcW w:w="817" w:type="dxa"/>
            <w:vAlign w:val="center"/>
          </w:tcPr>
          <w:p w:rsidR="00B27994" w:rsidRPr="00152B89" w:rsidRDefault="00B27994" w:rsidP="00D31F0D">
            <w:pPr>
              <w:widowControl/>
              <w:numPr>
                <w:ilvl w:val="0"/>
                <w:numId w:val="43"/>
              </w:numPr>
              <w:autoSpaceDE/>
              <w:autoSpaceDN/>
              <w:adjustRightInd/>
              <w:spacing w:after="0"/>
              <w:jc w:val="center"/>
              <w:rPr>
                <w:rFonts w:cs="Arial"/>
                <w:bCs/>
                <w:sz w:val="20"/>
                <w:szCs w:val="20"/>
              </w:rPr>
            </w:pPr>
          </w:p>
        </w:tc>
        <w:tc>
          <w:tcPr>
            <w:tcW w:w="4536" w:type="dxa"/>
            <w:vAlign w:val="center"/>
          </w:tcPr>
          <w:p w:rsidR="00B27994" w:rsidRPr="00152B89" w:rsidRDefault="00B27994" w:rsidP="00D31F0D">
            <w:pPr>
              <w:widowControl/>
              <w:autoSpaceDE/>
              <w:autoSpaceDN/>
              <w:adjustRightInd/>
              <w:spacing w:after="0"/>
              <w:jc w:val="left"/>
              <w:rPr>
                <w:rFonts w:cs="Arial"/>
                <w:bCs/>
                <w:sz w:val="20"/>
                <w:szCs w:val="20"/>
              </w:rPr>
            </w:pPr>
            <w:r w:rsidRPr="00152B89">
              <w:rPr>
                <w:rFonts w:cs="Arial"/>
                <w:bCs/>
                <w:sz w:val="20"/>
                <w:szCs w:val="20"/>
              </w:rPr>
              <w:t>Campanitas</w:t>
            </w:r>
          </w:p>
        </w:tc>
        <w:tc>
          <w:tcPr>
            <w:tcW w:w="3503" w:type="dxa"/>
            <w:vAlign w:val="center"/>
          </w:tcPr>
          <w:p w:rsidR="00B27994" w:rsidRPr="00152B89" w:rsidRDefault="00B27994" w:rsidP="00D31F0D">
            <w:pPr>
              <w:widowControl/>
              <w:autoSpaceDE/>
              <w:autoSpaceDN/>
              <w:adjustRightInd/>
              <w:spacing w:after="0"/>
              <w:jc w:val="left"/>
              <w:rPr>
                <w:rFonts w:cs="Arial"/>
                <w:bCs/>
                <w:i/>
                <w:sz w:val="20"/>
                <w:szCs w:val="20"/>
              </w:rPr>
            </w:pPr>
            <w:proofErr w:type="spellStart"/>
            <w:r w:rsidRPr="00152B89">
              <w:rPr>
                <w:rFonts w:cs="Arial"/>
                <w:bCs/>
                <w:i/>
                <w:sz w:val="20"/>
                <w:szCs w:val="20"/>
              </w:rPr>
              <w:t>Ipomoea</w:t>
            </w:r>
            <w:proofErr w:type="spellEnd"/>
            <w:r w:rsidRPr="00152B89">
              <w:rPr>
                <w:rFonts w:cs="Arial"/>
                <w:bCs/>
                <w:i/>
                <w:sz w:val="20"/>
                <w:szCs w:val="20"/>
              </w:rPr>
              <w:t xml:space="preserve"> </w:t>
            </w:r>
            <w:proofErr w:type="spellStart"/>
            <w:r w:rsidRPr="00152B89">
              <w:rPr>
                <w:rFonts w:cs="Arial"/>
                <w:bCs/>
                <w:i/>
                <w:sz w:val="20"/>
                <w:szCs w:val="20"/>
              </w:rPr>
              <w:t>trifida</w:t>
            </w:r>
            <w:proofErr w:type="spellEnd"/>
          </w:p>
        </w:tc>
      </w:tr>
      <w:tr w:rsidR="00B27994" w:rsidRPr="00152B89" w:rsidTr="002B7820">
        <w:tc>
          <w:tcPr>
            <w:tcW w:w="817" w:type="dxa"/>
            <w:vAlign w:val="center"/>
          </w:tcPr>
          <w:p w:rsidR="00B27994" w:rsidRPr="00152B89" w:rsidRDefault="00B27994" w:rsidP="00D31F0D">
            <w:pPr>
              <w:widowControl/>
              <w:numPr>
                <w:ilvl w:val="0"/>
                <w:numId w:val="43"/>
              </w:numPr>
              <w:autoSpaceDE/>
              <w:autoSpaceDN/>
              <w:adjustRightInd/>
              <w:spacing w:after="0"/>
              <w:jc w:val="center"/>
              <w:rPr>
                <w:rFonts w:cs="Arial"/>
                <w:bCs/>
                <w:sz w:val="20"/>
                <w:szCs w:val="20"/>
              </w:rPr>
            </w:pPr>
          </w:p>
        </w:tc>
        <w:tc>
          <w:tcPr>
            <w:tcW w:w="4536" w:type="dxa"/>
            <w:vAlign w:val="center"/>
          </w:tcPr>
          <w:p w:rsidR="00B27994" w:rsidRPr="00152B89" w:rsidRDefault="00B27994" w:rsidP="00D31F0D">
            <w:pPr>
              <w:widowControl/>
              <w:autoSpaceDE/>
              <w:autoSpaceDN/>
              <w:adjustRightInd/>
              <w:spacing w:after="0"/>
              <w:jc w:val="left"/>
              <w:rPr>
                <w:rFonts w:cs="Arial"/>
                <w:bCs/>
                <w:sz w:val="20"/>
                <w:szCs w:val="20"/>
              </w:rPr>
            </w:pPr>
            <w:r w:rsidRPr="00152B89">
              <w:rPr>
                <w:rFonts w:cs="Arial"/>
                <w:bCs/>
                <w:sz w:val="20"/>
                <w:szCs w:val="20"/>
              </w:rPr>
              <w:t>Coco</w:t>
            </w:r>
          </w:p>
        </w:tc>
        <w:tc>
          <w:tcPr>
            <w:tcW w:w="3503" w:type="dxa"/>
            <w:vAlign w:val="center"/>
          </w:tcPr>
          <w:p w:rsidR="00B27994" w:rsidRPr="00152B89" w:rsidRDefault="00B27994" w:rsidP="00D31F0D">
            <w:pPr>
              <w:widowControl/>
              <w:autoSpaceDE/>
              <w:autoSpaceDN/>
              <w:adjustRightInd/>
              <w:spacing w:after="0"/>
              <w:jc w:val="left"/>
              <w:rPr>
                <w:rFonts w:cs="Arial"/>
                <w:bCs/>
                <w:i/>
                <w:sz w:val="20"/>
                <w:szCs w:val="20"/>
              </w:rPr>
            </w:pPr>
            <w:r w:rsidRPr="00152B89">
              <w:rPr>
                <w:rFonts w:cs="Arial"/>
                <w:bCs/>
                <w:i/>
                <w:sz w:val="20"/>
                <w:szCs w:val="20"/>
              </w:rPr>
              <w:t xml:space="preserve">Cocos </w:t>
            </w:r>
            <w:proofErr w:type="spellStart"/>
            <w:r w:rsidRPr="00152B89">
              <w:rPr>
                <w:rFonts w:cs="Arial"/>
                <w:bCs/>
                <w:i/>
                <w:sz w:val="20"/>
                <w:szCs w:val="20"/>
              </w:rPr>
              <w:t>nucifera</w:t>
            </w:r>
            <w:proofErr w:type="spellEnd"/>
          </w:p>
        </w:tc>
      </w:tr>
      <w:tr w:rsidR="00B27994" w:rsidRPr="00152B89" w:rsidTr="002B7820">
        <w:tc>
          <w:tcPr>
            <w:tcW w:w="817" w:type="dxa"/>
            <w:vAlign w:val="center"/>
          </w:tcPr>
          <w:p w:rsidR="00B27994" w:rsidRPr="00152B89" w:rsidRDefault="00B27994" w:rsidP="00D31F0D">
            <w:pPr>
              <w:widowControl/>
              <w:numPr>
                <w:ilvl w:val="0"/>
                <w:numId w:val="43"/>
              </w:numPr>
              <w:autoSpaceDE/>
              <w:autoSpaceDN/>
              <w:adjustRightInd/>
              <w:spacing w:after="0"/>
              <w:jc w:val="center"/>
              <w:rPr>
                <w:rFonts w:cs="Arial"/>
                <w:bCs/>
                <w:sz w:val="20"/>
                <w:szCs w:val="20"/>
              </w:rPr>
            </w:pPr>
          </w:p>
        </w:tc>
        <w:tc>
          <w:tcPr>
            <w:tcW w:w="4536" w:type="dxa"/>
            <w:vAlign w:val="center"/>
          </w:tcPr>
          <w:p w:rsidR="00B27994" w:rsidRPr="00152B89" w:rsidRDefault="00B27994" w:rsidP="00D31F0D">
            <w:pPr>
              <w:widowControl/>
              <w:autoSpaceDE/>
              <w:autoSpaceDN/>
              <w:adjustRightInd/>
              <w:spacing w:after="0"/>
              <w:jc w:val="left"/>
              <w:rPr>
                <w:rFonts w:cs="Arial"/>
                <w:bCs/>
                <w:sz w:val="20"/>
                <w:szCs w:val="20"/>
              </w:rPr>
            </w:pPr>
            <w:r w:rsidRPr="00152B89">
              <w:rPr>
                <w:rFonts w:cs="Arial"/>
                <w:bCs/>
                <w:sz w:val="20"/>
                <w:szCs w:val="20"/>
              </w:rPr>
              <w:t>Coyol</w:t>
            </w:r>
          </w:p>
        </w:tc>
        <w:tc>
          <w:tcPr>
            <w:tcW w:w="3503" w:type="dxa"/>
            <w:vAlign w:val="center"/>
          </w:tcPr>
          <w:p w:rsidR="00B27994" w:rsidRPr="00152B89" w:rsidRDefault="00B27994" w:rsidP="00D31F0D">
            <w:pPr>
              <w:widowControl/>
              <w:autoSpaceDE/>
              <w:autoSpaceDN/>
              <w:adjustRightInd/>
              <w:spacing w:after="0"/>
              <w:jc w:val="left"/>
              <w:rPr>
                <w:rFonts w:cs="Arial"/>
                <w:bCs/>
                <w:i/>
                <w:sz w:val="20"/>
                <w:szCs w:val="20"/>
              </w:rPr>
            </w:pPr>
            <w:proofErr w:type="spellStart"/>
            <w:r w:rsidRPr="00152B89">
              <w:rPr>
                <w:rFonts w:cs="Arial"/>
                <w:bCs/>
                <w:i/>
                <w:sz w:val="20"/>
                <w:szCs w:val="20"/>
              </w:rPr>
              <w:t>Acrocomia</w:t>
            </w:r>
            <w:proofErr w:type="spellEnd"/>
            <w:r w:rsidRPr="00152B89">
              <w:rPr>
                <w:rFonts w:cs="Arial"/>
                <w:bCs/>
                <w:i/>
                <w:sz w:val="20"/>
                <w:szCs w:val="20"/>
              </w:rPr>
              <w:t xml:space="preserve"> </w:t>
            </w:r>
            <w:proofErr w:type="spellStart"/>
            <w:r w:rsidRPr="00152B89">
              <w:rPr>
                <w:rFonts w:cs="Arial"/>
                <w:bCs/>
                <w:i/>
                <w:sz w:val="20"/>
                <w:szCs w:val="20"/>
              </w:rPr>
              <w:t>vinifera</w:t>
            </w:r>
            <w:proofErr w:type="spellEnd"/>
          </w:p>
        </w:tc>
      </w:tr>
      <w:tr w:rsidR="00B27994" w:rsidRPr="00152B89" w:rsidTr="002B7820">
        <w:tc>
          <w:tcPr>
            <w:tcW w:w="817" w:type="dxa"/>
            <w:vAlign w:val="center"/>
          </w:tcPr>
          <w:p w:rsidR="00B27994" w:rsidRPr="00152B89" w:rsidRDefault="00B27994" w:rsidP="00D31F0D">
            <w:pPr>
              <w:widowControl/>
              <w:numPr>
                <w:ilvl w:val="0"/>
                <w:numId w:val="43"/>
              </w:numPr>
              <w:autoSpaceDE/>
              <w:autoSpaceDN/>
              <w:adjustRightInd/>
              <w:spacing w:after="0"/>
              <w:jc w:val="center"/>
              <w:rPr>
                <w:rFonts w:cs="Arial"/>
                <w:bCs/>
                <w:sz w:val="20"/>
                <w:szCs w:val="20"/>
              </w:rPr>
            </w:pPr>
          </w:p>
        </w:tc>
        <w:tc>
          <w:tcPr>
            <w:tcW w:w="4536" w:type="dxa"/>
            <w:vAlign w:val="center"/>
          </w:tcPr>
          <w:p w:rsidR="00B27994" w:rsidRPr="00152B89" w:rsidRDefault="00B27994" w:rsidP="00D31F0D">
            <w:pPr>
              <w:widowControl/>
              <w:autoSpaceDE/>
              <w:autoSpaceDN/>
              <w:adjustRightInd/>
              <w:spacing w:after="0"/>
              <w:jc w:val="left"/>
              <w:rPr>
                <w:rFonts w:cs="Arial"/>
                <w:bCs/>
                <w:sz w:val="20"/>
                <w:szCs w:val="20"/>
              </w:rPr>
            </w:pPr>
            <w:proofErr w:type="spellStart"/>
            <w:r w:rsidRPr="00152B89">
              <w:rPr>
                <w:rFonts w:cs="Arial"/>
                <w:bCs/>
                <w:sz w:val="20"/>
                <w:szCs w:val="20"/>
              </w:rPr>
              <w:t>Coyolito</w:t>
            </w:r>
            <w:proofErr w:type="spellEnd"/>
          </w:p>
        </w:tc>
        <w:tc>
          <w:tcPr>
            <w:tcW w:w="3503" w:type="dxa"/>
            <w:vAlign w:val="center"/>
          </w:tcPr>
          <w:p w:rsidR="00B27994" w:rsidRPr="00152B89" w:rsidRDefault="00B27994" w:rsidP="00D31F0D">
            <w:pPr>
              <w:widowControl/>
              <w:autoSpaceDE/>
              <w:autoSpaceDN/>
              <w:adjustRightInd/>
              <w:spacing w:after="0"/>
              <w:jc w:val="left"/>
              <w:rPr>
                <w:rFonts w:cs="Arial"/>
                <w:bCs/>
                <w:i/>
                <w:sz w:val="20"/>
                <w:szCs w:val="20"/>
              </w:rPr>
            </w:pPr>
            <w:proofErr w:type="spellStart"/>
            <w:r w:rsidRPr="00152B89">
              <w:rPr>
                <w:rFonts w:cs="Arial"/>
                <w:bCs/>
                <w:i/>
                <w:sz w:val="20"/>
                <w:szCs w:val="20"/>
              </w:rPr>
              <w:t>Bactris</w:t>
            </w:r>
            <w:proofErr w:type="spellEnd"/>
            <w:r w:rsidRPr="00152B89">
              <w:rPr>
                <w:rFonts w:cs="Arial"/>
                <w:bCs/>
                <w:i/>
                <w:sz w:val="20"/>
                <w:szCs w:val="20"/>
              </w:rPr>
              <w:t xml:space="preserve"> </w:t>
            </w:r>
            <w:proofErr w:type="spellStart"/>
            <w:r w:rsidRPr="00152B89">
              <w:rPr>
                <w:rFonts w:cs="Arial"/>
                <w:bCs/>
                <w:i/>
                <w:sz w:val="20"/>
                <w:szCs w:val="20"/>
              </w:rPr>
              <w:t>balanoides</w:t>
            </w:r>
            <w:proofErr w:type="spellEnd"/>
          </w:p>
        </w:tc>
      </w:tr>
      <w:tr w:rsidR="00B27994" w:rsidRPr="00152B89" w:rsidTr="002B7820">
        <w:tc>
          <w:tcPr>
            <w:tcW w:w="817" w:type="dxa"/>
            <w:vAlign w:val="center"/>
          </w:tcPr>
          <w:p w:rsidR="00B27994" w:rsidRPr="00152B89" w:rsidRDefault="00B27994" w:rsidP="00D31F0D">
            <w:pPr>
              <w:widowControl/>
              <w:numPr>
                <w:ilvl w:val="0"/>
                <w:numId w:val="43"/>
              </w:numPr>
              <w:autoSpaceDE/>
              <w:autoSpaceDN/>
              <w:adjustRightInd/>
              <w:spacing w:after="0"/>
              <w:jc w:val="center"/>
              <w:rPr>
                <w:rFonts w:cs="Arial"/>
                <w:bCs/>
                <w:sz w:val="20"/>
                <w:szCs w:val="20"/>
              </w:rPr>
            </w:pPr>
          </w:p>
        </w:tc>
        <w:tc>
          <w:tcPr>
            <w:tcW w:w="4536" w:type="dxa"/>
            <w:vAlign w:val="center"/>
          </w:tcPr>
          <w:p w:rsidR="00B27994" w:rsidRPr="00152B89" w:rsidRDefault="00B27994" w:rsidP="00D31F0D">
            <w:pPr>
              <w:widowControl/>
              <w:autoSpaceDE/>
              <w:autoSpaceDN/>
              <w:adjustRightInd/>
              <w:spacing w:after="0"/>
              <w:jc w:val="left"/>
              <w:rPr>
                <w:rFonts w:cs="Arial"/>
                <w:bCs/>
                <w:sz w:val="20"/>
                <w:szCs w:val="20"/>
              </w:rPr>
            </w:pPr>
            <w:proofErr w:type="spellStart"/>
            <w:r w:rsidRPr="00152B89">
              <w:rPr>
                <w:rFonts w:cs="Arial"/>
                <w:bCs/>
                <w:sz w:val="20"/>
                <w:szCs w:val="20"/>
              </w:rPr>
              <w:t>Cuasquito</w:t>
            </w:r>
            <w:proofErr w:type="spellEnd"/>
          </w:p>
        </w:tc>
        <w:tc>
          <w:tcPr>
            <w:tcW w:w="3503" w:type="dxa"/>
            <w:vAlign w:val="center"/>
          </w:tcPr>
          <w:p w:rsidR="00B27994" w:rsidRPr="00152B89" w:rsidRDefault="00B27994" w:rsidP="00D31F0D">
            <w:pPr>
              <w:widowControl/>
              <w:autoSpaceDE/>
              <w:autoSpaceDN/>
              <w:adjustRightInd/>
              <w:spacing w:after="0"/>
              <w:jc w:val="left"/>
              <w:rPr>
                <w:rFonts w:cs="Arial"/>
                <w:bCs/>
                <w:i/>
                <w:sz w:val="20"/>
                <w:szCs w:val="20"/>
              </w:rPr>
            </w:pPr>
            <w:r w:rsidRPr="00152B89">
              <w:rPr>
                <w:rFonts w:cs="Arial"/>
                <w:bCs/>
                <w:i/>
                <w:sz w:val="20"/>
                <w:szCs w:val="20"/>
              </w:rPr>
              <w:t xml:space="preserve">Lantana </w:t>
            </w:r>
            <w:proofErr w:type="spellStart"/>
            <w:r w:rsidRPr="00152B89">
              <w:rPr>
                <w:rFonts w:cs="Arial"/>
                <w:bCs/>
                <w:i/>
                <w:sz w:val="20"/>
                <w:szCs w:val="20"/>
              </w:rPr>
              <w:t>camara</w:t>
            </w:r>
            <w:proofErr w:type="spellEnd"/>
          </w:p>
        </w:tc>
      </w:tr>
      <w:tr w:rsidR="00B27994" w:rsidRPr="00152B89" w:rsidTr="002B7820">
        <w:tc>
          <w:tcPr>
            <w:tcW w:w="817" w:type="dxa"/>
            <w:tcBorders>
              <w:top w:val="single" w:sz="4" w:space="0" w:color="000000" w:themeColor="text1"/>
            </w:tcBorders>
            <w:vAlign w:val="center"/>
          </w:tcPr>
          <w:p w:rsidR="00B27994" w:rsidRPr="00152B89" w:rsidRDefault="00B27994" w:rsidP="00D31F0D">
            <w:pPr>
              <w:widowControl/>
              <w:numPr>
                <w:ilvl w:val="0"/>
                <w:numId w:val="43"/>
              </w:numPr>
              <w:autoSpaceDE/>
              <w:autoSpaceDN/>
              <w:adjustRightInd/>
              <w:spacing w:after="0"/>
              <w:jc w:val="center"/>
              <w:rPr>
                <w:rFonts w:cs="Arial"/>
                <w:bCs/>
                <w:sz w:val="20"/>
                <w:szCs w:val="20"/>
              </w:rPr>
            </w:pPr>
          </w:p>
        </w:tc>
        <w:tc>
          <w:tcPr>
            <w:tcW w:w="4536" w:type="dxa"/>
            <w:tcBorders>
              <w:top w:val="single" w:sz="4" w:space="0" w:color="000000" w:themeColor="text1"/>
            </w:tcBorders>
            <w:vAlign w:val="center"/>
          </w:tcPr>
          <w:p w:rsidR="00B27994" w:rsidRPr="00152B89" w:rsidRDefault="00B27994" w:rsidP="00D31F0D">
            <w:pPr>
              <w:widowControl/>
              <w:autoSpaceDE/>
              <w:autoSpaceDN/>
              <w:adjustRightInd/>
              <w:spacing w:after="0"/>
              <w:jc w:val="left"/>
              <w:rPr>
                <w:rFonts w:cs="Arial"/>
                <w:bCs/>
                <w:sz w:val="20"/>
                <w:szCs w:val="20"/>
              </w:rPr>
            </w:pPr>
            <w:r w:rsidRPr="00152B89">
              <w:rPr>
                <w:rFonts w:cs="Arial"/>
                <w:bCs/>
                <w:sz w:val="20"/>
                <w:szCs w:val="20"/>
              </w:rPr>
              <w:t>Elequeme</w:t>
            </w:r>
          </w:p>
        </w:tc>
        <w:tc>
          <w:tcPr>
            <w:tcW w:w="3503" w:type="dxa"/>
            <w:tcBorders>
              <w:top w:val="single" w:sz="4" w:space="0" w:color="000000" w:themeColor="text1"/>
            </w:tcBorders>
            <w:vAlign w:val="center"/>
          </w:tcPr>
          <w:p w:rsidR="00B27994" w:rsidRPr="00152B89" w:rsidRDefault="00B27994" w:rsidP="00D31F0D">
            <w:pPr>
              <w:widowControl/>
              <w:autoSpaceDE/>
              <w:autoSpaceDN/>
              <w:adjustRightInd/>
              <w:spacing w:after="0"/>
              <w:jc w:val="left"/>
              <w:rPr>
                <w:rFonts w:cs="Arial"/>
                <w:bCs/>
                <w:i/>
                <w:sz w:val="20"/>
                <w:szCs w:val="20"/>
              </w:rPr>
            </w:pPr>
            <w:proofErr w:type="spellStart"/>
            <w:r w:rsidRPr="00152B89">
              <w:rPr>
                <w:rFonts w:cs="Arial"/>
                <w:bCs/>
                <w:i/>
                <w:sz w:val="20"/>
                <w:szCs w:val="20"/>
              </w:rPr>
              <w:t>Erythrina</w:t>
            </w:r>
            <w:proofErr w:type="spellEnd"/>
            <w:r w:rsidRPr="00152B89">
              <w:rPr>
                <w:rFonts w:cs="Arial"/>
                <w:bCs/>
                <w:i/>
                <w:sz w:val="20"/>
                <w:szCs w:val="20"/>
              </w:rPr>
              <w:t xml:space="preserve"> fusca</w:t>
            </w:r>
          </w:p>
        </w:tc>
      </w:tr>
      <w:tr w:rsidR="00B27994" w:rsidRPr="00152B89" w:rsidTr="002B7820">
        <w:tc>
          <w:tcPr>
            <w:tcW w:w="817" w:type="dxa"/>
            <w:vAlign w:val="center"/>
          </w:tcPr>
          <w:p w:rsidR="00B27994" w:rsidRPr="00152B89" w:rsidRDefault="00B27994" w:rsidP="00D31F0D">
            <w:pPr>
              <w:widowControl/>
              <w:numPr>
                <w:ilvl w:val="0"/>
                <w:numId w:val="43"/>
              </w:numPr>
              <w:autoSpaceDE/>
              <w:autoSpaceDN/>
              <w:adjustRightInd/>
              <w:spacing w:after="0"/>
              <w:jc w:val="center"/>
              <w:rPr>
                <w:rFonts w:cs="Arial"/>
                <w:bCs/>
                <w:sz w:val="20"/>
                <w:szCs w:val="20"/>
              </w:rPr>
            </w:pPr>
          </w:p>
        </w:tc>
        <w:tc>
          <w:tcPr>
            <w:tcW w:w="4536" w:type="dxa"/>
            <w:vAlign w:val="center"/>
          </w:tcPr>
          <w:p w:rsidR="00B27994" w:rsidRPr="00152B89" w:rsidRDefault="00B27994" w:rsidP="00D31F0D">
            <w:pPr>
              <w:widowControl/>
              <w:autoSpaceDE/>
              <w:autoSpaceDN/>
              <w:adjustRightInd/>
              <w:spacing w:after="0"/>
              <w:jc w:val="left"/>
              <w:rPr>
                <w:rFonts w:cs="Arial"/>
                <w:bCs/>
                <w:sz w:val="20"/>
                <w:szCs w:val="20"/>
              </w:rPr>
            </w:pPr>
            <w:r w:rsidRPr="00152B89">
              <w:rPr>
                <w:rFonts w:cs="Arial"/>
                <w:bCs/>
                <w:sz w:val="20"/>
                <w:szCs w:val="20"/>
              </w:rPr>
              <w:t>Escoba lisa</w:t>
            </w:r>
          </w:p>
        </w:tc>
        <w:tc>
          <w:tcPr>
            <w:tcW w:w="3503" w:type="dxa"/>
            <w:vAlign w:val="center"/>
          </w:tcPr>
          <w:p w:rsidR="00B27994" w:rsidRPr="00152B89" w:rsidRDefault="00B27994" w:rsidP="00D31F0D">
            <w:pPr>
              <w:widowControl/>
              <w:autoSpaceDE/>
              <w:autoSpaceDN/>
              <w:adjustRightInd/>
              <w:spacing w:after="0"/>
              <w:jc w:val="left"/>
              <w:rPr>
                <w:rFonts w:cs="Arial"/>
                <w:bCs/>
                <w:i/>
                <w:sz w:val="20"/>
                <w:szCs w:val="20"/>
              </w:rPr>
            </w:pPr>
            <w:r w:rsidRPr="00152B89">
              <w:rPr>
                <w:rFonts w:cs="Arial"/>
                <w:bCs/>
                <w:i/>
                <w:sz w:val="20"/>
                <w:szCs w:val="20"/>
              </w:rPr>
              <w:t xml:space="preserve">Sida </w:t>
            </w:r>
            <w:proofErr w:type="spellStart"/>
            <w:r w:rsidRPr="00152B89">
              <w:rPr>
                <w:rFonts w:cs="Arial"/>
                <w:bCs/>
                <w:i/>
                <w:sz w:val="20"/>
                <w:szCs w:val="20"/>
              </w:rPr>
              <w:t>acuta</w:t>
            </w:r>
            <w:proofErr w:type="spellEnd"/>
          </w:p>
        </w:tc>
      </w:tr>
      <w:tr w:rsidR="00B27994" w:rsidRPr="00152B89" w:rsidTr="002B7820">
        <w:tc>
          <w:tcPr>
            <w:tcW w:w="817" w:type="dxa"/>
            <w:vAlign w:val="center"/>
          </w:tcPr>
          <w:p w:rsidR="00B27994" w:rsidRPr="00152B89" w:rsidRDefault="00B27994" w:rsidP="00D31F0D">
            <w:pPr>
              <w:widowControl/>
              <w:numPr>
                <w:ilvl w:val="0"/>
                <w:numId w:val="43"/>
              </w:numPr>
              <w:autoSpaceDE/>
              <w:autoSpaceDN/>
              <w:adjustRightInd/>
              <w:spacing w:after="0"/>
              <w:jc w:val="center"/>
              <w:rPr>
                <w:rFonts w:cs="Arial"/>
                <w:bCs/>
                <w:sz w:val="20"/>
                <w:szCs w:val="20"/>
              </w:rPr>
            </w:pPr>
          </w:p>
        </w:tc>
        <w:tc>
          <w:tcPr>
            <w:tcW w:w="4536" w:type="dxa"/>
            <w:vAlign w:val="center"/>
          </w:tcPr>
          <w:p w:rsidR="00B27994" w:rsidRPr="00152B89" w:rsidRDefault="00B27994" w:rsidP="00D31F0D">
            <w:pPr>
              <w:widowControl/>
              <w:autoSpaceDE/>
              <w:autoSpaceDN/>
              <w:adjustRightInd/>
              <w:spacing w:after="0"/>
              <w:jc w:val="left"/>
              <w:rPr>
                <w:rFonts w:cs="Arial"/>
                <w:bCs/>
                <w:sz w:val="20"/>
                <w:szCs w:val="20"/>
              </w:rPr>
            </w:pPr>
            <w:r w:rsidRPr="00152B89">
              <w:rPr>
                <w:rFonts w:cs="Arial"/>
                <w:bCs/>
                <w:sz w:val="20"/>
                <w:szCs w:val="20"/>
              </w:rPr>
              <w:t>Espino de playa</w:t>
            </w:r>
          </w:p>
        </w:tc>
        <w:tc>
          <w:tcPr>
            <w:tcW w:w="3503" w:type="dxa"/>
            <w:vAlign w:val="center"/>
          </w:tcPr>
          <w:p w:rsidR="00B27994" w:rsidRPr="00152B89" w:rsidRDefault="00B27994" w:rsidP="00D31F0D">
            <w:pPr>
              <w:widowControl/>
              <w:autoSpaceDE/>
              <w:autoSpaceDN/>
              <w:adjustRightInd/>
              <w:spacing w:after="0"/>
              <w:jc w:val="left"/>
              <w:rPr>
                <w:rFonts w:cs="Arial"/>
                <w:bCs/>
                <w:i/>
                <w:sz w:val="20"/>
                <w:szCs w:val="20"/>
              </w:rPr>
            </w:pPr>
            <w:proofErr w:type="spellStart"/>
            <w:r w:rsidRPr="00152B89">
              <w:rPr>
                <w:rFonts w:cs="Arial"/>
                <w:bCs/>
                <w:i/>
                <w:sz w:val="20"/>
                <w:szCs w:val="20"/>
              </w:rPr>
              <w:t>Pithecellobium</w:t>
            </w:r>
            <w:proofErr w:type="spellEnd"/>
            <w:r w:rsidRPr="00152B89">
              <w:rPr>
                <w:rFonts w:cs="Arial"/>
                <w:bCs/>
                <w:i/>
                <w:sz w:val="20"/>
                <w:szCs w:val="20"/>
              </w:rPr>
              <w:t xml:space="preserve"> dulce</w:t>
            </w:r>
          </w:p>
        </w:tc>
      </w:tr>
      <w:tr w:rsidR="00B27994" w:rsidRPr="00152B89" w:rsidTr="002B7820">
        <w:tc>
          <w:tcPr>
            <w:tcW w:w="817" w:type="dxa"/>
            <w:vAlign w:val="center"/>
          </w:tcPr>
          <w:p w:rsidR="00B27994" w:rsidRPr="00152B89" w:rsidRDefault="00B27994" w:rsidP="00D31F0D">
            <w:pPr>
              <w:widowControl/>
              <w:numPr>
                <w:ilvl w:val="0"/>
                <w:numId w:val="43"/>
              </w:numPr>
              <w:autoSpaceDE/>
              <w:autoSpaceDN/>
              <w:adjustRightInd/>
              <w:spacing w:after="0"/>
              <w:jc w:val="center"/>
              <w:rPr>
                <w:rFonts w:cs="Arial"/>
                <w:bCs/>
                <w:sz w:val="20"/>
                <w:szCs w:val="20"/>
              </w:rPr>
            </w:pPr>
          </w:p>
        </w:tc>
        <w:tc>
          <w:tcPr>
            <w:tcW w:w="4536" w:type="dxa"/>
            <w:vAlign w:val="center"/>
          </w:tcPr>
          <w:p w:rsidR="00B27994" w:rsidRPr="00152B89" w:rsidRDefault="00B27994" w:rsidP="00D31F0D">
            <w:pPr>
              <w:widowControl/>
              <w:autoSpaceDE/>
              <w:autoSpaceDN/>
              <w:adjustRightInd/>
              <w:spacing w:after="0"/>
              <w:jc w:val="left"/>
              <w:rPr>
                <w:rFonts w:cs="Arial"/>
                <w:bCs/>
                <w:sz w:val="20"/>
                <w:szCs w:val="20"/>
              </w:rPr>
            </w:pPr>
            <w:r w:rsidRPr="00152B89">
              <w:rPr>
                <w:rFonts w:cs="Arial"/>
                <w:bCs/>
                <w:sz w:val="20"/>
                <w:szCs w:val="20"/>
              </w:rPr>
              <w:t>Flor amarilla</w:t>
            </w:r>
          </w:p>
        </w:tc>
        <w:tc>
          <w:tcPr>
            <w:tcW w:w="3503" w:type="dxa"/>
            <w:vAlign w:val="center"/>
          </w:tcPr>
          <w:p w:rsidR="00B27994" w:rsidRPr="00152B89" w:rsidRDefault="00B27994" w:rsidP="00D31F0D">
            <w:pPr>
              <w:widowControl/>
              <w:autoSpaceDE/>
              <w:autoSpaceDN/>
              <w:adjustRightInd/>
              <w:spacing w:after="0"/>
              <w:jc w:val="left"/>
              <w:rPr>
                <w:rFonts w:cs="Arial"/>
                <w:bCs/>
                <w:i/>
                <w:sz w:val="20"/>
                <w:szCs w:val="20"/>
              </w:rPr>
            </w:pPr>
            <w:proofErr w:type="spellStart"/>
            <w:r w:rsidRPr="00152B89">
              <w:rPr>
                <w:rFonts w:cs="Arial"/>
                <w:bCs/>
                <w:i/>
                <w:sz w:val="20"/>
                <w:szCs w:val="20"/>
              </w:rPr>
              <w:t>Turnera</w:t>
            </w:r>
            <w:proofErr w:type="spellEnd"/>
            <w:r w:rsidRPr="00152B89">
              <w:rPr>
                <w:rFonts w:cs="Arial"/>
                <w:bCs/>
                <w:i/>
                <w:sz w:val="20"/>
                <w:szCs w:val="20"/>
              </w:rPr>
              <w:t xml:space="preserve"> </w:t>
            </w:r>
            <w:proofErr w:type="spellStart"/>
            <w:r w:rsidRPr="00152B89">
              <w:rPr>
                <w:rFonts w:cs="Arial"/>
                <w:bCs/>
                <w:i/>
                <w:sz w:val="20"/>
                <w:szCs w:val="20"/>
              </w:rPr>
              <w:t>ulmifolia</w:t>
            </w:r>
            <w:proofErr w:type="spellEnd"/>
          </w:p>
        </w:tc>
      </w:tr>
      <w:tr w:rsidR="00B27994" w:rsidRPr="00152B89" w:rsidTr="002B7820">
        <w:tc>
          <w:tcPr>
            <w:tcW w:w="817" w:type="dxa"/>
            <w:vAlign w:val="center"/>
          </w:tcPr>
          <w:p w:rsidR="00B27994" w:rsidRPr="00152B89" w:rsidRDefault="00B27994" w:rsidP="00D31F0D">
            <w:pPr>
              <w:widowControl/>
              <w:numPr>
                <w:ilvl w:val="0"/>
                <w:numId w:val="43"/>
              </w:numPr>
              <w:autoSpaceDE/>
              <w:autoSpaceDN/>
              <w:adjustRightInd/>
              <w:spacing w:after="0"/>
              <w:jc w:val="center"/>
              <w:rPr>
                <w:rFonts w:cs="Arial"/>
                <w:bCs/>
                <w:sz w:val="20"/>
                <w:szCs w:val="20"/>
              </w:rPr>
            </w:pPr>
          </w:p>
        </w:tc>
        <w:tc>
          <w:tcPr>
            <w:tcW w:w="4536" w:type="dxa"/>
            <w:vAlign w:val="center"/>
          </w:tcPr>
          <w:p w:rsidR="00B27994" w:rsidRPr="00152B89" w:rsidRDefault="00B27994" w:rsidP="00D31F0D">
            <w:pPr>
              <w:widowControl/>
              <w:autoSpaceDE/>
              <w:autoSpaceDN/>
              <w:adjustRightInd/>
              <w:spacing w:after="0"/>
              <w:jc w:val="left"/>
              <w:rPr>
                <w:rFonts w:cs="Arial"/>
                <w:bCs/>
                <w:sz w:val="20"/>
                <w:szCs w:val="20"/>
              </w:rPr>
            </w:pPr>
            <w:r w:rsidRPr="00152B89">
              <w:rPr>
                <w:rFonts w:cs="Arial"/>
                <w:bCs/>
                <w:sz w:val="20"/>
                <w:szCs w:val="20"/>
              </w:rPr>
              <w:t>Genízaro</w:t>
            </w:r>
          </w:p>
        </w:tc>
        <w:tc>
          <w:tcPr>
            <w:tcW w:w="3503" w:type="dxa"/>
            <w:vAlign w:val="center"/>
          </w:tcPr>
          <w:p w:rsidR="00B27994" w:rsidRPr="00152B89" w:rsidRDefault="00B27994" w:rsidP="00D31F0D">
            <w:pPr>
              <w:widowControl/>
              <w:autoSpaceDE/>
              <w:autoSpaceDN/>
              <w:adjustRightInd/>
              <w:spacing w:after="0"/>
              <w:jc w:val="left"/>
              <w:rPr>
                <w:rFonts w:cs="Arial"/>
                <w:bCs/>
                <w:i/>
                <w:sz w:val="20"/>
                <w:szCs w:val="20"/>
              </w:rPr>
            </w:pPr>
            <w:proofErr w:type="spellStart"/>
            <w:r w:rsidRPr="00152B89">
              <w:rPr>
                <w:rFonts w:cs="Arial"/>
                <w:bCs/>
                <w:i/>
                <w:sz w:val="20"/>
                <w:szCs w:val="20"/>
              </w:rPr>
              <w:t>Pithecellobium</w:t>
            </w:r>
            <w:proofErr w:type="spellEnd"/>
            <w:r w:rsidRPr="00152B89">
              <w:rPr>
                <w:rFonts w:cs="Arial"/>
                <w:bCs/>
                <w:i/>
                <w:sz w:val="20"/>
                <w:szCs w:val="20"/>
              </w:rPr>
              <w:t xml:space="preserve"> </w:t>
            </w:r>
            <w:proofErr w:type="spellStart"/>
            <w:r w:rsidRPr="00152B89">
              <w:rPr>
                <w:rFonts w:cs="Arial"/>
                <w:bCs/>
                <w:i/>
                <w:sz w:val="20"/>
                <w:szCs w:val="20"/>
              </w:rPr>
              <w:t>saman</w:t>
            </w:r>
            <w:proofErr w:type="spellEnd"/>
          </w:p>
        </w:tc>
      </w:tr>
      <w:tr w:rsidR="00B27994" w:rsidRPr="00152B89" w:rsidTr="002B7820">
        <w:tc>
          <w:tcPr>
            <w:tcW w:w="817" w:type="dxa"/>
            <w:vAlign w:val="center"/>
          </w:tcPr>
          <w:p w:rsidR="00B27994" w:rsidRPr="00152B89" w:rsidRDefault="00B27994" w:rsidP="00D31F0D">
            <w:pPr>
              <w:widowControl/>
              <w:numPr>
                <w:ilvl w:val="0"/>
                <w:numId w:val="43"/>
              </w:numPr>
              <w:autoSpaceDE/>
              <w:autoSpaceDN/>
              <w:adjustRightInd/>
              <w:spacing w:after="0"/>
              <w:jc w:val="center"/>
              <w:rPr>
                <w:rFonts w:cs="Arial"/>
                <w:bCs/>
                <w:sz w:val="20"/>
                <w:szCs w:val="20"/>
              </w:rPr>
            </w:pPr>
          </w:p>
        </w:tc>
        <w:tc>
          <w:tcPr>
            <w:tcW w:w="4536" w:type="dxa"/>
            <w:vAlign w:val="center"/>
          </w:tcPr>
          <w:p w:rsidR="00B27994" w:rsidRPr="00152B89" w:rsidRDefault="00B27994" w:rsidP="00D31F0D">
            <w:pPr>
              <w:widowControl/>
              <w:autoSpaceDE/>
              <w:autoSpaceDN/>
              <w:adjustRightInd/>
              <w:spacing w:after="0"/>
              <w:jc w:val="left"/>
              <w:rPr>
                <w:rFonts w:cs="Arial"/>
                <w:bCs/>
                <w:sz w:val="20"/>
                <w:szCs w:val="20"/>
              </w:rPr>
            </w:pPr>
            <w:r w:rsidRPr="00152B89">
              <w:rPr>
                <w:rFonts w:cs="Arial"/>
                <w:bCs/>
                <w:sz w:val="20"/>
                <w:szCs w:val="20"/>
              </w:rPr>
              <w:t>Guácimo de ternera</w:t>
            </w:r>
          </w:p>
        </w:tc>
        <w:tc>
          <w:tcPr>
            <w:tcW w:w="3503" w:type="dxa"/>
            <w:vAlign w:val="center"/>
          </w:tcPr>
          <w:p w:rsidR="00B27994" w:rsidRPr="00152B89" w:rsidRDefault="00B27994" w:rsidP="00D31F0D">
            <w:pPr>
              <w:widowControl/>
              <w:autoSpaceDE/>
              <w:autoSpaceDN/>
              <w:adjustRightInd/>
              <w:spacing w:after="0"/>
              <w:jc w:val="left"/>
              <w:rPr>
                <w:rFonts w:cs="Arial"/>
                <w:bCs/>
                <w:i/>
                <w:sz w:val="20"/>
                <w:szCs w:val="20"/>
              </w:rPr>
            </w:pPr>
            <w:proofErr w:type="spellStart"/>
            <w:r w:rsidRPr="00152B89">
              <w:rPr>
                <w:rFonts w:cs="Arial"/>
                <w:bCs/>
                <w:i/>
                <w:sz w:val="20"/>
                <w:szCs w:val="20"/>
              </w:rPr>
              <w:t>Guazuma</w:t>
            </w:r>
            <w:proofErr w:type="spellEnd"/>
            <w:r w:rsidRPr="00152B89">
              <w:rPr>
                <w:rFonts w:cs="Arial"/>
                <w:bCs/>
                <w:i/>
                <w:sz w:val="20"/>
                <w:szCs w:val="20"/>
              </w:rPr>
              <w:t xml:space="preserve"> </w:t>
            </w:r>
            <w:proofErr w:type="spellStart"/>
            <w:r w:rsidRPr="00152B89">
              <w:rPr>
                <w:rFonts w:cs="Arial"/>
                <w:bCs/>
                <w:i/>
                <w:sz w:val="20"/>
                <w:szCs w:val="20"/>
              </w:rPr>
              <w:t>ulmifolia</w:t>
            </w:r>
            <w:proofErr w:type="spellEnd"/>
          </w:p>
        </w:tc>
      </w:tr>
      <w:tr w:rsidR="00B27994" w:rsidRPr="00152B89" w:rsidTr="002B7820">
        <w:tc>
          <w:tcPr>
            <w:tcW w:w="817" w:type="dxa"/>
            <w:vAlign w:val="center"/>
          </w:tcPr>
          <w:p w:rsidR="00B27994" w:rsidRPr="00152B89" w:rsidRDefault="00B27994" w:rsidP="00D31F0D">
            <w:pPr>
              <w:widowControl/>
              <w:numPr>
                <w:ilvl w:val="0"/>
                <w:numId w:val="43"/>
              </w:numPr>
              <w:autoSpaceDE/>
              <w:autoSpaceDN/>
              <w:adjustRightInd/>
              <w:spacing w:after="0"/>
              <w:jc w:val="center"/>
              <w:rPr>
                <w:rFonts w:cs="Arial"/>
                <w:bCs/>
                <w:sz w:val="20"/>
                <w:szCs w:val="20"/>
              </w:rPr>
            </w:pPr>
          </w:p>
        </w:tc>
        <w:tc>
          <w:tcPr>
            <w:tcW w:w="4536" w:type="dxa"/>
            <w:vAlign w:val="center"/>
          </w:tcPr>
          <w:p w:rsidR="00B27994" w:rsidRPr="00152B89" w:rsidRDefault="00B27994" w:rsidP="00D31F0D">
            <w:pPr>
              <w:widowControl/>
              <w:autoSpaceDE/>
              <w:autoSpaceDN/>
              <w:adjustRightInd/>
              <w:spacing w:after="0"/>
              <w:jc w:val="left"/>
              <w:rPr>
                <w:rFonts w:cs="Arial"/>
                <w:bCs/>
                <w:sz w:val="20"/>
                <w:szCs w:val="20"/>
              </w:rPr>
            </w:pPr>
            <w:r w:rsidRPr="00152B89">
              <w:rPr>
                <w:rFonts w:cs="Arial"/>
                <w:bCs/>
                <w:sz w:val="20"/>
                <w:szCs w:val="20"/>
              </w:rPr>
              <w:t>Javillo</w:t>
            </w:r>
          </w:p>
        </w:tc>
        <w:tc>
          <w:tcPr>
            <w:tcW w:w="3503" w:type="dxa"/>
            <w:vAlign w:val="center"/>
          </w:tcPr>
          <w:p w:rsidR="00B27994" w:rsidRPr="00152B89" w:rsidRDefault="00B27994" w:rsidP="00D31F0D">
            <w:pPr>
              <w:widowControl/>
              <w:autoSpaceDE/>
              <w:autoSpaceDN/>
              <w:adjustRightInd/>
              <w:spacing w:after="0"/>
              <w:jc w:val="left"/>
              <w:rPr>
                <w:rFonts w:cs="Arial"/>
                <w:bCs/>
                <w:i/>
                <w:sz w:val="20"/>
                <w:szCs w:val="20"/>
              </w:rPr>
            </w:pPr>
            <w:proofErr w:type="spellStart"/>
            <w:r w:rsidRPr="00152B89">
              <w:rPr>
                <w:rFonts w:cs="Arial"/>
                <w:bCs/>
                <w:i/>
                <w:sz w:val="20"/>
                <w:szCs w:val="20"/>
              </w:rPr>
              <w:t>Ura</w:t>
            </w:r>
            <w:proofErr w:type="spellEnd"/>
            <w:r w:rsidRPr="00152B89">
              <w:rPr>
                <w:rFonts w:cs="Arial"/>
                <w:bCs/>
                <w:i/>
                <w:sz w:val="20"/>
                <w:szCs w:val="20"/>
              </w:rPr>
              <w:t xml:space="preserve"> </w:t>
            </w:r>
            <w:proofErr w:type="spellStart"/>
            <w:r w:rsidRPr="00152B89">
              <w:rPr>
                <w:rFonts w:cs="Arial"/>
                <w:bCs/>
                <w:i/>
                <w:sz w:val="20"/>
                <w:szCs w:val="20"/>
              </w:rPr>
              <w:t>crepitans</w:t>
            </w:r>
            <w:proofErr w:type="spellEnd"/>
          </w:p>
        </w:tc>
      </w:tr>
      <w:tr w:rsidR="00B27994" w:rsidRPr="00152B89" w:rsidTr="002B7820">
        <w:tc>
          <w:tcPr>
            <w:tcW w:w="817" w:type="dxa"/>
            <w:vAlign w:val="center"/>
          </w:tcPr>
          <w:p w:rsidR="00B27994" w:rsidRPr="00152B89" w:rsidRDefault="00B27994" w:rsidP="00D31F0D">
            <w:pPr>
              <w:widowControl/>
              <w:numPr>
                <w:ilvl w:val="0"/>
                <w:numId w:val="43"/>
              </w:numPr>
              <w:autoSpaceDE/>
              <w:autoSpaceDN/>
              <w:adjustRightInd/>
              <w:spacing w:after="0"/>
              <w:jc w:val="center"/>
              <w:rPr>
                <w:rFonts w:cs="Arial"/>
                <w:bCs/>
                <w:sz w:val="20"/>
                <w:szCs w:val="20"/>
              </w:rPr>
            </w:pPr>
          </w:p>
        </w:tc>
        <w:tc>
          <w:tcPr>
            <w:tcW w:w="4536" w:type="dxa"/>
            <w:vAlign w:val="center"/>
          </w:tcPr>
          <w:p w:rsidR="00B27994" w:rsidRPr="00152B89" w:rsidRDefault="00B27994" w:rsidP="00D31F0D">
            <w:pPr>
              <w:widowControl/>
              <w:autoSpaceDE/>
              <w:autoSpaceDN/>
              <w:adjustRightInd/>
              <w:spacing w:after="0"/>
              <w:jc w:val="left"/>
              <w:rPr>
                <w:rFonts w:cs="Arial"/>
                <w:bCs/>
                <w:sz w:val="20"/>
                <w:szCs w:val="20"/>
              </w:rPr>
            </w:pPr>
            <w:proofErr w:type="spellStart"/>
            <w:r w:rsidRPr="00152B89">
              <w:rPr>
                <w:rFonts w:cs="Arial"/>
                <w:bCs/>
                <w:sz w:val="20"/>
                <w:szCs w:val="20"/>
              </w:rPr>
              <w:t>Jiñocuabo</w:t>
            </w:r>
            <w:proofErr w:type="spellEnd"/>
          </w:p>
        </w:tc>
        <w:tc>
          <w:tcPr>
            <w:tcW w:w="3503" w:type="dxa"/>
            <w:vAlign w:val="center"/>
          </w:tcPr>
          <w:p w:rsidR="00B27994" w:rsidRPr="00152B89" w:rsidRDefault="00B27994" w:rsidP="00D31F0D">
            <w:pPr>
              <w:widowControl/>
              <w:autoSpaceDE/>
              <w:autoSpaceDN/>
              <w:adjustRightInd/>
              <w:spacing w:after="0"/>
              <w:jc w:val="left"/>
              <w:rPr>
                <w:rFonts w:cs="Arial"/>
                <w:bCs/>
                <w:i/>
                <w:sz w:val="20"/>
                <w:szCs w:val="20"/>
              </w:rPr>
            </w:pPr>
            <w:proofErr w:type="spellStart"/>
            <w:r w:rsidRPr="00152B89">
              <w:rPr>
                <w:rFonts w:cs="Arial"/>
                <w:bCs/>
                <w:i/>
                <w:sz w:val="20"/>
                <w:szCs w:val="20"/>
              </w:rPr>
              <w:t>Bursera</w:t>
            </w:r>
            <w:proofErr w:type="spellEnd"/>
            <w:r w:rsidRPr="00152B89">
              <w:rPr>
                <w:rFonts w:cs="Arial"/>
                <w:bCs/>
                <w:i/>
                <w:sz w:val="20"/>
                <w:szCs w:val="20"/>
              </w:rPr>
              <w:t xml:space="preserve"> </w:t>
            </w:r>
            <w:proofErr w:type="spellStart"/>
            <w:r w:rsidRPr="00152B89">
              <w:rPr>
                <w:rFonts w:cs="Arial"/>
                <w:bCs/>
                <w:i/>
                <w:sz w:val="20"/>
                <w:szCs w:val="20"/>
              </w:rPr>
              <w:t>simarouba</w:t>
            </w:r>
            <w:proofErr w:type="spellEnd"/>
          </w:p>
        </w:tc>
      </w:tr>
      <w:tr w:rsidR="00B27994" w:rsidRPr="00152B89" w:rsidTr="002B7820">
        <w:tc>
          <w:tcPr>
            <w:tcW w:w="817" w:type="dxa"/>
            <w:vAlign w:val="center"/>
          </w:tcPr>
          <w:p w:rsidR="00B27994" w:rsidRPr="00152B89" w:rsidRDefault="00B27994" w:rsidP="00D31F0D">
            <w:pPr>
              <w:widowControl/>
              <w:numPr>
                <w:ilvl w:val="0"/>
                <w:numId w:val="43"/>
              </w:numPr>
              <w:autoSpaceDE/>
              <w:autoSpaceDN/>
              <w:adjustRightInd/>
              <w:spacing w:after="0"/>
              <w:jc w:val="center"/>
              <w:rPr>
                <w:rFonts w:cs="Arial"/>
                <w:bCs/>
                <w:sz w:val="20"/>
                <w:szCs w:val="20"/>
              </w:rPr>
            </w:pPr>
          </w:p>
        </w:tc>
        <w:tc>
          <w:tcPr>
            <w:tcW w:w="4536" w:type="dxa"/>
            <w:vAlign w:val="center"/>
          </w:tcPr>
          <w:p w:rsidR="00B27994" w:rsidRPr="00152B89" w:rsidRDefault="00B27994" w:rsidP="00D31F0D">
            <w:pPr>
              <w:widowControl/>
              <w:autoSpaceDE/>
              <w:autoSpaceDN/>
              <w:adjustRightInd/>
              <w:spacing w:after="0"/>
              <w:jc w:val="left"/>
              <w:rPr>
                <w:rFonts w:cs="Arial"/>
                <w:bCs/>
                <w:sz w:val="20"/>
                <w:szCs w:val="20"/>
              </w:rPr>
            </w:pPr>
            <w:r w:rsidRPr="00152B89">
              <w:rPr>
                <w:rFonts w:cs="Arial"/>
                <w:bCs/>
                <w:sz w:val="20"/>
                <w:szCs w:val="20"/>
              </w:rPr>
              <w:t>Jocote</w:t>
            </w:r>
          </w:p>
        </w:tc>
        <w:tc>
          <w:tcPr>
            <w:tcW w:w="3503" w:type="dxa"/>
            <w:vAlign w:val="center"/>
          </w:tcPr>
          <w:p w:rsidR="00B27994" w:rsidRPr="00152B89" w:rsidRDefault="00B27994" w:rsidP="00D31F0D">
            <w:pPr>
              <w:widowControl/>
              <w:autoSpaceDE/>
              <w:autoSpaceDN/>
              <w:adjustRightInd/>
              <w:spacing w:after="0"/>
              <w:jc w:val="left"/>
              <w:rPr>
                <w:rFonts w:cs="Arial"/>
                <w:bCs/>
                <w:i/>
                <w:sz w:val="20"/>
                <w:szCs w:val="20"/>
              </w:rPr>
            </w:pPr>
            <w:proofErr w:type="spellStart"/>
            <w:r w:rsidRPr="00152B89">
              <w:rPr>
                <w:rFonts w:cs="Arial"/>
                <w:bCs/>
                <w:i/>
                <w:sz w:val="20"/>
                <w:szCs w:val="20"/>
              </w:rPr>
              <w:t>Spondias</w:t>
            </w:r>
            <w:proofErr w:type="spellEnd"/>
            <w:r w:rsidRPr="00152B89">
              <w:rPr>
                <w:rFonts w:cs="Arial"/>
                <w:bCs/>
                <w:i/>
                <w:sz w:val="20"/>
                <w:szCs w:val="20"/>
              </w:rPr>
              <w:t xml:space="preserve"> purpurea</w:t>
            </w:r>
          </w:p>
        </w:tc>
      </w:tr>
      <w:tr w:rsidR="00B27994" w:rsidRPr="00152B89" w:rsidTr="002B7820">
        <w:tc>
          <w:tcPr>
            <w:tcW w:w="817" w:type="dxa"/>
            <w:tcBorders>
              <w:bottom w:val="single" w:sz="4" w:space="0" w:color="000000" w:themeColor="text1"/>
            </w:tcBorders>
            <w:vAlign w:val="center"/>
          </w:tcPr>
          <w:p w:rsidR="00B27994" w:rsidRPr="00152B89" w:rsidRDefault="00B27994" w:rsidP="00D31F0D">
            <w:pPr>
              <w:widowControl/>
              <w:numPr>
                <w:ilvl w:val="0"/>
                <w:numId w:val="43"/>
              </w:numPr>
              <w:autoSpaceDE/>
              <w:autoSpaceDN/>
              <w:adjustRightInd/>
              <w:spacing w:after="0"/>
              <w:jc w:val="center"/>
              <w:rPr>
                <w:rFonts w:cs="Arial"/>
                <w:bCs/>
                <w:sz w:val="20"/>
                <w:szCs w:val="20"/>
              </w:rPr>
            </w:pPr>
          </w:p>
        </w:tc>
        <w:tc>
          <w:tcPr>
            <w:tcW w:w="4536" w:type="dxa"/>
            <w:tcBorders>
              <w:bottom w:val="single" w:sz="4" w:space="0" w:color="000000" w:themeColor="text1"/>
            </w:tcBorders>
            <w:vAlign w:val="center"/>
          </w:tcPr>
          <w:p w:rsidR="00B27994" w:rsidRPr="00152B89" w:rsidRDefault="00B27994" w:rsidP="00D31F0D">
            <w:pPr>
              <w:widowControl/>
              <w:autoSpaceDE/>
              <w:autoSpaceDN/>
              <w:adjustRightInd/>
              <w:spacing w:after="0"/>
              <w:jc w:val="left"/>
              <w:rPr>
                <w:rFonts w:cs="Arial"/>
                <w:bCs/>
                <w:sz w:val="20"/>
                <w:szCs w:val="20"/>
              </w:rPr>
            </w:pPr>
            <w:r w:rsidRPr="00152B89">
              <w:rPr>
                <w:rFonts w:cs="Arial"/>
                <w:bCs/>
                <w:sz w:val="20"/>
                <w:szCs w:val="20"/>
              </w:rPr>
              <w:t>Laurel</w:t>
            </w:r>
          </w:p>
        </w:tc>
        <w:tc>
          <w:tcPr>
            <w:tcW w:w="3503" w:type="dxa"/>
            <w:tcBorders>
              <w:bottom w:val="single" w:sz="4" w:space="0" w:color="000000" w:themeColor="text1"/>
            </w:tcBorders>
            <w:vAlign w:val="center"/>
          </w:tcPr>
          <w:p w:rsidR="00B27994" w:rsidRPr="00152B89" w:rsidRDefault="00B27994" w:rsidP="00D31F0D">
            <w:pPr>
              <w:widowControl/>
              <w:autoSpaceDE/>
              <w:autoSpaceDN/>
              <w:adjustRightInd/>
              <w:spacing w:after="0"/>
              <w:jc w:val="left"/>
              <w:rPr>
                <w:rFonts w:cs="Arial"/>
                <w:bCs/>
                <w:i/>
                <w:sz w:val="20"/>
                <w:szCs w:val="20"/>
              </w:rPr>
            </w:pPr>
            <w:proofErr w:type="spellStart"/>
            <w:r w:rsidRPr="00152B89">
              <w:rPr>
                <w:rFonts w:cs="Arial"/>
                <w:bCs/>
                <w:i/>
                <w:sz w:val="20"/>
                <w:szCs w:val="20"/>
              </w:rPr>
              <w:t>Cordia</w:t>
            </w:r>
            <w:proofErr w:type="spellEnd"/>
            <w:r w:rsidRPr="00152B89">
              <w:rPr>
                <w:rFonts w:cs="Arial"/>
                <w:bCs/>
                <w:i/>
                <w:sz w:val="20"/>
                <w:szCs w:val="20"/>
              </w:rPr>
              <w:t xml:space="preserve"> </w:t>
            </w:r>
            <w:proofErr w:type="spellStart"/>
            <w:r w:rsidRPr="00152B89">
              <w:rPr>
                <w:rFonts w:cs="Arial"/>
                <w:bCs/>
                <w:i/>
                <w:sz w:val="20"/>
                <w:szCs w:val="20"/>
              </w:rPr>
              <w:t>alliodora</w:t>
            </w:r>
            <w:proofErr w:type="spellEnd"/>
          </w:p>
        </w:tc>
      </w:tr>
      <w:tr w:rsidR="00B27994" w:rsidRPr="00152B89" w:rsidTr="002B7820">
        <w:tc>
          <w:tcPr>
            <w:tcW w:w="817" w:type="dxa"/>
            <w:vAlign w:val="center"/>
          </w:tcPr>
          <w:p w:rsidR="00B27994" w:rsidRPr="00152B89" w:rsidRDefault="00B27994" w:rsidP="00D31F0D">
            <w:pPr>
              <w:widowControl/>
              <w:numPr>
                <w:ilvl w:val="0"/>
                <w:numId w:val="43"/>
              </w:numPr>
              <w:autoSpaceDE/>
              <w:autoSpaceDN/>
              <w:adjustRightInd/>
              <w:spacing w:after="0"/>
              <w:jc w:val="center"/>
              <w:rPr>
                <w:rFonts w:cs="Arial"/>
                <w:bCs/>
                <w:sz w:val="20"/>
                <w:szCs w:val="20"/>
              </w:rPr>
            </w:pPr>
          </w:p>
        </w:tc>
        <w:tc>
          <w:tcPr>
            <w:tcW w:w="4536" w:type="dxa"/>
            <w:vAlign w:val="center"/>
          </w:tcPr>
          <w:p w:rsidR="00B27994" w:rsidRPr="00152B89" w:rsidRDefault="00B27994" w:rsidP="00D31F0D">
            <w:pPr>
              <w:widowControl/>
              <w:autoSpaceDE/>
              <w:autoSpaceDN/>
              <w:adjustRightInd/>
              <w:spacing w:after="0"/>
              <w:jc w:val="left"/>
              <w:rPr>
                <w:rFonts w:cs="Arial"/>
                <w:bCs/>
                <w:sz w:val="20"/>
                <w:szCs w:val="20"/>
              </w:rPr>
            </w:pPr>
            <w:r w:rsidRPr="00152B89">
              <w:rPr>
                <w:rFonts w:cs="Arial"/>
                <w:bCs/>
                <w:sz w:val="20"/>
                <w:szCs w:val="20"/>
              </w:rPr>
              <w:t>Lechuga de agua</w:t>
            </w:r>
          </w:p>
        </w:tc>
        <w:tc>
          <w:tcPr>
            <w:tcW w:w="3503" w:type="dxa"/>
            <w:vAlign w:val="center"/>
          </w:tcPr>
          <w:p w:rsidR="00B27994" w:rsidRPr="00152B89" w:rsidRDefault="00B27994" w:rsidP="00D31F0D">
            <w:pPr>
              <w:widowControl/>
              <w:autoSpaceDE/>
              <w:autoSpaceDN/>
              <w:adjustRightInd/>
              <w:spacing w:after="0"/>
              <w:jc w:val="left"/>
              <w:rPr>
                <w:rFonts w:cs="Arial"/>
                <w:bCs/>
                <w:i/>
                <w:sz w:val="20"/>
                <w:szCs w:val="20"/>
              </w:rPr>
            </w:pPr>
            <w:proofErr w:type="spellStart"/>
            <w:r w:rsidRPr="00152B89">
              <w:rPr>
                <w:rFonts w:cs="Arial"/>
                <w:bCs/>
                <w:i/>
                <w:sz w:val="20"/>
                <w:szCs w:val="20"/>
              </w:rPr>
              <w:t>Pistia</w:t>
            </w:r>
            <w:proofErr w:type="spellEnd"/>
            <w:r w:rsidRPr="00152B89">
              <w:rPr>
                <w:rFonts w:cs="Arial"/>
                <w:bCs/>
                <w:i/>
                <w:sz w:val="20"/>
                <w:szCs w:val="20"/>
              </w:rPr>
              <w:t xml:space="preserve"> </w:t>
            </w:r>
            <w:proofErr w:type="spellStart"/>
            <w:r w:rsidRPr="00152B89">
              <w:rPr>
                <w:rFonts w:cs="Arial"/>
                <w:bCs/>
                <w:i/>
                <w:sz w:val="20"/>
                <w:szCs w:val="20"/>
              </w:rPr>
              <w:t>stratiotes</w:t>
            </w:r>
            <w:proofErr w:type="spellEnd"/>
          </w:p>
        </w:tc>
      </w:tr>
      <w:tr w:rsidR="00B27994" w:rsidRPr="00152B89" w:rsidTr="002B7820">
        <w:tc>
          <w:tcPr>
            <w:tcW w:w="817" w:type="dxa"/>
            <w:tcBorders>
              <w:bottom w:val="single" w:sz="4" w:space="0" w:color="000000" w:themeColor="text1"/>
            </w:tcBorders>
            <w:vAlign w:val="center"/>
          </w:tcPr>
          <w:p w:rsidR="00B27994" w:rsidRPr="00152B89" w:rsidRDefault="00B27994" w:rsidP="00D31F0D">
            <w:pPr>
              <w:widowControl/>
              <w:numPr>
                <w:ilvl w:val="0"/>
                <w:numId w:val="43"/>
              </w:numPr>
              <w:autoSpaceDE/>
              <w:autoSpaceDN/>
              <w:adjustRightInd/>
              <w:spacing w:after="0"/>
              <w:jc w:val="center"/>
              <w:rPr>
                <w:rFonts w:cs="Arial"/>
                <w:bCs/>
                <w:sz w:val="20"/>
                <w:szCs w:val="20"/>
              </w:rPr>
            </w:pPr>
          </w:p>
        </w:tc>
        <w:tc>
          <w:tcPr>
            <w:tcW w:w="4536" w:type="dxa"/>
            <w:tcBorders>
              <w:bottom w:val="single" w:sz="4" w:space="0" w:color="000000" w:themeColor="text1"/>
            </w:tcBorders>
            <w:vAlign w:val="center"/>
          </w:tcPr>
          <w:p w:rsidR="00B27994" w:rsidRPr="00152B89" w:rsidRDefault="00B27994" w:rsidP="00D31F0D">
            <w:pPr>
              <w:widowControl/>
              <w:autoSpaceDE/>
              <w:autoSpaceDN/>
              <w:adjustRightInd/>
              <w:spacing w:after="0"/>
              <w:jc w:val="left"/>
              <w:rPr>
                <w:rFonts w:cs="Arial"/>
                <w:bCs/>
                <w:sz w:val="20"/>
                <w:szCs w:val="20"/>
              </w:rPr>
            </w:pPr>
            <w:r w:rsidRPr="00152B89">
              <w:rPr>
                <w:rFonts w:cs="Arial"/>
                <w:bCs/>
                <w:sz w:val="20"/>
                <w:szCs w:val="20"/>
              </w:rPr>
              <w:t>Madero negro</w:t>
            </w:r>
          </w:p>
        </w:tc>
        <w:tc>
          <w:tcPr>
            <w:tcW w:w="3503" w:type="dxa"/>
            <w:tcBorders>
              <w:bottom w:val="single" w:sz="4" w:space="0" w:color="000000" w:themeColor="text1"/>
            </w:tcBorders>
            <w:vAlign w:val="center"/>
          </w:tcPr>
          <w:p w:rsidR="00B27994" w:rsidRPr="00152B89" w:rsidRDefault="00B27994" w:rsidP="00D31F0D">
            <w:pPr>
              <w:widowControl/>
              <w:autoSpaceDE/>
              <w:autoSpaceDN/>
              <w:adjustRightInd/>
              <w:spacing w:after="0"/>
              <w:jc w:val="left"/>
              <w:rPr>
                <w:rFonts w:cs="Arial"/>
                <w:bCs/>
                <w:i/>
                <w:sz w:val="20"/>
                <w:szCs w:val="20"/>
              </w:rPr>
            </w:pPr>
            <w:proofErr w:type="spellStart"/>
            <w:r w:rsidRPr="00152B89">
              <w:rPr>
                <w:rFonts w:cs="Arial"/>
                <w:bCs/>
                <w:i/>
                <w:sz w:val="20"/>
                <w:szCs w:val="20"/>
              </w:rPr>
              <w:t>Gliricidia</w:t>
            </w:r>
            <w:proofErr w:type="spellEnd"/>
            <w:r w:rsidRPr="00152B89">
              <w:rPr>
                <w:rFonts w:cs="Arial"/>
                <w:bCs/>
                <w:i/>
                <w:sz w:val="20"/>
                <w:szCs w:val="20"/>
              </w:rPr>
              <w:t xml:space="preserve"> </w:t>
            </w:r>
            <w:proofErr w:type="spellStart"/>
            <w:r w:rsidRPr="00152B89">
              <w:rPr>
                <w:rFonts w:cs="Arial"/>
                <w:bCs/>
                <w:i/>
                <w:sz w:val="20"/>
                <w:szCs w:val="20"/>
              </w:rPr>
              <w:t>sepium</w:t>
            </w:r>
            <w:proofErr w:type="spellEnd"/>
          </w:p>
        </w:tc>
      </w:tr>
      <w:tr w:rsidR="00B27994" w:rsidRPr="00152B89" w:rsidTr="002B7820">
        <w:tc>
          <w:tcPr>
            <w:tcW w:w="817" w:type="dxa"/>
            <w:vAlign w:val="center"/>
          </w:tcPr>
          <w:p w:rsidR="00B27994" w:rsidRPr="00152B89" w:rsidRDefault="00B27994" w:rsidP="00D31F0D">
            <w:pPr>
              <w:widowControl/>
              <w:numPr>
                <w:ilvl w:val="0"/>
                <w:numId w:val="43"/>
              </w:numPr>
              <w:autoSpaceDE/>
              <w:autoSpaceDN/>
              <w:adjustRightInd/>
              <w:spacing w:after="0"/>
              <w:jc w:val="center"/>
              <w:rPr>
                <w:rFonts w:cs="Arial"/>
                <w:bCs/>
                <w:sz w:val="20"/>
                <w:szCs w:val="20"/>
              </w:rPr>
            </w:pPr>
          </w:p>
        </w:tc>
        <w:tc>
          <w:tcPr>
            <w:tcW w:w="4536" w:type="dxa"/>
            <w:vAlign w:val="center"/>
          </w:tcPr>
          <w:p w:rsidR="00B27994" w:rsidRPr="00152B89" w:rsidRDefault="00B27994" w:rsidP="00D31F0D">
            <w:pPr>
              <w:widowControl/>
              <w:autoSpaceDE/>
              <w:autoSpaceDN/>
              <w:adjustRightInd/>
              <w:spacing w:after="0"/>
              <w:jc w:val="left"/>
              <w:rPr>
                <w:rFonts w:cs="Arial"/>
                <w:bCs/>
                <w:sz w:val="20"/>
                <w:szCs w:val="20"/>
              </w:rPr>
            </w:pPr>
            <w:proofErr w:type="spellStart"/>
            <w:r w:rsidRPr="00152B89">
              <w:rPr>
                <w:rFonts w:cs="Arial"/>
                <w:bCs/>
                <w:sz w:val="20"/>
                <w:szCs w:val="20"/>
              </w:rPr>
              <w:t>Neem</w:t>
            </w:r>
            <w:proofErr w:type="spellEnd"/>
          </w:p>
        </w:tc>
        <w:tc>
          <w:tcPr>
            <w:tcW w:w="3503" w:type="dxa"/>
            <w:vAlign w:val="center"/>
          </w:tcPr>
          <w:p w:rsidR="00B27994" w:rsidRPr="00152B89" w:rsidRDefault="00B27994" w:rsidP="00D31F0D">
            <w:pPr>
              <w:widowControl/>
              <w:autoSpaceDE/>
              <w:autoSpaceDN/>
              <w:adjustRightInd/>
              <w:spacing w:after="0"/>
              <w:jc w:val="left"/>
              <w:rPr>
                <w:rFonts w:cs="Arial"/>
                <w:bCs/>
                <w:i/>
                <w:sz w:val="20"/>
                <w:szCs w:val="20"/>
              </w:rPr>
            </w:pPr>
            <w:proofErr w:type="spellStart"/>
            <w:r w:rsidRPr="00152B89">
              <w:rPr>
                <w:rFonts w:cs="Arial"/>
                <w:bCs/>
                <w:i/>
                <w:sz w:val="20"/>
                <w:szCs w:val="20"/>
              </w:rPr>
              <w:t>Azadirachta</w:t>
            </w:r>
            <w:proofErr w:type="spellEnd"/>
            <w:r w:rsidRPr="00152B89">
              <w:rPr>
                <w:rFonts w:cs="Arial"/>
                <w:bCs/>
                <w:i/>
                <w:sz w:val="20"/>
                <w:szCs w:val="20"/>
              </w:rPr>
              <w:t xml:space="preserve"> indica</w:t>
            </w:r>
          </w:p>
        </w:tc>
      </w:tr>
      <w:tr w:rsidR="00B27994" w:rsidRPr="00152B89" w:rsidTr="002B7820">
        <w:tc>
          <w:tcPr>
            <w:tcW w:w="817" w:type="dxa"/>
            <w:vAlign w:val="center"/>
          </w:tcPr>
          <w:p w:rsidR="00B27994" w:rsidRPr="00152B89" w:rsidRDefault="00B27994" w:rsidP="00D31F0D">
            <w:pPr>
              <w:widowControl/>
              <w:numPr>
                <w:ilvl w:val="0"/>
                <w:numId w:val="43"/>
              </w:numPr>
              <w:autoSpaceDE/>
              <w:autoSpaceDN/>
              <w:adjustRightInd/>
              <w:spacing w:after="0"/>
              <w:jc w:val="center"/>
              <w:rPr>
                <w:rFonts w:cs="Arial"/>
                <w:bCs/>
                <w:sz w:val="20"/>
                <w:szCs w:val="20"/>
              </w:rPr>
            </w:pPr>
          </w:p>
        </w:tc>
        <w:tc>
          <w:tcPr>
            <w:tcW w:w="4536" w:type="dxa"/>
            <w:vAlign w:val="center"/>
          </w:tcPr>
          <w:p w:rsidR="00B27994" w:rsidRPr="00152B89" w:rsidRDefault="00B27994" w:rsidP="00D31F0D">
            <w:pPr>
              <w:widowControl/>
              <w:autoSpaceDE/>
              <w:autoSpaceDN/>
              <w:adjustRightInd/>
              <w:spacing w:after="0"/>
              <w:jc w:val="left"/>
              <w:rPr>
                <w:rFonts w:cs="Arial"/>
                <w:bCs/>
                <w:sz w:val="20"/>
                <w:szCs w:val="20"/>
              </w:rPr>
            </w:pPr>
            <w:r w:rsidRPr="00152B89">
              <w:rPr>
                <w:rFonts w:cs="Arial"/>
                <w:bCs/>
                <w:sz w:val="20"/>
                <w:szCs w:val="20"/>
              </w:rPr>
              <w:t>Orquídea torito</w:t>
            </w:r>
          </w:p>
        </w:tc>
        <w:tc>
          <w:tcPr>
            <w:tcW w:w="3503" w:type="dxa"/>
            <w:vAlign w:val="center"/>
          </w:tcPr>
          <w:p w:rsidR="00B27994" w:rsidRPr="00152B89" w:rsidRDefault="00B27994" w:rsidP="00D31F0D">
            <w:pPr>
              <w:widowControl/>
              <w:autoSpaceDE/>
              <w:autoSpaceDN/>
              <w:adjustRightInd/>
              <w:spacing w:after="0"/>
              <w:jc w:val="left"/>
              <w:rPr>
                <w:rFonts w:cs="Arial"/>
                <w:bCs/>
                <w:i/>
                <w:sz w:val="20"/>
                <w:szCs w:val="20"/>
              </w:rPr>
            </w:pPr>
            <w:proofErr w:type="spellStart"/>
            <w:r w:rsidRPr="00152B89">
              <w:rPr>
                <w:rFonts w:cs="Arial"/>
                <w:bCs/>
                <w:i/>
                <w:sz w:val="20"/>
                <w:szCs w:val="20"/>
              </w:rPr>
              <w:t>Stanhopea</w:t>
            </w:r>
            <w:proofErr w:type="spellEnd"/>
            <w:r w:rsidRPr="00152B89">
              <w:rPr>
                <w:rFonts w:cs="Arial"/>
                <w:bCs/>
                <w:i/>
                <w:sz w:val="20"/>
                <w:szCs w:val="20"/>
              </w:rPr>
              <w:t xml:space="preserve"> </w:t>
            </w:r>
            <w:proofErr w:type="spellStart"/>
            <w:r w:rsidRPr="00152B89">
              <w:rPr>
                <w:rFonts w:cs="Arial"/>
                <w:bCs/>
                <w:i/>
                <w:sz w:val="20"/>
                <w:szCs w:val="20"/>
              </w:rPr>
              <w:t>spp</w:t>
            </w:r>
            <w:proofErr w:type="spellEnd"/>
            <w:r w:rsidRPr="00152B89">
              <w:rPr>
                <w:rFonts w:cs="Arial"/>
                <w:bCs/>
                <w:i/>
                <w:sz w:val="20"/>
                <w:szCs w:val="20"/>
              </w:rPr>
              <w:t>.</w:t>
            </w:r>
          </w:p>
        </w:tc>
      </w:tr>
      <w:tr w:rsidR="00B27994" w:rsidRPr="00152B89" w:rsidTr="002B7820">
        <w:tc>
          <w:tcPr>
            <w:tcW w:w="817" w:type="dxa"/>
            <w:vAlign w:val="center"/>
          </w:tcPr>
          <w:p w:rsidR="00B27994" w:rsidRPr="00152B89" w:rsidRDefault="00B27994" w:rsidP="00D31F0D">
            <w:pPr>
              <w:widowControl/>
              <w:numPr>
                <w:ilvl w:val="0"/>
                <w:numId w:val="43"/>
              </w:numPr>
              <w:autoSpaceDE/>
              <w:autoSpaceDN/>
              <w:adjustRightInd/>
              <w:spacing w:after="0"/>
              <w:jc w:val="center"/>
              <w:rPr>
                <w:rFonts w:cs="Arial"/>
                <w:bCs/>
                <w:sz w:val="20"/>
                <w:szCs w:val="20"/>
              </w:rPr>
            </w:pPr>
          </w:p>
        </w:tc>
        <w:tc>
          <w:tcPr>
            <w:tcW w:w="4536" w:type="dxa"/>
            <w:vAlign w:val="center"/>
          </w:tcPr>
          <w:p w:rsidR="00B27994" w:rsidRPr="00152B89" w:rsidRDefault="00B27994" w:rsidP="00D31F0D">
            <w:pPr>
              <w:widowControl/>
              <w:autoSpaceDE/>
              <w:autoSpaceDN/>
              <w:adjustRightInd/>
              <w:spacing w:after="0"/>
              <w:jc w:val="left"/>
              <w:rPr>
                <w:rFonts w:cs="Arial"/>
                <w:bCs/>
                <w:sz w:val="20"/>
                <w:szCs w:val="20"/>
              </w:rPr>
            </w:pPr>
            <w:r w:rsidRPr="00152B89">
              <w:rPr>
                <w:rFonts w:cs="Arial"/>
                <w:bCs/>
                <w:sz w:val="20"/>
                <w:szCs w:val="20"/>
              </w:rPr>
              <w:t>Peine de mico</w:t>
            </w:r>
          </w:p>
        </w:tc>
        <w:tc>
          <w:tcPr>
            <w:tcW w:w="3503" w:type="dxa"/>
            <w:vAlign w:val="center"/>
          </w:tcPr>
          <w:p w:rsidR="00B27994" w:rsidRPr="00152B89" w:rsidRDefault="00B27994" w:rsidP="00D31F0D">
            <w:pPr>
              <w:widowControl/>
              <w:autoSpaceDE/>
              <w:autoSpaceDN/>
              <w:adjustRightInd/>
              <w:spacing w:after="0"/>
              <w:jc w:val="left"/>
              <w:rPr>
                <w:rFonts w:cs="Arial"/>
                <w:bCs/>
                <w:i/>
                <w:sz w:val="20"/>
                <w:szCs w:val="20"/>
              </w:rPr>
            </w:pPr>
            <w:proofErr w:type="spellStart"/>
            <w:r w:rsidRPr="00152B89">
              <w:rPr>
                <w:rFonts w:cs="Arial"/>
                <w:bCs/>
                <w:i/>
                <w:sz w:val="20"/>
                <w:szCs w:val="20"/>
              </w:rPr>
              <w:t>Apeiba</w:t>
            </w:r>
            <w:proofErr w:type="spellEnd"/>
            <w:r w:rsidRPr="00152B89">
              <w:rPr>
                <w:rFonts w:cs="Arial"/>
                <w:bCs/>
                <w:i/>
                <w:sz w:val="20"/>
                <w:szCs w:val="20"/>
              </w:rPr>
              <w:t xml:space="preserve"> </w:t>
            </w:r>
            <w:proofErr w:type="spellStart"/>
            <w:r w:rsidRPr="00152B89">
              <w:rPr>
                <w:rFonts w:cs="Arial"/>
                <w:bCs/>
                <w:i/>
                <w:sz w:val="20"/>
                <w:szCs w:val="20"/>
              </w:rPr>
              <w:t>tibourbou</w:t>
            </w:r>
            <w:proofErr w:type="spellEnd"/>
          </w:p>
        </w:tc>
      </w:tr>
      <w:tr w:rsidR="00B27994" w:rsidRPr="00152B89" w:rsidTr="002B7820">
        <w:tc>
          <w:tcPr>
            <w:tcW w:w="817" w:type="dxa"/>
            <w:vAlign w:val="center"/>
          </w:tcPr>
          <w:p w:rsidR="00B27994" w:rsidRPr="00152B89" w:rsidRDefault="00B27994" w:rsidP="00D31F0D">
            <w:pPr>
              <w:widowControl/>
              <w:numPr>
                <w:ilvl w:val="0"/>
                <w:numId w:val="43"/>
              </w:numPr>
              <w:autoSpaceDE/>
              <w:autoSpaceDN/>
              <w:adjustRightInd/>
              <w:spacing w:after="0"/>
              <w:jc w:val="center"/>
              <w:rPr>
                <w:rFonts w:cs="Arial"/>
                <w:bCs/>
                <w:sz w:val="20"/>
                <w:szCs w:val="20"/>
              </w:rPr>
            </w:pPr>
          </w:p>
        </w:tc>
        <w:tc>
          <w:tcPr>
            <w:tcW w:w="4536" w:type="dxa"/>
            <w:vAlign w:val="center"/>
          </w:tcPr>
          <w:p w:rsidR="00B27994" w:rsidRPr="00152B89" w:rsidRDefault="00B27994" w:rsidP="00D31F0D">
            <w:pPr>
              <w:widowControl/>
              <w:autoSpaceDE/>
              <w:autoSpaceDN/>
              <w:adjustRightInd/>
              <w:spacing w:after="0"/>
              <w:jc w:val="left"/>
              <w:rPr>
                <w:rFonts w:cs="Arial"/>
                <w:bCs/>
                <w:sz w:val="20"/>
                <w:szCs w:val="20"/>
              </w:rPr>
            </w:pPr>
            <w:r w:rsidRPr="00152B89">
              <w:rPr>
                <w:rFonts w:cs="Arial"/>
                <w:bCs/>
                <w:sz w:val="20"/>
                <w:szCs w:val="20"/>
              </w:rPr>
              <w:t>Pico de pájaro</w:t>
            </w:r>
          </w:p>
        </w:tc>
        <w:tc>
          <w:tcPr>
            <w:tcW w:w="3503" w:type="dxa"/>
            <w:vAlign w:val="center"/>
          </w:tcPr>
          <w:p w:rsidR="00B27994" w:rsidRPr="00152B89" w:rsidRDefault="00B27994" w:rsidP="00D31F0D">
            <w:pPr>
              <w:widowControl/>
              <w:autoSpaceDE/>
              <w:autoSpaceDN/>
              <w:adjustRightInd/>
              <w:spacing w:after="0"/>
              <w:jc w:val="left"/>
              <w:rPr>
                <w:rFonts w:cs="Arial"/>
                <w:bCs/>
                <w:i/>
                <w:sz w:val="20"/>
                <w:szCs w:val="20"/>
              </w:rPr>
            </w:pPr>
            <w:r w:rsidRPr="00152B89">
              <w:rPr>
                <w:rFonts w:cs="Arial"/>
                <w:bCs/>
                <w:i/>
                <w:sz w:val="20"/>
                <w:szCs w:val="20"/>
              </w:rPr>
              <w:t xml:space="preserve">Acacia </w:t>
            </w:r>
            <w:proofErr w:type="spellStart"/>
            <w:r w:rsidRPr="00152B89">
              <w:rPr>
                <w:rFonts w:cs="Arial"/>
                <w:bCs/>
                <w:i/>
                <w:sz w:val="20"/>
                <w:szCs w:val="20"/>
              </w:rPr>
              <w:t>hindsii</w:t>
            </w:r>
            <w:proofErr w:type="spellEnd"/>
          </w:p>
        </w:tc>
      </w:tr>
      <w:tr w:rsidR="00B27994" w:rsidRPr="00152B89" w:rsidTr="002B7820">
        <w:tc>
          <w:tcPr>
            <w:tcW w:w="817" w:type="dxa"/>
            <w:vAlign w:val="center"/>
          </w:tcPr>
          <w:p w:rsidR="00B27994" w:rsidRPr="00152B89" w:rsidRDefault="00B27994" w:rsidP="00D31F0D">
            <w:pPr>
              <w:widowControl/>
              <w:numPr>
                <w:ilvl w:val="0"/>
                <w:numId w:val="43"/>
              </w:numPr>
              <w:autoSpaceDE/>
              <w:autoSpaceDN/>
              <w:adjustRightInd/>
              <w:spacing w:after="0"/>
              <w:jc w:val="center"/>
              <w:rPr>
                <w:rFonts w:cs="Arial"/>
                <w:bCs/>
                <w:sz w:val="20"/>
                <w:szCs w:val="20"/>
              </w:rPr>
            </w:pPr>
          </w:p>
        </w:tc>
        <w:tc>
          <w:tcPr>
            <w:tcW w:w="4536" w:type="dxa"/>
            <w:vAlign w:val="center"/>
          </w:tcPr>
          <w:p w:rsidR="00B27994" w:rsidRPr="00152B89" w:rsidRDefault="00B27994" w:rsidP="00D31F0D">
            <w:pPr>
              <w:widowControl/>
              <w:autoSpaceDE/>
              <w:autoSpaceDN/>
              <w:adjustRightInd/>
              <w:spacing w:after="0"/>
              <w:jc w:val="left"/>
              <w:rPr>
                <w:rFonts w:cs="Arial"/>
                <w:bCs/>
                <w:sz w:val="20"/>
                <w:szCs w:val="20"/>
              </w:rPr>
            </w:pPr>
            <w:r w:rsidRPr="00152B89">
              <w:rPr>
                <w:rFonts w:cs="Arial"/>
                <w:bCs/>
                <w:sz w:val="20"/>
                <w:szCs w:val="20"/>
              </w:rPr>
              <w:t>Pitahaya</w:t>
            </w:r>
          </w:p>
        </w:tc>
        <w:tc>
          <w:tcPr>
            <w:tcW w:w="3503" w:type="dxa"/>
            <w:vAlign w:val="center"/>
          </w:tcPr>
          <w:p w:rsidR="00B27994" w:rsidRPr="00152B89" w:rsidRDefault="00B27994" w:rsidP="00D31F0D">
            <w:pPr>
              <w:widowControl/>
              <w:autoSpaceDE/>
              <w:autoSpaceDN/>
              <w:adjustRightInd/>
              <w:spacing w:after="0"/>
              <w:jc w:val="left"/>
              <w:rPr>
                <w:rFonts w:cs="Arial"/>
                <w:bCs/>
                <w:i/>
                <w:sz w:val="20"/>
                <w:szCs w:val="20"/>
              </w:rPr>
            </w:pPr>
            <w:proofErr w:type="spellStart"/>
            <w:r w:rsidRPr="00152B89">
              <w:rPr>
                <w:rFonts w:cs="Arial"/>
                <w:i/>
                <w:sz w:val="20"/>
                <w:szCs w:val="20"/>
              </w:rPr>
              <w:t>Hylocereus</w:t>
            </w:r>
            <w:proofErr w:type="spellEnd"/>
            <w:r w:rsidRPr="00152B89">
              <w:rPr>
                <w:rFonts w:cs="Arial"/>
                <w:i/>
                <w:sz w:val="20"/>
                <w:szCs w:val="20"/>
              </w:rPr>
              <w:t xml:space="preserve"> </w:t>
            </w:r>
            <w:proofErr w:type="spellStart"/>
            <w:r w:rsidRPr="00152B89">
              <w:rPr>
                <w:rFonts w:cs="Arial"/>
                <w:i/>
                <w:sz w:val="20"/>
                <w:szCs w:val="20"/>
              </w:rPr>
              <w:t>polyrhizus</w:t>
            </w:r>
            <w:proofErr w:type="spellEnd"/>
          </w:p>
        </w:tc>
      </w:tr>
      <w:tr w:rsidR="00B27994" w:rsidRPr="00152B89" w:rsidTr="002B7820">
        <w:tc>
          <w:tcPr>
            <w:tcW w:w="817" w:type="dxa"/>
            <w:vAlign w:val="center"/>
          </w:tcPr>
          <w:p w:rsidR="00B27994" w:rsidRPr="00152B89" w:rsidRDefault="00B27994" w:rsidP="00D31F0D">
            <w:pPr>
              <w:widowControl/>
              <w:numPr>
                <w:ilvl w:val="0"/>
                <w:numId w:val="43"/>
              </w:numPr>
              <w:autoSpaceDE/>
              <w:autoSpaceDN/>
              <w:adjustRightInd/>
              <w:spacing w:after="0"/>
              <w:jc w:val="center"/>
              <w:rPr>
                <w:rFonts w:cs="Arial"/>
                <w:bCs/>
                <w:sz w:val="20"/>
                <w:szCs w:val="20"/>
              </w:rPr>
            </w:pPr>
          </w:p>
        </w:tc>
        <w:tc>
          <w:tcPr>
            <w:tcW w:w="4536" w:type="dxa"/>
            <w:vAlign w:val="center"/>
          </w:tcPr>
          <w:p w:rsidR="00B27994" w:rsidRPr="00152B89" w:rsidRDefault="00B27994" w:rsidP="00D31F0D">
            <w:pPr>
              <w:widowControl/>
              <w:autoSpaceDE/>
              <w:autoSpaceDN/>
              <w:adjustRightInd/>
              <w:spacing w:after="0"/>
              <w:jc w:val="left"/>
              <w:rPr>
                <w:rFonts w:cs="Arial"/>
                <w:bCs/>
                <w:sz w:val="20"/>
                <w:szCs w:val="20"/>
              </w:rPr>
            </w:pPr>
            <w:r w:rsidRPr="00152B89">
              <w:rPr>
                <w:rFonts w:cs="Arial"/>
                <w:bCs/>
                <w:sz w:val="20"/>
                <w:szCs w:val="20"/>
              </w:rPr>
              <w:t>Velluda</w:t>
            </w:r>
          </w:p>
        </w:tc>
        <w:tc>
          <w:tcPr>
            <w:tcW w:w="3503" w:type="dxa"/>
            <w:vAlign w:val="center"/>
          </w:tcPr>
          <w:p w:rsidR="00B27994" w:rsidRPr="00152B89" w:rsidRDefault="00B27994" w:rsidP="00D31F0D">
            <w:pPr>
              <w:widowControl/>
              <w:autoSpaceDE/>
              <w:autoSpaceDN/>
              <w:adjustRightInd/>
              <w:spacing w:after="0"/>
              <w:jc w:val="left"/>
              <w:rPr>
                <w:rFonts w:cs="Arial"/>
                <w:bCs/>
                <w:i/>
                <w:sz w:val="20"/>
                <w:szCs w:val="20"/>
              </w:rPr>
            </w:pPr>
            <w:proofErr w:type="spellStart"/>
            <w:r w:rsidRPr="00152B89">
              <w:rPr>
                <w:rFonts w:cs="Arial"/>
                <w:bCs/>
                <w:i/>
                <w:sz w:val="20"/>
                <w:szCs w:val="20"/>
              </w:rPr>
              <w:t>Walteria</w:t>
            </w:r>
            <w:proofErr w:type="spellEnd"/>
            <w:r w:rsidRPr="00152B89">
              <w:rPr>
                <w:rFonts w:cs="Arial"/>
                <w:bCs/>
                <w:i/>
                <w:sz w:val="20"/>
                <w:szCs w:val="20"/>
              </w:rPr>
              <w:t xml:space="preserve"> americana</w:t>
            </w:r>
          </w:p>
        </w:tc>
      </w:tr>
      <w:tr w:rsidR="00B27994" w:rsidRPr="00152B89" w:rsidTr="002B7820">
        <w:tc>
          <w:tcPr>
            <w:tcW w:w="817" w:type="dxa"/>
            <w:vAlign w:val="center"/>
          </w:tcPr>
          <w:p w:rsidR="00B27994" w:rsidRPr="00152B89" w:rsidRDefault="00B27994" w:rsidP="00D31F0D">
            <w:pPr>
              <w:widowControl/>
              <w:numPr>
                <w:ilvl w:val="0"/>
                <w:numId w:val="43"/>
              </w:numPr>
              <w:autoSpaceDE/>
              <w:autoSpaceDN/>
              <w:adjustRightInd/>
              <w:spacing w:after="0"/>
              <w:jc w:val="center"/>
              <w:rPr>
                <w:rFonts w:cs="Arial"/>
                <w:bCs/>
                <w:sz w:val="20"/>
                <w:szCs w:val="20"/>
              </w:rPr>
            </w:pPr>
          </w:p>
        </w:tc>
        <w:tc>
          <w:tcPr>
            <w:tcW w:w="4536" w:type="dxa"/>
            <w:vAlign w:val="center"/>
          </w:tcPr>
          <w:p w:rsidR="00B27994" w:rsidRPr="00152B89" w:rsidRDefault="00B27994" w:rsidP="00D31F0D">
            <w:pPr>
              <w:widowControl/>
              <w:autoSpaceDE/>
              <w:autoSpaceDN/>
              <w:adjustRightInd/>
              <w:spacing w:after="0"/>
              <w:jc w:val="left"/>
              <w:rPr>
                <w:rFonts w:cs="Arial"/>
                <w:bCs/>
                <w:sz w:val="20"/>
                <w:szCs w:val="20"/>
              </w:rPr>
            </w:pPr>
            <w:r w:rsidRPr="00152B89">
              <w:rPr>
                <w:rFonts w:cs="Arial"/>
                <w:bCs/>
                <w:sz w:val="20"/>
                <w:szCs w:val="20"/>
              </w:rPr>
              <w:t>Zacate jaragua</w:t>
            </w:r>
          </w:p>
        </w:tc>
        <w:tc>
          <w:tcPr>
            <w:tcW w:w="3503" w:type="dxa"/>
            <w:vAlign w:val="center"/>
          </w:tcPr>
          <w:p w:rsidR="00B27994" w:rsidRPr="00152B89" w:rsidRDefault="00B27994" w:rsidP="00D31F0D">
            <w:pPr>
              <w:widowControl/>
              <w:autoSpaceDE/>
              <w:autoSpaceDN/>
              <w:adjustRightInd/>
              <w:spacing w:after="0"/>
              <w:jc w:val="left"/>
              <w:rPr>
                <w:rFonts w:cs="Arial"/>
                <w:bCs/>
                <w:i/>
                <w:sz w:val="20"/>
                <w:szCs w:val="20"/>
              </w:rPr>
            </w:pPr>
            <w:proofErr w:type="spellStart"/>
            <w:r w:rsidRPr="00152B89">
              <w:rPr>
                <w:rFonts w:cs="Arial"/>
                <w:bCs/>
                <w:i/>
                <w:sz w:val="20"/>
                <w:szCs w:val="20"/>
              </w:rPr>
              <w:t>Hyparrhenia</w:t>
            </w:r>
            <w:proofErr w:type="spellEnd"/>
            <w:r w:rsidRPr="00152B89">
              <w:rPr>
                <w:rFonts w:cs="Arial"/>
                <w:bCs/>
                <w:i/>
                <w:sz w:val="20"/>
                <w:szCs w:val="20"/>
              </w:rPr>
              <w:t xml:space="preserve"> rufa</w:t>
            </w:r>
          </w:p>
        </w:tc>
      </w:tr>
      <w:tr w:rsidR="00B27994" w:rsidRPr="00152B89" w:rsidTr="002B7820">
        <w:tc>
          <w:tcPr>
            <w:tcW w:w="817" w:type="dxa"/>
            <w:vAlign w:val="center"/>
          </w:tcPr>
          <w:p w:rsidR="00B27994" w:rsidRPr="00152B89" w:rsidRDefault="00B27994" w:rsidP="00D31F0D">
            <w:pPr>
              <w:widowControl/>
              <w:numPr>
                <w:ilvl w:val="0"/>
                <w:numId w:val="43"/>
              </w:numPr>
              <w:autoSpaceDE/>
              <w:autoSpaceDN/>
              <w:adjustRightInd/>
              <w:spacing w:after="0"/>
              <w:jc w:val="center"/>
              <w:rPr>
                <w:rFonts w:cs="Arial"/>
                <w:bCs/>
                <w:sz w:val="20"/>
                <w:szCs w:val="20"/>
              </w:rPr>
            </w:pPr>
          </w:p>
        </w:tc>
        <w:tc>
          <w:tcPr>
            <w:tcW w:w="4536" w:type="dxa"/>
            <w:vAlign w:val="center"/>
          </w:tcPr>
          <w:p w:rsidR="00B27994" w:rsidRPr="00152B89" w:rsidRDefault="00B27994" w:rsidP="00D31F0D">
            <w:pPr>
              <w:widowControl/>
              <w:autoSpaceDE/>
              <w:autoSpaceDN/>
              <w:adjustRightInd/>
              <w:spacing w:after="0"/>
              <w:jc w:val="left"/>
              <w:rPr>
                <w:rFonts w:cs="Arial"/>
                <w:bCs/>
                <w:sz w:val="20"/>
                <w:szCs w:val="20"/>
              </w:rPr>
            </w:pPr>
            <w:r w:rsidRPr="00152B89">
              <w:rPr>
                <w:rFonts w:cs="Arial"/>
                <w:bCs/>
                <w:sz w:val="20"/>
                <w:szCs w:val="20"/>
              </w:rPr>
              <w:t>Zarza</w:t>
            </w:r>
          </w:p>
        </w:tc>
        <w:tc>
          <w:tcPr>
            <w:tcW w:w="3503" w:type="dxa"/>
            <w:vAlign w:val="center"/>
          </w:tcPr>
          <w:p w:rsidR="00B27994" w:rsidRPr="00152B89" w:rsidRDefault="00B27994" w:rsidP="00D31F0D">
            <w:pPr>
              <w:widowControl/>
              <w:autoSpaceDE/>
              <w:autoSpaceDN/>
              <w:adjustRightInd/>
              <w:spacing w:after="0"/>
              <w:jc w:val="left"/>
              <w:rPr>
                <w:rFonts w:cs="Arial"/>
                <w:bCs/>
                <w:i/>
                <w:sz w:val="20"/>
                <w:szCs w:val="20"/>
              </w:rPr>
            </w:pPr>
            <w:r w:rsidRPr="00152B89">
              <w:rPr>
                <w:rFonts w:cs="Arial"/>
                <w:bCs/>
                <w:i/>
                <w:sz w:val="20"/>
                <w:szCs w:val="20"/>
              </w:rPr>
              <w:t>Mimosa pigra</w:t>
            </w:r>
          </w:p>
        </w:tc>
      </w:tr>
    </w:tbl>
    <w:p w:rsidR="00D31F0D" w:rsidRPr="00152B89" w:rsidRDefault="00D31F0D" w:rsidP="00D31F0D">
      <w:pPr>
        <w:widowControl/>
        <w:autoSpaceDE/>
        <w:autoSpaceDN/>
        <w:adjustRightInd/>
        <w:spacing w:after="0"/>
        <w:rPr>
          <w:rFonts w:cs="Arial"/>
          <w:bCs/>
          <w:sz w:val="20"/>
          <w:szCs w:val="20"/>
        </w:rPr>
      </w:pPr>
    </w:p>
    <w:p w:rsidR="0073568E" w:rsidRPr="00152B89" w:rsidRDefault="0073568E">
      <w:pPr>
        <w:widowControl/>
        <w:autoSpaceDE/>
        <w:autoSpaceDN/>
        <w:adjustRightInd/>
        <w:spacing w:after="0"/>
        <w:jc w:val="left"/>
        <w:rPr>
          <w:b/>
          <w:bCs/>
          <w:sz w:val="20"/>
          <w:szCs w:val="20"/>
        </w:rPr>
      </w:pPr>
      <w:bookmarkStart w:id="29" w:name="_Toc260422523"/>
      <w:r w:rsidRPr="00152B89">
        <w:rPr>
          <w:sz w:val="20"/>
          <w:szCs w:val="20"/>
        </w:rPr>
        <w:br w:type="page"/>
      </w:r>
    </w:p>
    <w:p w:rsidR="00D31F0D" w:rsidRPr="00152B89" w:rsidRDefault="00D31F0D" w:rsidP="00223C2D">
      <w:pPr>
        <w:pStyle w:val="Ttulo4"/>
        <w:numPr>
          <w:ilvl w:val="2"/>
          <w:numId w:val="17"/>
        </w:numPr>
        <w:rPr>
          <w:sz w:val="20"/>
          <w:lang w:val="es-NI"/>
        </w:rPr>
      </w:pPr>
      <w:r w:rsidRPr="00152B89">
        <w:rPr>
          <w:sz w:val="20"/>
          <w:lang w:val="es-NI"/>
        </w:rPr>
        <w:lastRenderedPageBreak/>
        <w:t>Fauna</w:t>
      </w:r>
      <w:bookmarkEnd w:id="29"/>
    </w:p>
    <w:p w:rsidR="00760834" w:rsidRPr="00152B89" w:rsidRDefault="00D31F0D" w:rsidP="00760834">
      <w:pPr>
        <w:widowControl/>
        <w:autoSpaceDE/>
        <w:autoSpaceDN/>
        <w:adjustRightInd/>
        <w:spacing w:after="0"/>
        <w:ind w:right="5435"/>
        <w:rPr>
          <w:rFonts w:cs="Arial"/>
          <w:bCs/>
          <w:sz w:val="20"/>
        </w:rPr>
      </w:pPr>
      <w:r w:rsidRPr="00152B89">
        <w:rPr>
          <w:rFonts w:cs="Arial"/>
          <w:bCs/>
          <w:sz w:val="20"/>
        </w:rPr>
        <w:t xml:space="preserve">Debido a las características del sitio del proyecto, un área totalmente intervenida por las actividades </w:t>
      </w:r>
      <w:r w:rsidR="00E80E86" w:rsidRPr="00152B89">
        <w:rPr>
          <w:rFonts w:cs="Arial"/>
          <w:bCs/>
          <w:sz w:val="20"/>
        </w:rPr>
        <w:t>pecuarias</w:t>
      </w:r>
      <w:r w:rsidRPr="00152B89">
        <w:rPr>
          <w:rFonts w:cs="Arial"/>
          <w:bCs/>
          <w:sz w:val="20"/>
        </w:rPr>
        <w:t xml:space="preserve"> intensivas, no existen condiciones de hábitat propicios para el establecimiento de fauna silvestre, </w:t>
      </w:r>
      <w:r w:rsidR="00E80E86" w:rsidRPr="00152B89">
        <w:rPr>
          <w:rFonts w:cs="Arial"/>
          <w:bCs/>
          <w:sz w:val="20"/>
        </w:rPr>
        <w:t xml:space="preserve">salvo en el bosque de galería. La misma está </w:t>
      </w:r>
      <w:r w:rsidRPr="00152B89">
        <w:rPr>
          <w:rFonts w:cs="Arial"/>
          <w:bCs/>
          <w:sz w:val="20"/>
        </w:rPr>
        <w:t xml:space="preserve">particularmente asociada a las condiciones del bosque seco tropical </w:t>
      </w:r>
      <w:r w:rsidR="00E80E86" w:rsidRPr="00152B89">
        <w:rPr>
          <w:rFonts w:cs="Arial"/>
          <w:bCs/>
          <w:sz w:val="20"/>
        </w:rPr>
        <w:t xml:space="preserve">y al humedal del bosque de galería, </w:t>
      </w:r>
      <w:r w:rsidRPr="00152B89">
        <w:rPr>
          <w:rFonts w:cs="Arial"/>
          <w:bCs/>
          <w:sz w:val="20"/>
        </w:rPr>
        <w:t>con una fuerte intervención humana.</w:t>
      </w:r>
      <w:r w:rsidR="00E80E86" w:rsidRPr="00152B89">
        <w:rPr>
          <w:rFonts w:cs="Arial"/>
          <w:bCs/>
          <w:sz w:val="20"/>
        </w:rPr>
        <w:t xml:space="preserve"> </w:t>
      </w:r>
    </w:p>
    <w:p w:rsidR="00760834" w:rsidRPr="00152B89" w:rsidRDefault="00E50B2E" w:rsidP="00760834">
      <w:pPr>
        <w:widowControl/>
        <w:autoSpaceDE/>
        <w:autoSpaceDN/>
        <w:adjustRightInd/>
        <w:spacing w:after="0"/>
        <w:ind w:right="5435"/>
        <w:rPr>
          <w:rFonts w:cs="Arial"/>
          <w:bCs/>
          <w:sz w:val="20"/>
        </w:rPr>
      </w:pPr>
      <w:r>
        <w:rPr>
          <w:rFonts w:cs="Arial"/>
          <w:bCs/>
          <w:noProof/>
          <w:sz w:val="20"/>
          <w:lang w:eastAsia="es-NI"/>
        </w:rPr>
        <w:pict>
          <v:rect id="_x0000_s1060" style="position:absolute;left:0;text-align:left;margin-left:158.15pt;margin-top:10.7pt;width:282.6pt;height:38.4pt;z-index:-251526144" wrapcoords="0 0" filled="f" stroked="f">
            <v:textbox style="mso-next-textbox:#_x0000_s1060">
              <w:txbxContent>
                <w:p w:rsidR="00152B89" w:rsidRDefault="00152B89" w:rsidP="00CE2C78">
                  <w:pPr>
                    <w:rPr>
                      <w:rFonts w:cs="Arial"/>
                      <w:bCs/>
                      <w:sz w:val="22"/>
                      <w:lang w:val="es-MX"/>
                    </w:rPr>
                  </w:pPr>
                  <w:r w:rsidRPr="00760834">
                    <w:rPr>
                      <w:rFonts w:cs="Arial"/>
                      <w:b/>
                      <w:bCs/>
                      <w:sz w:val="22"/>
                      <w:lang w:val="es-MX"/>
                    </w:rPr>
                    <w:t>Foto 6.</w:t>
                  </w:r>
                  <w:r>
                    <w:rPr>
                      <w:rFonts w:cs="Arial"/>
                      <w:b/>
                      <w:bCs/>
                      <w:sz w:val="22"/>
                      <w:lang w:val="es-MX"/>
                    </w:rPr>
                    <w:t xml:space="preserve"> </w:t>
                  </w:r>
                  <w:r>
                    <w:rPr>
                      <w:rFonts w:cs="Arial"/>
                      <w:bCs/>
                      <w:sz w:val="22"/>
                      <w:lang w:val="es-MX"/>
                    </w:rPr>
                    <w:t>Patos-chancho (</w:t>
                  </w:r>
                  <w:proofErr w:type="spellStart"/>
                  <w:r w:rsidRPr="00CE2C78">
                    <w:rPr>
                      <w:rFonts w:cs="Arial"/>
                      <w:bCs/>
                      <w:i/>
                      <w:sz w:val="22"/>
                      <w:lang w:val="es-MX"/>
                    </w:rPr>
                    <w:t>Phalocrocorax</w:t>
                  </w:r>
                  <w:proofErr w:type="spellEnd"/>
                  <w:r w:rsidRPr="00CE2C78">
                    <w:rPr>
                      <w:rFonts w:cs="Arial"/>
                      <w:bCs/>
                      <w:i/>
                      <w:sz w:val="22"/>
                      <w:lang w:val="es-MX"/>
                    </w:rPr>
                    <w:t xml:space="preserve"> </w:t>
                  </w:r>
                  <w:proofErr w:type="spellStart"/>
                  <w:r w:rsidRPr="00CE2C78">
                    <w:rPr>
                      <w:rFonts w:cs="Arial"/>
                      <w:bCs/>
                      <w:i/>
                      <w:sz w:val="22"/>
                      <w:lang w:val="es-MX"/>
                    </w:rPr>
                    <w:t>olivaceus</w:t>
                  </w:r>
                  <w:proofErr w:type="spellEnd"/>
                  <w:r>
                    <w:rPr>
                      <w:rFonts w:cs="Arial"/>
                      <w:bCs/>
                      <w:sz w:val="22"/>
                      <w:lang w:val="es-MX"/>
                    </w:rPr>
                    <w:t>), secando sus plumas al sol en las costas de La Joya.</w:t>
                  </w:r>
                </w:p>
                <w:p w:rsidR="00152B89" w:rsidRDefault="00152B89" w:rsidP="00CE2C78">
                  <w:pPr>
                    <w:rPr>
                      <w:rFonts w:cs="Arial"/>
                      <w:b/>
                      <w:bCs/>
                      <w:sz w:val="22"/>
                      <w:lang w:val="es-MX"/>
                    </w:rPr>
                  </w:pPr>
                </w:p>
              </w:txbxContent>
            </v:textbox>
            <w10:wrap type="tight"/>
          </v:rect>
        </w:pict>
      </w:r>
    </w:p>
    <w:p w:rsidR="00760834" w:rsidRPr="00152B89" w:rsidRDefault="00760834" w:rsidP="00760834">
      <w:pPr>
        <w:widowControl/>
        <w:autoSpaceDE/>
        <w:autoSpaceDN/>
        <w:adjustRightInd/>
        <w:spacing w:after="0"/>
        <w:ind w:right="5435"/>
        <w:rPr>
          <w:rFonts w:cs="Arial"/>
          <w:bCs/>
          <w:sz w:val="20"/>
        </w:rPr>
      </w:pPr>
    </w:p>
    <w:p w:rsidR="00760834" w:rsidRPr="00152B89" w:rsidRDefault="00760834" w:rsidP="00760834">
      <w:pPr>
        <w:widowControl/>
        <w:autoSpaceDE/>
        <w:autoSpaceDN/>
        <w:adjustRightInd/>
        <w:spacing w:after="0"/>
        <w:ind w:right="5435"/>
        <w:rPr>
          <w:rFonts w:cs="Arial"/>
          <w:bCs/>
          <w:sz w:val="20"/>
        </w:rPr>
      </w:pPr>
    </w:p>
    <w:p w:rsidR="00760834" w:rsidRPr="00152B89" w:rsidRDefault="00760834" w:rsidP="00760834">
      <w:pPr>
        <w:widowControl/>
        <w:autoSpaceDE/>
        <w:autoSpaceDN/>
        <w:adjustRightInd/>
        <w:spacing w:after="0"/>
        <w:ind w:right="-93"/>
        <w:rPr>
          <w:rFonts w:cs="Arial"/>
          <w:bCs/>
          <w:sz w:val="20"/>
        </w:rPr>
      </w:pPr>
    </w:p>
    <w:p w:rsidR="00E80E86" w:rsidRPr="00152B89" w:rsidRDefault="00E80E86" w:rsidP="00760834">
      <w:pPr>
        <w:widowControl/>
        <w:autoSpaceDE/>
        <w:autoSpaceDN/>
        <w:adjustRightInd/>
        <w:spacing w:after="0"/>
        <w:ind w:right="-93"/>
        <w:rPr>
          <w:rFonts w:cs="Arial"/>
          <w:bCs/>
          <w:sz w:val="20"/>
        </w:rPr>
      </w:pPr>
      <w:r w:rsidRPr="00152B89">
        <w:rPr>
          <w:rFonts w:cs="Arial"/>
          <w:bCs/>
          <w:sz w:val="20"/>
        </w:rPr>
        <w:t xml:space="preserve">Cabe destacar la fauna relacionada con la porción lacustre de la propiedad, particularmente la avifauna y la </w:t>
      </w:r>
      <w:proofErr w:type="spellStart"/>
      <w:r w:rsidRPr="00152B89">
        <w:rPr>
          <w:rFonts w:cs="Arial"/>
          <w:bCs/>
          <w:sz w:val="20"/>
        </w:rPr>
        <w:t>ictiofauna</w:t>
      </w:r>
      <w:proofErr w:type="spellEnd"/>
      <w:r w:rsidRPr="00152B89">
        <w:rPr>
          <w:rFonts w:cs="Arial"/>
          <w:bCs/>
          <w:sz w:val="20"/>
        </w:rPr>
        <w:t xml:space="preserve"> que indudablemente están presentes, parte de las cuales se vincula a los ríos </w:t>
      </w:r>
      <w:r w:rsidR="00054C39" w:rsidRPr="00152B89">
        <w:rPr>
          <w:rFonts w:cs="Arial"/>
          <w:bCs/>
          <w:sz w:val="20"/>
        </w:rPr>
        <w:t>Jabillo y Cebo.</w:t>
      </w:r>
    </w:p>
    <w:p w:rsidR="00E80E86" w:rsidRPr="00152B89" w:rsidRDefault="00E80E86" w:rsidP="00D31F0D">
      <w:pPr>
        <w:widowControl/>
        <w:autoSpaceDE/>
        <w:autoSpaceDN/>
        <w:adjustRightInd/>
        <w:spacing w:after="0"/>
        <w:rPr>
          <w:rFonts w:cs="Arial"/>
          <w:bCs/>
          <w:sz w:val="20"/>
        </w:rPr>
      </w:pPr>
    </w:p>
    <w:p w:rsidR="00D31F0D" w:rsidRPr="00152B89" w:rsidRDefault="00D31F0D" w:rsidP="00D31F0D">
      <w:pPr>
        <w:widowControl/>
        <w:autoSpaceDE/>
        <w:autoSpaceDN/>
        <w:adjustRightInd/>
        <w:spacing w:after="0"/>
        <w:rPr>
          <w:rFonts w:cs="Arial"/>
          <w:bCs/>
          <w:sz w:val="20"/>
        </w:rPr>
      </w:pPr>
      <w:r w:rsidRPr="00152B89">
        <w:rPr>
          <w:rFonts w:cs="Arial"/>
          <w:bCs/>
          <w:sz w:val="20"/>
        </w:rPr>
        <w:t xml:space="preserve"> Un estudio más detenido podría determinar el establecimiento </w:t>
      </w:r>
      <w:r w:rsidR="00E80E86" w:rsidRPr="00152B89">
        <w:rPr>
          <w:rFonts w:cs="Arial"/>
          <w:bCs/>
          <w:sz w:val="20"/>
        </w:rPr>
        <w:t xml:space="preserve">y características </w:t>
      </w:r>
      <w:r w:rsidRPr="00152B89">
        <w:rPr>
          <w:rFonts w:cs="Arial"/>
          <w:bCs/>
          <w:sz w:val="20"/>
        </w:rPr>
        <w:t>de pequeñas poblaciones que se han adaptado a las condiciones de fuerte int</w:t>
      </w:r>
      <w:r w:rsidR="00E80E86" w:rsidRPr="00152B89">
        <w:rPr>
          <w:rFonts w:cs="Arial"/>
          <w:bCs/>
          <w:sz w:val="20"/>
        </w:rPr>
        <w:t xml:space="preserve">ervención </w:t>
      </w:r>
      <w:proofErr w:type="spellStart"/>
      <w:r w:rsidR="00E80E86" w:rsidRPr="00152B89">
        <w:rPr>
          <w:rFonts w:cs="Arial"/>
          <w:bCs/>
          <w:sz w:val="20"/>
        </w:rPr>
        <w:t>antrópica</w:t>
      </w:r>
      <w:proofErr w:type="spellEnd"/>
      <w:r w:rsidR="00E80E86" w:rsidRPr="00152B89">
        <w:rPr>
          <w:rFonts w:cs="Arial"/>
          <w:bCs/>
          <w:sz w:val="20"/>
        </w:rPr>
        <w:t xml:space="preserve"> en el sitio</w:t>
      </w:r>
      <w:r w:rsidRPr="00152B89">
        <w:rPr>
          <w:rFonts w:cs="Arial"/>
          <w:bCs/>
          <w:sz w:val="20"/>
        </w:rPr>
        <w:t>.</w:t>
      </w:r>
    </w:p>
    <w:p w:rsidR="00D31F0D" w:rsidRPr="00152B89" w:rsidRDefault="00D31F0D" w:rsidP="00D31F0D">
      <w:pPr>
        <w:widowControl/>
        <w:autoSpaceDE/>
        <w:autoSpaceDN/>
        <w:adjustRightInd/>
        <w:spacing w:after="0"/>
        <w:rPr>
          <w:rFonts w:cs="Arial"/>
          <w:bCs/>
          <w:sz w:val="20"/>
        </w:rPr>
      </w:pPr>
    </w:p>
    <w:p w:rsidR="00D31F0D" w:rsidRPr="00152B89" w:rsidRDefault="00E80E86" w:rsidP="00D31F0D">
      <w:pPr>
        <w:widowControl/>
        <w:autoSpaceDE/>
        <w:autoSpaceDN/>
        <w:adjustRightInd/>
        <w:spacing w:after="0"/>
        <w:rPr>
          <w:rFonts w:cs="Arial"/>
          <w:bCs/>
          <w:sz w:val="20"/>
        </w:rPr>
      </w:pPr>
      <w:r w:rsidRPr="00152B89">
        <w:rPr>
          <w:rFonts w:cs="Arial"/>
          <w:bCs/>
          <w:sz w:val="20"/>
        </w:rPr>
        <w:t>Por la vía de una evaluación rápida en el sitio e ha logrado</w:t>
      </w:r>
      <w:r w:rsidR="00D31F0D" w:rsidRPr="00152B89">
        <w:rPr>
          <w:rFonts w:cs="Arial"/>
          <w:bCs/>
          <w:sz w:val="20"/>
        </w:rPr>
        <w:t xml:space="preserve"> identificar </w:t>
      </w:r>
      <w:r w:rsidRPr="00152B89">
        <w:rPr>
          <w:rFonts w:cs="Arial"/>
          <w:bCs/>
          <w:sz w:val="20"/>
        </w:rPr>
        <w:t>diversas</w:t>
      </w:r>
      <w:r w:rsidR="00D31F0D" w:rsidRPr="00152B89">
        <w:rPr>
          <w:rFonts w:cs="Arial"/>
          <w:bCs/>
          <w:sz w:val="20"/>
        </w:rPr>
        <w:t xml:space="preserve"> especies, principalmente de la avifauna, siendo éstas las siguientes: palomitas San Nicolás (</w:t>
      </w:r>
      <w:r w:rsidR="00D31F0D" w:rsidRPr="00152B89">
        <w:rPr>
          <w:rFonts w:cs="Arial"/>
          <w:bCs/>
          <w:i/>
          <w:sz w:val="20"/>
        </w:rPr>
        <w:t>Columbina inca</w:t>
      </w:r>
      <w:r w:rsidR="00D31F0D" w:rsidRPr="00152B89">
        <w:rPr>
          <w:rFonts w:cs="Arial"/>
          <w:bCs/>
          <w:sz w:val="20"/>
        </w:rPr>
        <w:t>), zopilotes (</w:t>
      </w:r>
      <w:proofErr w:type="spellStart"/>
      <w:r w:rsidR="0038335B" w:rsidRPr="00152B89">
        <w:rPr>
          <w:rFonts w:cs="Arial"/>
          <w:bCs/>
          <w:i/>
          <w:sz w:val="20"/>
        </w:rPr>
        <w:t>Coragyps</w:t>
      </w:r>
      <w:proofErr w:type="spellEnd"/>
      <w:r w:rsidR="0038335B" w:rsidRPr="00152B89">
        <w:rPr>
          <w:rFonts w:cs="Arial"/>
          <w:bCs/>
          <w:i/>
          <w:sz w:val="20"/>
        </w:rPr>
        <w:t xml:space="preserve"> </w:t>
      </w:r>
      <w:proofErr w:type="spellStart"/>
      <w:r w:rsidR="0038335B" w:rsidRPr="00152B89">
        <w:rPr>
          <w:rFonts w:cs="Arial"/>
          <w:bCs/>
          <w:i/>
          <w:sz w:val="20"/>
        </w:rPr>
        <w:t>atra</w:t>
      </w:r>
      <w:r w:rsidR="00D31F0D" w:rsidRPr="00152B89">
        <w:rPr>
          <w:rFonts w:cs="Arial"/>
          <w:bCs/>
          <w:i/>
          <w:sz w:val="20"/>
        </w:rPr>
        <w:t>tus</w:t>
      </w:r>
      <w:proofErr w:type="spellEnd"/>
      <w:r w:rsidR="00D31F0D" w:rsidRPr="00152B89">
        <w:rPr>
          <w:rFonts w:cs="Arial"/>
          <w:bCs/>
          <w:sz w:val="20"/>
        </w:rPr>
        <w:t>), palomas de alas blancas (</w:t>
      </w:r>
      <w:proofErr w:type="spellStart"/>
      <w:r w:rsidR="00D31F0D" w:rsidRPr="00152B89">
        <w:rPr>
          <w:rFonts w:cs="Arial"/>
          <w:bCs/>
          <w:i/>
          <w:sz w:val="20"/>
        </w:rPr>
        <w:t>Zenayda</w:t>
      </w:r>
      <w:proofErr w:type="spellEnd"/>
      <w:r w:rsidR="00D31F0D" w:rsidRPr="00152B89">
        <w:rPr>
          <w:rFonts w:cs="Arial"/>
          <w:bCs/>
          <w:i/>
          <w:sz w:val="20"/>
        </w:rPr>
        <w:t xml:space="preserve"> </w:t>
      </w:r>
      <w:proofErr w:type="spellStart"/>
      <w:r w:rsidR="00D31F0D" w:rsidRPr="00152B89">
        <w:rPr>
          <w:rFonts w:cs="Arial"/>
          <w:bCs/>
          <w:i/>
          <w:sz w:val="20"/>
        </w:rPr>
        <w:t>asiatica</w:t>
      </w:r>
      <w:proofErr w:type="spellEnd"/>
      <w:r w:rsidR="00D31F0D" w:rsidRPr="00152B89">
        <w:rPr>
          <w:rFonts w:cs="Arial"/>
          <w:bCs/>
          <w:sz w:val="20"/>
        </w:rPr>
        <w:t xml:space="preserve">), </w:t>
      </w:r>
      <w:proofErr w:type="spellStart"/>
      <w:r w:rsidR="00D31F0D" w:rsidRPr="00152B89">
        <w:rPr>
          <w:rFonts w:cs="Arial"/>
          <w:bCs/>
          <w:sz w:val="20"/>
        </w:rPr>
        <w:t>pijules</w:t>
      </w:r>
      <w:proofErr w:type="spellEnd"/>
      <w:r w:rsidR="00D31F0D" w:rsidRPr="00152B89">
        <w:rPr>
          <w:rFonts w:cs="Arial"/>
          <w:bCs/>
          <w:sz w:val="20"/>
        </w:rPr>
        <w:t xml:space="preserve"> (</w:t>
      </w:r>
      <w:proofErr w:type="spellStart"/>
      <w:r w:rsidR="00D31F0D" w:rsidRPr="00152B89">
        <w:rPr>
          <w:rFonts w:cs="Arial"/>
          <w:bCs/>
          <w:i/>
          <w:sz w:val="20"/>
        </w:rPr>
        <w:t>Crotophaga</w:t>
      </w:r>
      <w:proofErr w:type="spellEnd"/>
      <w:r w:rsidR="00D31F0D" w:rsidRPr="00152B89">
        <w:rPr>
          <w:rFonts w:cs="Arial"/>
          <w:bCs/>
          <w:i/>
          <w:sz w:val="20"/>
        </w:rPr>
        <w:t xml:space="preserve"> </w:t>
      </w:r>
      <w:proofErr w:type="spellStart"/>
      <w:r w:rsidR="00D31F0D" w:rsidRPr="00152B89">
        <w:rPr>
          <w:rFonts w:cs="Arial"/>
          <w:bCs/>
          <w:i/>
          <w:sz w:val="20"/>
        </w:rPr>
        <w:t>sulcirostris</w:t>
      </w:r>
      <w:proofErr w:type="spellEnd"/>
      <w:r w:rsidR="00D31F0D" w:rsidRPr="00152B89">
        <w:rPr>
          <w:rFonts w:cs="Arial"/>
          <w:bCs/>
          <w:sz w:val="20"/>
        </w:rPr>
        <w:t>) y zanates (</w:t>
      </w:r>
      <w:proofErr w:type="spellStart"/>
      <w:r w:rsidR="00D31F0D" w:rsidRPr="00152B89">
        <w:rPr>
          <w:rFonts w:cs="Arial"/>
          <w:bCs/>
          <w:i/>
          <w:sz w:val="20"/>
        </w:rPr>
        <w:t>Quiscalus</w:t>
      </w:r>
      <w:proofErr w:type="spellEnd"/>
      <w:r w:rsidR="00D31F0D" w:rsidRPr="00152B89">
        <w:rPr>
          <w:rFonts w:cs="Arial"/>
          <w:bCs/>
          <w:i/>
          <w:sz w:val="20"/>
        </w:rPr>
        <w:t xml:space="preserve"> </w:t>
      </w:r>
      <w:proofErr w:type="spellStart"/>
      <w:r w:rsidR="00D31F0D" w:rsidRPr="00152B89">
        <w:rPr>
          <w:rFonts w:cs="Arial"/>
          <w:bCs/>
          <w:i/>
          <w:sz w:val="20"/>
        </w:rPr>
        <w:t>mexicanus</w:t>
      </w:r>
      <w:proofErr w:type="spellEnd"/>
      <w:r w:rsidR="00D31F0D" w:rsidRPr="00152B89">
        <w:rPr>
          <w:rFonts w:cs="Arial"/>
          <w:bCs/>
          <w:sz w:val="20"/>
        </w:rPr>
        <w:t>)</w:t>
      </w:r>
      <w:r w:rsidRPr="00152B89">
        <w:rPr>
          <w:rFonts w:cs="Arial"/>
          <w:bCs/>
          <w:sz w:val="20"/>
        </w:rPr>
        <w:t>, Patos chacho (</w:t>
      </w:r>
      <w:proofErr w:type="spellStart"/>
      <w:r w:rsidRPr="00152B89">
        <w:rPr>
          <w:rFonts w:cs="Arial"/>
          <w:bCs/>
          <w:i/>
          <w:sz w:val="20"/>
        </w:rPr>
        <w:t>Phalocrocorax</w:t>
      </w:r>
      <w:proofErr w:type="spellEnd"/>
      <w:r w:rsidRPr="00152B89">
        <w:rPr>
          <w:rFonts w:cs="Arial"/>
          <w:bCs/>
          <w:i/>
          <w:sz w:val="20"/>
        </w:rPr>
        <w:t xml:space="preserve"> </w:t>
      </w:r>
      <w:proofErr w:type="spellStart"/>
      <w:r w:rsidRPr="00152B89">
        <w:rPr>
          <w:rFonts w:cs="Arial"/>
          <w:bCs/>
          <w:i/>
          <w:sz w:val="20"/>
        </w:rPr>
        <w:t>olivaceus</w:t>
      </w:r>
      <w:proofErr w:type="spellEnd"/>
      <w:r w:rsidRPr="00152B89">
        <w:rPr>
          <w:rFonts w:cs="Arial"/>
          <w:bCs/>
          <w:sz w:val="20"/>
        </w:rPr>
        <w:t xml:space="preserve">), Garza boyera </w:t>
      </w:r>
      <w:r w:rsidRPr="00152B89">
        <w:rPr>
          <w:rFonts w:cs="Arial"/>
          <w:bCs/>
          <w:i/>
          <w:sz w:val="20"/>
        </w:rPr>
        <w:t>(</w:t>
      </w:r>
      <w:proofErr w:type="spellStart"/>
      <w:r w:rsidRPr="00152B89">
        <w:rPr>
          <w:rFonts w:cs="Arial"/>
          <w:bCs/>
          <w:i/>
          <w:sz w:val="20"/>
        </w:rPr>
        <w:t>Bubulcus</w:t>
      </w:r>
      <w:proofErr w:type="spellEnd"/>
      <w:r w:rsidRPr="00152B89">
        <w:rPr>
          <w:rFonts w:cs="Arial"/>
          <w:bCs/>
          <w:i/>
          <w:sz w:val="20"/>
        </w:rPr>
        <w:t xml:space="preserve"> ibis</w:t>
      </w:r>
      <w:r w:rsidRPr="00152B89">
        <w:rPr>
          <w:rFonts w:cs="Arial"/>
          <w:bCs/>
          <w:sz w:val="20"/>
        </w:rPr>
        <w:t>), Urracas (</w:t>
      </w:r>
      <w:proofErr w:type="spellStart"/>
      <w:r w:rsidRPr="00152B89">
        <w:rPr>
          <w:rFonts w:cs="Arial"/>
          <w:bCs/>
          <w:i/>
          <w:sz w:val="20"/>
        </w:rPr>
        <w:t>Calocitta</w:t>
      </w:r>
      <w:proofErr w:type="spellEnd"/>
      <w:r w:rsidRPr="00152B89">
        <w:rPr>
          <w:rFonts w:cs="Arial"/>
          <w:bCs/>
          <w:i/>
          <w:sz w:val="20"/>
        </w:rPr>
        <w:t xml:space="preserve"> </w:t>
      </w:r>
      <w:proofErr w:type="spellStart"/>
      <w:r w:rsidRPr="00152B89">
        <w:rPr>
          <w:rFonts w:cs="Arial"/>
          <w:bCs/>
          <w:i/>
          <w:sz w:val="20"/>
        </w:rPr>
        <w:t>formosa</w:t>
      </w:r>
      <w:proofErr w:type="spellEnd"/>
      <w:r w:rsidRPr="00152B89">
        <w:rPr>
          <w:rFonts w:cs="Arial"/>
          <w:bCs/>
          <w:sz w:val="20"/>
        </w:rPr>
        <w:t>), Tortuga ñoca (</w:t>
      </w:r>
      <w:proofErr w:type="spellStart"/>
      <w:r w:rsidRPr="00152B89">
        <w:rPr>
          <w:rFonts w:cs="Arial"/>
          <w:bCs/>
          <w:i/>
          <w:sz w:val="20"/>
        </w:rPr>
        <w:t>Trachemys</w:t>
      </w:r>
      <w:proofErr w:type="spellEnd"/>
      <w:r w:rsidRPr="00152B89">
        <w:rPr>
          <w:rFonts w:cs="Arial"/>
          <w:bCs/>
          <w:i/>
          <w:sz w:val="20"/>
        </w:rPr>
        <w:t xml:space="preserve"> </w:t>
      </w:r>
      <w:proofErr w:type="spellStart"/>
      <w:r w:rsidRPr="00152B89">
        <w:rPr>
          <w:rFonts w:cs="Arial"/>
          <w:bCs/>
          <w:i/>
          <w:sz w:val="20"/>
        </w:rPr>
        <w:t>scripta</w:t>
      </w:r>
      <w:proofErr w:type="spellEnd"/>
      <w:r w:rsidRPr="00152B89">
        <w:rPr>
          <w:rFonts w:cs="Arial"/>
          <w:bCs/>
          <w:sz w:val="20"/>
        </w:rPr>
        <w:t>)</w:t>
      </w:r>
      <w:r w:rsidR="00D31F0D" w:rsidRPr="00152B89">
        <w:rPr>
          <w:rFonts w:cs="Arial"/>
          <w:bCs/>
          <w:sz w:val="20"/>
        </w:rPr>
        <w:t>.</w:t>
      </w:r>
    </w:p>
    <w:p w:rsidR="009603E2" w:rsidRPr="00152B89" w:rsidRDefault="009603E2" w:rsidP="00D31F0D">
      <w:pPr>
        <w:widowControl/>
        <w:autoSpaceDE/>
        <w:autoSpaceDN/>
        <w:adjustRightInd/>
        <w:spacing w:after="0"/>
        <w:rPr>
          <w:rFonts w:cs="Arial"/>
          <w:bCs/>
          <w:sz w:val="20"/>
        </w:rPr>
      </w:pPr>
    </w:p>
    <w:p w:rsidR="00725124" w:rsidRPr="00152B89" w:rsidRDefault="00054C39" w:rsidP="009603E2">
      <w:pPr>
        <w:pStyle w:val="Ttulo2"/>
        <w:rPr>
          <w:sz w:val="20"/>
        </w:rPr>
      </w:pPr>
      <w:bookmarkStart w:id="30" w:name="_Toc260422524"/>
      <w:r w:rsidRPr="00152B89">
        <w:rPr>
          <w:sz w:val="20"/>
        </w:rPr>
        <w:t xml:space="preserve"> </w:t>
      </w:r>
      <w:r w:rsidR="00725124" w:rsidRPr="00152B89">
        <w:rPr>
          <w:sz w:val="20"/>
        </w:rPr>
        <w:t>Paisaje</w:t>
      </w:r>
      <w:bookmarkEnd w:id="30"/>
    </w:p>
    <w:p w:rsidR="00760834" w:rsidRPr="00152B89" w:rsidRDefault="00E50B2E" w:rsidP="00725124">
      <w:pPr>
        <w:rPr>
          <w:rFonts w:ascii="Verdana" w:hAnsi="Verdana"/>
          <w:b/>
          <w:bCs/>
          <w:sz w:val="18"/>
          <w:szCs w:val="22"/>
        </w:rPr>
      </w:pPr>
      <w:r w:rsidRPr="00E50B2E">
        <w:rPr>
          <w:rFonts w:ascii="Verdana" w:hAnsi="Verdana" w:cs="Arial"/>
          <w:noProof/>
          <w:sz w:val="18"/>
          <w:szCs w:val="22"/>
          <w:lang w:eastAsia="es-NI"/>
        </w:rPr>
        <w:pict>
          <v:rect id="_x0000_s1061" style="position:absolute;left:0;text-align:left;margin-left:114.95pt;margin-top:227.9pt;width:310.8pt;height:52.8pt;z-index:-251524096" wrapcoords="0 0" filled="f" stroked="f">
            <v:textbox style="mso-next-textbox:#_x0000_s1061">
              <w:txbxContent>
                <w:p w:rsidR="00152B89" w:rsidRDefault="00152B89" w:rsidP="00CE2C78">
                  <w:pPr>
                    <w:rPr>
                      <w:rFonts w:cs="Arial"/>
                      <w:bCs/>
                      <w:sz w:val="22"/>
                      <w:lang w:val="es-MX"/>
                    </w:rPr>
                  </w:pPr>
                  <w:r w:rsidRPr="00760834">
                    <w:rPr>
                      <w:rFonts w:cs="Arial"/>
                      <w:b/>
                      <w:bCs/>
                      <w:sz w:val="22"/>
                      <w:lang w:val="es-MX"/>
                    </w:rPr>
                    <w:t>Foto 7.</w:t>
                  </w:r>
                  <w:r>
                    <w:rPr>
                      <w:rFonts w:cs="Arial"/>
                      <w:b/>
                      <w:bCs/>
                      <w:sz w:val="22"/>
                      <w:lang w:val="es-MX"/>
                    </w:rPr>
                    <w:t xml:space="preserve"> </w:t>
                  </w:r>
                  <w:r>
                    <w:rPr>
                      <w:rFonts w:cs="Arial"/>
                      <w:bCs/>
                      <w:sz w:val="22"/>
                      <w:lang w:val="es-MX"/>
                    </w:rPr>
                    <w:t>Paisaje lacustre en LA JOYA, visto desde el observador medio, desde el inicio de la porción occidental de la propiedad, próximo a la Carretera Panamericana Sur.</w:t>
                  </w:r>
                </w:p>
                <w:p w:rsidR="00152B89" w:rsidRDefault="00152B89" w:rsidP="00CE2C78">
                  <w:pPr>
                    <w:rPr>
                      <w:rFonts w:cs="Arial"/>
                      <w:b/>
                      <w:bCs/>
                      <w:sz w:val="22"/>
                      <w:lang w:val="es-MX"/>
                    </w:rPr>
                  </w:pPr>
                </w:p>
              </w:txbxContent>
            </v:textbox>
            <w10:wrap type="tight"/>
          </v:rect>
        </w:pict>
      </w:r>
      <w:r w:rsidR="00173286" w:rsidRPr="00152B89">
        <w:rPr>
          <w:rFonts w:ascii="Verdana" w:hAnsi="Verdana" w:cs="Arial"/>
          <w:sz w:val="18"/>
          <w:szCs w:val="22"/>
        </w:rPr>
        <w:t>En el sitio del proyecto existen dos paisajes dominantes: e</w:t>
      </w:r>
      <w:r w:rsidR="00725124" w:rsidRPr="00152B89">
        <w:rPr>
          <w:rFonts w:ascii="Verdana" w:hAnsi="Verdana" w:cs="Arial"/>
          <w:sz w:val="18"/>
          <w:szCs w:val="22"/>
        </w:rPr>
        <w:t>l paisaje</w:t>
      </w:r>
      <w:r w:rsidR="00725124" w:rsidRPr="00152B89">
        <w:rPr>
          <w:rFonts w:ascii="Verdana" w:hAnsi="Verdana"/>
          <w:bCs/>
          <w:sz w:val="18"/>
          <w:szCs w:val="22"/>
        </w:rPr>
        <w:t xml:space="preserve"> </w:t>
      </w:r>
      <w:r w:rsidR="00173286" w:rsidRPr="00152B89">
        <w:rPr>
          <w:rFonts w:ascii="Verdana" w:hAnsi="Verdana"/>
          <w:bCs/>
          <w:sz w:val="18"/>
          <w:szCs w:val="22"/>
        </w:rPr>
        <w:t xml:space="preserve">lacustre del Lago </w:t>
      </w:r>
      <w:proofErr w:type="spellStart"/>
      <w:r w:rsidR="00173286" w:rsidRPr="00152B89">
        <w:rPr>
          <w:rFonts w:ascii="Verdana" w:hAnsi="Verdana"/>
          <w:bCs/>
          <w:sz w:val="18"/>
          <w:szCs w:val="22"/>
        </w:rPr>
        <w:t>Cocibolca</w:t>
      </w:r>
      <w:proofErr w:type="spellEnd"/>
      <w:r w:rsidR="00173286" w:rsidRPr="00152B89">
        <w:rPr>
          <w:rFonts w:ascii="Verdana" w:hAnsi="Verdana"/>
          <w:bCs/>
          <w:sz w:val="18"/>
          <w:szCs w:val="22"/>
        </w:rPr>
        <w:t xml:space="preserve"> en el cual resalta la Isla de </w:t>
      </w:r>
      <w:proofErr w:type="spellStart"/>
      <w:r w:rsidR="00173286" w:rsidRPr="00152B89">
        <w:rPr>
          <w:rFonts w:ascii="Verdana" w:hAnsi="Verdana"/>
          <w:bCs/>
          <w:sz w:val="18"/>
          <w:szCs w:val="22"/>
        </w:rPr>
        <w:t>Ometepe</w:t>
      </w:r>
      <w:proofErr w:type="spellEnd"/>
      <w:r w:rsidR="00173286" w:rsidRPr="00152B89">
        <w:rPr>
          <w:rFonts w:ascii="Verdana" w:hAnsi="Verdana"/>
          <w:bCs/>
          <w:sz w:val="18"/>
          <w:szCs w:val="22"/>
        </w:rPr>
        <w:t xml:space="preserve"> (vista hacia el norte</w:t>
      </w:r>
      <w:r w:rsidR="007D38C8" w:rsidRPr="00152B89">
        <w:rPr>
          <w:rFonts w:ascii="Verdana" w:hAnsi="Verdana"/>
          <w:bCs/>
          <w:sz w:val="18"/>
          <w:szCs w:val="22"/>
        </w:rPr>
        <w:t>, Noreste y Sureste</w:t>
      </w:r>
      <w:r w:rsidR="00173286" w:rsidRPr="00152B89">
        <w:rPr>
          <w:rFonts w:ascii="Verdana" w:hAnsi="Verdana"/>
          <w:bCs/>
          <w:sz w:val="18"/>
          <w:szCs w:val="22"/>
        </w:rPr>
        <w:t xml:space="preserve">); y </w:t>
      </w:r>
      <w:r w:rsidR="00725124" w:rsidRPr="00152B89">
        <w:rPr>
          <w:rFonts w:ascii="Verdana" w:hAnsi="Verdana"/>
          <w:bCs/>
          <w:sz w:val="18"/>
          <w:szCs w:val="22"/>
        </w:rPr>
        <w:t>un Paisaje abierto</w:t>
      </w:r>
      <w:r w:rsidR="00173286" w:rsidRPr="00152B89">
        <w:rPr>
          <w:rFonts w:ascii="Verdana" w:hAnsi="Verdana"/>
          <w:bCs/>
          <w:sz w:val="18"/>
          <w:szCs w:val="22"/>
        </w:rPr>
        <w:t xml:space="preserve">. </w:t>
      </w:r>
      <w:proofErr w:type="gramStart"/>
      <w:r w:rsidR="00725124" w:rsidRPr="00152B89">
        <w:rPr>
          <w:rFonts w:ascii="Verdana" w:hAnsi="Verdana"/>
          <w:bCs/>
          <w:sz w:val="18"/>
          <w:szCs w:val="22"/>
        </w:rPr>
        <w:t>de</w:t>
      </w:r>
      <w:proofErr w:type="gramEnd"/>
      <w:r w:rsidR="00725124" w:rsidRPr="00152B89">
        <w:rPr>
          <w:rFonts w:ascii="Verdana" w:hAnsi="Verdana"/>
          <w:bCs/>
          <w:sz w:val="18"/>
          <w:szCs w:val="22"/>
        </w:rPr>
        <w:t xml:space="preserve"> </w:t>
      </w:r>
      <w:r w:rsidR="00173286" w:rsidRPr="00152B89">
        <w:rPr>
          <w:rFonts w:ascii="Verdana" w:hAnsi="Verdana"/>
          <w:bCs/>
          <w:sz w:val="18"/>
          <w:szCs w:val="22"/>
        </w:rPr>
        <w:t xml:space="preserve">colinas suaves cubiertas de </w:t>
      </w:r>
      <w:r w:rsidR="00725124" w:rsidRPr="00152B89">
        <w:rPr>
          <w:rFonts w:ascii="Verdana" w:hAnsi="Verdana"/>
          <w:bCs/>
          <w:sz w:val="18"/>
          <w:szCs w:val="22"/>
        </w:rPr>
        <w:t xml:space="preserve">pastos, </w:t>
      </w:r>
      <w:r w:rsidR="00173286" w:rsidRPr="00152B89">
        <w:rPr>
          <w:rFonts w:ascii="Verdana" w:hAnsi="Verdana"/>
          <w:bCs/>
          <w:sz w:val="18"/>
          <w:szCs w:val="22"/>
        </w:rPr>
        <w:t>con</w:t>
      </w:r>
      <w:r w:rsidR="00725124" w:rsidRPr="00152B89">
        <w:rPr>
          <w:rFonts w:ascii="Verdana" w:hAnsi="Verdana"/>
          <w:bCs/>
          <w:sz w:val="18"/>
          <w:szCs w:val="22"/>
        </w:rPr>
        <w:t xml:space="preserve"> árboles muy dispersos</w:t>
      </w:r>
      <w:r w:rsidR="007D38C8" w:rsidRPr="00152B89">
        <w:rPr>
          <w:rFonts w:ascii="Verdana" w:hAnsi="Verdana"/>
          <w:bCs/>
          <w:sz w:val="18"/>
          <w:szCs w:val="22"/>
        </w:rPr>
        <w:t xml:space="preserve"> (vista hacia el Sur, Noroeste y Suroeste)</w:t>
      </w:r>
      <w:r w:rsidR="00725124" w:rsidRPr="00152B89">
        <w:rPr>
          <w:rFonts w:ascii="Verdana" w:hAnsi="Verdana"/>
          <w:b/>
          <w:bCs/>
          <w:sz w:val="18"/>
          <w:szCs w:val="22"/>
        </w:rPr>
        <w:t xml:space="preserve">. </w:t>
      </w:r>
    </w:p>
    <w:p w:rsidR="00725124" w:rsidRPr="00152B89" w:rsidRDefault="00173286" w:rsidP="00725124">
      <w:pPr>
        <w:rPr>
          <w:rFonts w:ascii="Verdana" w:hAnsi="Verdana"/>
          <w:bCs/>
          <w:sz w:val="18"/>
          <w:szCs w:val="22"/>
        </w:rPr>
      </w:pPr>
      <w:r w:rsidRPr="00152B89">
        <w:rPr>
          <w:rFonts w:ascii="Verdana" w:hAnsi="Verdana"/>
          <w:bCs/>
          <w:sz w:val="18"/>
          <w:szCs w:val="22"/>
        </w:rPr>
        <w:t>Estos dos paisajes</w:t>
      </w:r>
      <w:r w:rsidRPr="00152B89">
        <w:rPr>
          <w:rFonts w:ascii="Verdana" w:hAnsi="Verdana"/>
          <w:b/>
          <w:bCs/>
          <w:sz w:val="18"/>
          <w:szCs w:val="22"/>
        </w:rPr>
        <w:t xml:space="preserve"> </w:t>
      </w:r>
      <w:r w:rsidR="00760834" w:rsidRPr="00152B89">
        <w:rPr>
          <w:rFonts w:ascii="Verdana" w:hAnsi="Verdana"/>
          <w:b/>
          <w:bCs/>
          <w:sz w:val="18"/>
          <w:szCs w:val="22"/>
        </w:rPr>
        <w:t>c</w:t>
      </w:r>
      <w:r w:rsidR="00760834" w:rsidRPr="00152B89">
        <w:rPr>
          <w:rFonts w:ascii="Verdana" w:hAnsi="Verdana"/>
          <w:bCs/>
          <w:sz w:val="18"/>
          <w:szCs w:val="22"/>
        </w:rPr>
        <w:t>omprenden</w:t>
      </w:r>
      <w:r w:rsidR="00725124" w:rsidRPr="00152B89">
        <w:rPr>
          <w:rFonts w:ascii="Verdana" w:hAnsi="Verdana"/>
          <w:bCs/>
          <w:sz w:val="18"/>
          <w:szCs w:val="22"/>
        </w:rPr>
        <w:t xml:space="preserve"> prácticamente el 100% de la propiedad y constituye</w:t>
      </w:r>
      <w:r w:rsidRPr="00152B89">
        <w:rPr>
          <w:rFonts w:ascii="Verdana" w:hAnsi="Verdana"/>
          <w:bCs/>
          <w:sz w:val="18"/>
          <w:szCs w:val="22"/>
        </w:rPr>
        <w:t>n</w:t>
      </w:r>
      <w:r w:rsidR="00725124" w:rsidRPr="00152B89">
        <w:rPr>
          <w:rFonts w:ascii="Verdana" w:hAnsi="Verdana"/>
          <w:bCs/>
          <w:sz w:val="18"/>
          <w:szCs w:val="22"/>
        </w:rPr>
        <w:t xml:space="preserve"> la</w:t>
      </w:r>
      <w:r w:rsidRPr="00152B89">
        <w:rPr>
          <w:rFonts w:ascii="Verdana" w:hAnsi="Verdana"/>
          <w:bCs/>
          <w:sz w:val="18"/>
          <w:szCs w:val="22"/>
        </w:rPr>
        <w:t>s</w:t>
      </w:r>
      <w:r w:rsidR="00725124" w:rsidRPr="00152B89">
        <w:rPr>
          <w:rFonts w:ascii="Verdana" w:hAnsi="Verdana"/>
          <w:bCs/>
          <w:sz w:val="18"/>
          <w:szCs w:val="22"/>
        </w:rPr>
        <w:t xml:space="preserve"> </w:t>
      </w:r>
      <w:proofErr w:type="spellStart"/>
      <w:r w:rsidRPr="00152B89">
        <w:rPr>
          <w:rFonts w:ascii="Verdana" w:hAnsi="Verdana"/>
          <w:bCs/>
          <w:sz w:val="18"/>
          <w:szCs w:val="22"/>
        </w:rPr>
        <w:t>sub</w:t>
      </w:r>
      <w:r w:rsidR="00725124" w:rsidRPr="00152B89">
        <w:rPr>
          <w:rFonts w:ascii="Verdana" w:hAnsi="Verdana"/>
          <w:bCs/>
          <w:sz w:val="18"/>
          <w:szCs w:val="22"/>
        </w:rPr>
        <w:t>cuenca</w:t>
      </w:r>
      <w:r w:rsidRPr="00152B89">
        <w:rPr>
          <w:rFonts w:ascii="Verdana" w:hAnsi="Verdana"/>
          <w:bCs/>
          <w:sz w:val="18"/>
          <w:szCs w:val="22"/>
        </w:rPr>
        <w:t>s</w:t>
      </w:r>
      <w:proofErr w:type="spellEnd"/>
      <w:r w:rsidR="00725124" w:rsidRPr="00152B89">
        <w:rPr>
          <w:rFonts w:ascii="Verdana" w:hAnsi="Verdana"/>
          <w:bCs/>
          <w:sz w:val="18"/>
          <w:szCs w:val="22"/>
        </w:rPr>
        <w:t xml:space="preserve"> visual</w:t>
      </w:r>
      <w:r w:rsidRPr="00152B89">
        <w:rPr>
          <w:rFonts w:ascii="Verdana" w:hAnsi="Verdana"/>
          <w:bCs/>
          <w:sz w:val="18"/>
          <w:szCs w:val="22"/>
        </w:rPr>
        <w:t>es</w:t>
      </w:r>
      <w:r w:rsidR="00725124" w:rsidRPr="00152B89">
        <w:rPr>
          <w:rFonts w:ascii="Verdana" w:hAnsi="Verdana"/>
          <w:bCs/>
          <w:sz w:val="18"/>
          <w:szCs w:val="22"/>
        </w:rPr>
        <w:t xml:space="preserve"> dominante</w:t>
      </w:r>
      <w:r w:rsidRPr="00152B89">
        <w:rPr>
          <w:rFonts w:ascii="Verdana" w:hAnsi="Verdana"/>
          <w:bCs/>
          <w:sz w:val="18"/>
          <w:szCs w:val="22"/>
        </w:rPr>
        <w:t>s</w:t>
      </w:r>
      <w:r w:rsidR="00725124" w:rsidRPr="00152B89">
        <w:rPr>
          <w:rFonts w:ascii="Verdana" w:hAnsi="Verdana"/>
          <w:bCs/>
          <w:sz w:val="18"/>
          <w:szCs w:val="22"/>
        </w:rPr>
        <w:t xml:space="preserve"> (“observador normal”, a nivel del terreno)</w:t>
      </w:r>
      <w:r w:rsidRPr="00152B89">
        <w:rPr>
          <w:rFonts w:ascii="Verdana" w:hAnsi="Verdana"/>
          <w:bCs/>
          <w:sz w:val="18"/>
          <w:szCs w:val="22"/>
        </w:rPr>
        <w:t>. Desde la posición del observador superior y aún del observador medio, desde algunos puntos focales, es posible disfrutar de un paisaje de 360°</w:t>
      </w:r>
      <w:r w:rsidR="00725124" w:rsidRPr="00152B89">
        <w:rPr>
          <w:rFonts w:ascii="Verdana" w:hAnsi="Verdana"/>
          <w:bCs/>
          <w:sz w:val="18"/>
          <w:szCs w:val="22"/>
        </w:rPr>
        <w:t xml:space="preserve">, </w:t>
      </w:r>
      <w:r w:rsidRPr="00152B89">
        <w:rPr>
          <w:rFonts w:ascii="Verdana" w:hAnsi="Verdana"/>
          <w:bCs/>
          <w:sz w:val="18"/>
          <w:szCs w:val="22"/>
        </w:rPr>
        <w:t xml:space="preserve">en el cual las </w:t>
      </w:r>
      <w:proofErr w:type="spellStart"/>
      <w:r w:rsidRPr="00152B89">
        <w:rPr>
          <w:rFonts w:ascii="Verdana" w:hAnsi="Verdana"/>
          <w:bCs/>
          <w:sz w:val="18"/>
          <w:szCs w:val="22"/>
        </w:rPr>
        <w:t>isovistas</w:t>
      </w:r>
      <w:proofErr w:type="spellEnd"/>
      <w:r w:rsidRPr="00152B89">
        <w:rPr>
          <w:rFonts w:ascii="Verdana" w:hAnsi="Verdana"/>
          <w:bCs/>
          <w:sz w:val="18"/>
          <w:szCs w:val="22"/>
        </w:rPr>
        <w:t xml:space="preserve"> permiten contrastar el paisaje lacustre-insular y el paisaje de colinas cubiertas de pastizales, este último </w:t>
      </w:r>
      <w:r w:rsidR="00725124" w:rsidRPr="00152B89">
        <w:rPr>
          <w:rFonts w:ascii="Verdana" w:hAnsi="Verdana"/>
          <w:bCs/>
          <w:sz w:val="18"/>
          <w:szCs w:val="22"/>
        </w:rPr>
        <w:t xml:space="preserve">más monótono y visualmente degradado debido a la intervención humana, la cual determinó la eliminación del bosque natural, sustituyéndolo por tierras destinadas a la </w:t>
      </w:r>
      <w:r w:rsidRPr="00152B89">
        <w:rPr>
          <w:rFonts w:ascii="Verdana" w:hAnsi="Verdana"/>
          <w:bCs/>
          <w:sz w:val="18"/>
          <w:szCs w:val="22"/>
        </w:rPr>
        <w:t>actividad pecuaria</w:t>
      </w:r>
      <w:r w:rsidR="00725124" w:rsidRPr="00152B89">
        <w:rPr>
          <w:rFonts w:ascii="Verdana" w:hAnsi="Verdana"/>
          <w:bCs/>
          <w:sz w:val="18"/>
          <w:szCs w:val="22"/>
        </w:rPr>
        <w:t>.</w:t>
      </w:r>
    </w:p>
    <w:p w:rsidR="00725124" w:rsidRPr="00152B89" w:rsidRDefault="004E3927" w:rsidP="00725124">
      <w:pPr>
        <w:widowControl/>
        <w:autoSpaceDE/>
        <w:autoSpaceDN/>
        <w:adjustRightInd/>
        <w:spacing w:after="0"/>
        <w:rPr>
          <w:rFonts w:ascii="Verdana" w:hAnsi="Verdana"/>
          <w:bCs/>
          <w:sz w:val="18"/>
          <w:szCs w:val="22"/>
        </w:rPr>
      </w:pPr>
      <w:r w:rsidRPr="00152B89">
        <w:rPr>
          <w:rFonts w:ascii="Verdana" w:hAnsi="Verdana"/>
          <w:bCs/>
          <w:sz w:val="18"/>
          <w:szCs w:val="22"/>
        </w:rPr>
        <w:t xml:space="preserve">La </w:t>
      </w:r>
      <w:r w:rsidR="00725124" w:rsidRPr="00152B89">
        <w:rPr>
          <w:rFonts w:ascii="Verdana" w:hAnsi="Verdana"/>
          <w:bCs/>
          <w:sz w:val="18"/>
          <w:szCs w:val="22"/>
        </w:rPr>
        <w:t>ejecución del proyecto</w:t>
      </w:r>
      <w:r w:rsidRPr="00152B89">
        <w:rPr>
          <w:rFonts w:ascii="Verdana" w:hAnsi="Verdana"/>
          <w:bCs/>
          <w:sz w:val="18"/>
          <w:szCs w:val="22"/>
        </w:rPr>
        <w:t xml:space="preserve"> impactará positivamente la mayor parte</w:t>
      </w:r>
      <w:r w:rsidR="00725124" w:rsidRPr="00152B89">
        <w:rPr>
          <w:rFonts w:ascii="Verdana" w:hAnsi="Verdana"/>
          <w:bCs/>
          <w:sz w:val="18"/>
          <w:szCs w:val="22"/>
        </w:rPr>
        <w:t xml:space="preserve"> de esta cuenca vis</w:t>
      </w:r>
      <w:r w:rsidRPr="00152B89">
        <w:rPr>
          <w:rFonts w:ascii="Verdana" w:hAnsi="Verdana"/>
          <w:bCs/>
          <w:sz w:val="18"/>
          <w:szCs w:val="22"/>
        </w:rPr>
        <w:t>ual</w:t>
      </w:r>
      <w:r w:rsidR="00725124" w:rsidRPr="00152B89">
        <w:rPr>
          <w:rFonts w:ascii="Verdana" w:hAnsi="Verdana"/>
          <w:bCs/>
          <w:sz w:val="18"/>
          <w:szCs w:val="22"/>
        </w:rPr>
        <w:t xml:space="preserve"> al establecerse </w:t>
      </w:r>
      <w:r w:rsidR="007D38C8" w:rsidRPr="00152B89">
        <w:rPr>
          <w:rFonts w:ascii="Verdana" w:hAnsi="Verdana"/>
          <w:bCs/>
          <w:sz w:val="18"/>
          <w:szCs w:val="22"/>
        </w:rPr>
        <w:t>una infraestructura acompañada de</w:t>
      </w:r>
      <w:r w:rsidR="00725124" w:rsidRPr="00152B89">
        <w:rPr>
          <w:rFonts w:ascii="Verdana" w:hAnsi="Verdana"/>
          <w:bCs/>
          <w:sz w:val="18"/>
          <w:szCs w:val="22"/>
        </w:rPr>
        <w:t xml:space="preserve"> </w:t>
      </w:r>
      <w:r w:rsidRPr="00152B89">
        <w:rPr>
          <w:rFonts w:ascii="Verdana" w:hAnsi="Verdana"/>
          <w:bCs/>
          <w:sz w:val="18"/>
          <w:szCs w:val="22"/>
        </w:rPr>
        <w:t>elementos florísticos que romperán</w:t>
      </w:r>
      <w:r w:rsidR="00725124" w:rsidRPr="00152B89">
        <w:rPr>
          <w:rFonts w:ascii="Verdana" w:hAnsi="Verdana"/>
          <w:bCs/>
          <w:sz w:val="18"/>
          <w:szCs w:val="22"/>
        </w:rPr>
        <w:t xml:space="preserve"> la monotonía</w:t>
      </w:r>
      <w:r w:rsidRPr="00152B89">
        <w:rPr>
          <w:rFonts w:ascii="Verdana" w:hAnsi="Verdana"/>
          <w:bCs/>
          <w:sz w:val="18"/>
          <w:szCs w:val="22"/>
        </w:rPr>
        <w:t xml:space="preserve"> visual</w:t>
      </w:r>
      <w:r w:rsidR="00725124" w:rsidRPr="00152B89">
        <w:rPr>
          <w:rFonts w:ascii="Verdana" w:hAnsi="Verdana"/>
          <w:bCs/>
          <w:sz w:val="18"/>
          <w:szCs w:val="22"/>
        </w:rPr>
        <w:t>, imprim</w:t>
      </w:r>
      <w:r w:rsidRPr="00152B89">
        <w:rPr>
          <w:rFonts w:ascii="Verdana" w:hAnsi="Verdana"/>
          <w:bCs/>
          <w:sz w:val="18"/>
          <w:szCs w:val="22"/>
        </w:rPr>
        <w:t>iéndole</w:t>
      </w:r>
      <w:r w:rsidR="00725124" w:rsidRPr="00152B89">
        <w:rPr>
          <w:rFonts w:ascii="Verdana" w:hAnsi="Verdana"/>
          <w:bCs/>
          <w:sz w:val="18"/>
          <w:szCs w:val="22"/>
        </w:rPr>
        <w:t xml:space="preserve"> un ve</w:t>
      </w:r>
      <w:r w:rsidRPr="00152B89">
        <w:rPr>
          <w:rFonts w:ascii="Verdana" w:hAnsi="Verdana"/>
          <w:bCs/>
          <w:sz w:val="18"/>
          <w:szCs w:val="22"/>
        </w:rPr>
        <w:t xml:space="preserve">rde escénico permanente, y cambiando drásticamente el horizonte intermedio con el establecimiento de amplias áreas </w:t>
      </w:r>
      <w:r w:rsidR="00725124" w:rsidRPr="00152B89">
        <w:rPr>
          <w:rFonts w:ascii="Verdana" w:hAnsi="Verdana"/>
          <w:bCs/>
          <w:sz w:val="18"/>
          <w:szCs w:val="22"/>
        </w:rPr>
        <w:t>reforestada</w:t>
      </w:r>
      <w:r w:rsidRPr="00152B89">
        <w:rPr>
          <w:rFonts w:ascii="Verdana" w:hAnsi="Verdana"/>
          <w:bCs/>
          <w:sz w:val="18"/>
          <w:szCs w:val="22"/>
        </w:rPr>
        <w:t>s, arboladas y de vastas áreas verde</w:t>
      </w:r>
      <w:r w:rsidR="00725124" w:rsidRPr="00152B89">
        <w:rPr>
          <w:rFonts w:ascii="Verdana" w:hAnsi="Verdana"/>
          <w:bCs/>
          <w:sz w:val="18"/>
          <w:szCs w:val="22"/>
        </w:rPr>
        <w:t>s.</w:t>
      </w:r>
    </w:p>
    <w:p w:rsidR="00E078D8" w:rsidRPr="00152B89" w:rsidRDefault="00E078D8" w:rsidP="00725124">
      <w:pPr>
        <w:widowControl/>
        <w:autoSpaceDE/>
        <w:autoSpaceDN/>
        <w:adjustRightInd/>
        <w:spacing w:after="0"/>
        <w:rPr>
          <w:rFonts w:ascii="Verdana" w:hAnsi="Verdana"/>
          <w:bCs/>
          <w:sz w:val="18"/>
          <w:szCs w:val="22"/>
        </w:rPr>
      </w:pPr>
    </w:p>
    <w:p w:rsidR="001F25F2" w:rsidRPr="00152B89" w:rsidRDefault="007A4F60" w:rsidP="00152B89">
      <w:pPr>
        <w:widowControl/>
        <w:autoSpaceDE/>
        <w:autoSpaceDN/>
        <w:adjustRightInd/>
        <w:spacing w:after="0"/>
        <w:jc w:val="left"/>
        <w:rPr>
          <w:rStyle w:val="TextoindependienteCar"/>
          <w:i w:val="0"/>
          <w:iCs w:val="0"/>
          <w:sz w:val="20"/>
          <w:szCs w:val="20"/>
          <w:lang w:val="es-NI"/>
        </w:rPr>
      </w:pPr>
      <w:r w:rsidRPr="00152B89">
        <w:rPr>
          <w:rStyle w:val="TextoindependienteCar"/>
          <w:i w:val="0"/>
          <w:iCs w:val="0"/>
          <w:sz w:val="20"/>
          <w:lang w:val="es-NI"/>
        </w:rPr>
        <w:br w:type="page"/>
      </w:r>
      <w:bookmarkStart w:id="31" w:name="_Toc260422525"/>
      <w:r w:rsidR="009622F8" w:rsidRPr="00152B89">
        <w:rPr>
          <w:rStyle w:val="TextoindependienteCar"/>
          <w:i w:val="0"/>
          <w:iCs w:val="0"/>
          <w:sz w:val="20"/>
          <w:szCs w:val="20"/>
          <w:lang w:val="es-NI"/>
        </w:rPr>
        <w:lastRenderedPageBreak/>
        <w:t>ASPECTOS TECNICOS</w:t>
      </w:r>
      <w:bookmarkEnd w:id="31"/>
    </w:p>
    <w:p w:rsidR="00252BEB" w:rsidRPr="00152B89" w:rsidRDefault="00252BEB" w:rsidP="00775817">
      <w:pPr>
        <w:rPr>
          <w:rStyle w:val="StyleArial12pt"/>
          <w:sz w:val="20"/>
          <w:szCs w:val="20"/>
        </w:rPr>
      </w:pPr>
    </w:p>
    <w:p w:rsidR="003345D0" w:rsidRPr="00152B89" w:rsidRDefault="003345D0" w:rsidP="003345D0">
      <w:pPr>
        <w:pStyle w:val="Ttulo2"/>
        <w:rPr>
          <w:rStyle w:val="TextoindependienteCar"/>
          <w:i w:val="0"/>
          <w:iCs/>
          <w:sz w:val="20"/>
          <w:szCs w:val="20"/>
          <w:lang w:val="es-NI"/>
        </w:rPr>
      </w:pPr>
      <w:bookmarkStart w:id="32" w:name="_Toc260422526"/>
      <w:r w:rsidRPr="00152B89">
        <w:rPr>
          <w:rStyle w:val="TextoindependienteCar"/>
          <w:i w:val="0"/>
          <w:iCs/>
          <w:sz w:val="20"/>
          <w:szCs w:val="20"/>
          <w:lang w:val="es-NI"/>
        </w:rPr>
        <w:t>Uso actual del suelo</w:t>
      </w:r>
      <w:bookmarkEnd w:id="32"/>
    </w:p>
    <w:p w:rsidR="003345D0" w:rsidRPr="00152B89" w:rsidRDefault="003345D0" w:rsidP="003345D0">
      <w:pPr>
        <w:widowControl/>
        <w:autoSpaceDE/>
        <w:autoSpaceDN/>
        <w:adjustRightInd/>
        <w:spacing w:after="0"/>
        <w:rPr>
          <w:sz w:val="20"/>
          <w:szCs w:val="20"/>
        </w:rPr>
      </w:pPr>
      <w:r w:rsidRPr="00152B89">
        <w:rPr>
          <w:rFonts w:cs="Arial"/>
          <w:sz w:val="20"/>
          <w:szCs w:val="20"/>
        </w:rPr>
        <w:t>El reconocimiento de campo realizado ha permitido determinar el siguiente uso actual del suelo en el sitio del proyecto: u</w:t>
      </w:r>
      <w:r w:rsidRPr="00152B89">
        <w:rPr>
          <w:sz w:val="20"/>
          <w:szCs w:val="20"/>
        </w:rPr>
        <w:t>na parte del terreno</w:t>
      </w:r>
      <w:r w:rsidR="007D38C8" w:rsidRPr="00152B89">
        <w:rPr>
          <w:sz w:val="20"/>
          <w:szCs w:val="20"/>
        </w:rPr>
        <w:t xml:space="preserve">, entre el lago y la Carretera Panamericana Sur, desde la perspectiva productiva se encuentra en barbecho y es el sitio donde se alojan antiguas </w:t>
      </w:r>
      <w:r w:rsidR="003A5584" w:rsidRPr="00152B89">
        <w:rPr>
          <w:sz w:val="20"/>
          <w:szCs w:val="20"/>
        </w:rPr>
        <w:t>edificaciones</w:t>
      </w:r>
      <w:r w:rsidR="007D38C8" w:rsidRPr="00152B89">
        <w:rPr>
          <w:sz w:val="20"/>
          <w:szCs w:val="20"/>
        </w:rPr>
        <w:t xml:space="preserve"> de la casa-hacienda que funcionó durante décadas en el sitio, desde donde se coordinaban las actividades pecuarias y casa de descanso y de visitantes de los propietarios. </w:t>
      </w:r>
      <w:r w:rsidRPr="00152B89">
        <w:rPr>
          <w:sz w:val="20"/>
          <w:szCs w:val="20"/>
        </w:rPr>
        <w:t xml:space="preserve"> </w:t>
      </w:r>
      <w:r w:rsidR="007D38C8" w:rsidRPr="00152B89">
        <w:rPr>
          <w:sz w:val="20"/>
          <w:szCs w:val="20"/>
        </w:rPr>
        <w:t xml:space="preserve">Está siendo objeto de arreglo en sus jardines y áreas verdes en condiciones de </w:t>
      </w:r>
      <w:proofErr w:type="spellStart"/>
      <w:r w:rsidR="007D38C8" w:rsidRPr="00152B89">
        <w:rPr>
          <w:sz w:val="20"/>
          <w:szCs w:val="20"/>
        </w:rPr>
        <w:t>semiabandono</w:t>
      </w:r>
      <w:proofErr w:type="spellEnd"/>
      <w:r w:rsidRPr="00152B89">
        <w:rPr>
          <w:sz w:val="20"/>
          <w:szCs w:val="20"/>
        </w:rPr>
        <w:t>.</w:t>
      </w:r>
    </w:p>
    <w:p w:rsidR="003345D0" w:rsidRPr="00152B89" w:rsidRDefault="003345D0" w:rsidP="003345D0">
      <w:pPr>
        <w:widowControl/>
        <w:autoSpaceDE/>
        <w:autoSpaceDN/>
        <w:adjustRightInd/>
        <w:spacing w:after="0"/>
        <w:rPr>
          <w:sz w:val="20"/>
          <w:szCs w:val="20"/>
        </w:rPr>
      </w:pPr>
      <w:r w:rsidRPr="00152B89">
        <w:rPr>
          <w:sz w:val="20"/>
          <w:szCs w:val="20"/>
        </w:rPr>
        <w:t xml:space="preserve"> </w:t>
      </w:r>
    </w:p>
    <w:p w:rsidR="003345D0" w:rsidRPr="00152B89" w:rsidRDefault="007D38C8" w:rsidP="003345D0">
      <w:pPr>
        <w:widowControl/>
        <w:autoSpaceDE/>
        <w:autoSpaceDN/>
        <w:adjustRightInd/>
        <w:spacing w:after="0"/>
        <w:rPr>
          <w:sz w:val="20"/>
          <w:szCs w:val="20"/>
        </w:rPr>
      </w:pPr>
      <w:r w:rsidRPr="00152B89">
        <w:rPr>
          <w:sz w:val="20"/>
          <w:szCs w:val="20"/>
        </w:rPr>
        <w:t>La mayor parte de la propiedad, contenida entre su límite occidental y la carretera panamericana está cubierta de pastizales</w:t>
      </w:r>
      <w:r w:rsidR="003345D0" w:rsidRPr="00152B89">
        <w:rPr>
          <w:sz w:val="20"/>
          <w:szCs w:val="20"/>
        </w:rPr>
        <w:t>.</w:t>
      </w:r>
      <w:r w:rsidRPr="00152B89">
        <w:rPr>
          <w:sz w:val="20"/>
          <w:szCs w:val="20"/>
        </w:rPr>
        <w:t xml:space="preserve"> La misma contiene como infraestructura tres edificios de apartamentos cuya edificación se autorizó por la Municipalidad de Rivas con mucha anticipación a la formulación del proyecto, los cuales se encuentran en diverso grado de ejecución.</w:t>
      </w:r>
    </w:p>
    <w:p w:rsidR="003345D0" w:rsidRPr="00152B89" w:rsidRDefault="003345D0" w:rsidP="003345D0">
      <w:pPr>
        <w:widowControl/>
        <w:autoSpaceDE/>
        <w:autoSpaceDN/>
        <w:adjustRightInd/>
        <w:spacing w:after="0"/>
        <w:rPr>
          <w:sz w:val="20"/>
          <w:szCs w:val="20"/>
        </w:rPr>
      </w:pPr>
    </w:p>
    <w:p w:rsidR="003345D0" w:rsidRPr="00152B89" w:rsidRDefault="003345D0" w:rsidP="003345D0">
      <w:pPr>
        <w:widowControl/>
        <w:autoSpaceDE/>
        <w:autoSpaceDN/>
        <w:adjustRightInd/>
        <w:spacing w:after="0"/>
        <w:rPr>
          <w:sz w:val="20"/>
          <w:szCs w:val="20"/>
        </w:rPr>
      </w:pPr>
      <w:r w:rsidRPr="00152B89">
        <w:rPr>
          <w:sz w:val="20"/>
          <w:szCs w:val="20"/>
        </w:rPr>
        <w:t>La cobertura</w:t>
      </w:r>
      <w:r w:rsidR="007D38C8" w:rsidRPr="00152B89">
        <w:rPr>
          <w:sz w:val="20"/>
          <w:szCs w:val="20"/>
        </w:rPr>
        <w:t xml:space="preserve"> forestal es muy escasa, está</w:t>
      </w:r>
      <w:r w:rsidRPr="00152B89">
        <w:rPr>
          <w:sz w:val="20"/>
          <w:szCs w:val="20"/>
        </w:rPr>
        <w:t xml:space="preserve"> limitada a las especies de árboles que se encuentran en </w:t>
      </w:r>
      <w:r w:rsidR="007D38C8" w:rsidRPr="00152B89">
        <w:rPr>
          <w:sz w:val="20"/>
          <w:szCs w:val="20"/>
        </w:rPr>
        <w:t>el bosque de galería de los ríos Ja</w:t>
      </w:r>
      <w:r w:rsidR="00733D16" w:rsidRPr="00152B89">
        <w:rPr>
          <w:sz w:val="20"/>
          <w:szCs w:val="20"/>
        </w:rPr>
        <w:t>billo y C</w:t>
      </w:r>
      <w:r w:rsidR="007D38C8" w:rsidRPr="00152B89">
        <w:rPr>
          <w:sz w:val="20"/>
          <w:szCs w:val="20"/>
        </w:rPr>
        <w:t>ebo en los linderos nor</w:t>
      </w:r>
      <w:r w:rsidR="00733D16" w:rsidRPr="00152B89">
        <w:rPr>
          <w:sz w:val="20"/>
          <w:szCs w:val="20"/>
        </w:rPr>
        <w:t xml:space="preserve">oeste </w:t>
      </w:r>
      <w:r w:rsidR="007D38C8" w:rsidRPr="00152B89">
        <w:rPr>
          <w:sz w:val="20"/>
          <w:szCs w:val="20"/>
        </w:rPr>
        <w:t xml:space="preserve">y </w:t>
      </w:r>
      <w:r w:rsidR="00733D16" w:rsidRPr="00152B89">
        <w:rPr>
          <w:sz w:val="20"/>
          <w:szCs w:val="20"/>
        </w:rPr>
        <w:t xml:space="preserve">noreste </w:t>
      </w:r>
      <w:r w:rsidR="007D38C8" w:rsidRPr="00152B89">
        <w:rPr>
          <w:sz w:val="20"/>
          <w:szCs w:val="20"/>
        </w:rPr>
        <w:t>de la propiedad respectivamente</w:t>
      </w:r>
      <w:r w:rsidRPr="00152B89">
        <w:rPr>
          <w:sz w:val="20"/>
          <w:szCs w:val="20"/>
        </w:rPr>
        <w:t>. Entre las especies observadas no figuran especies de valor comercial, tampoco de valor genético relevante. Tampoco se observó especies protegi</w:t>
      </w:r>
      <w:r w:rsidR="007D38C8" w:rsidRPr="00152B89">
        <w:rPr>
          <w:sz w:val="20"/>
          <w:szCs w:val="20"/>
        </w:rPr>
        <w:t>das o que se encuentren en veda, como reflejo de la actividad extractiva y la deforestación pretérita para hacer espacio en función de la actividad ganadera.</w:t>
      </w:r>
    </w:p>
    <w:p w:rsidR="003345D0" w:rsidRPr="00152B89" w:rsidRDefault="003345D0" w:rsidP="003345D0">
      <w:pPr>
        <w:widowControl/>
        <w:autoSpaceDE/>
        <w:autoSpaceDN/>
        <w:adjustRightInd/>
        <w:spacing w:after="0"/>
        <w:rPr>
          <w:sz w:val="20"/>
          <w:szCs w:val="20"/>
        </w:rPr>
      </w:pPr>
    </w:p>
    <w:p w:rsidR="003345D0" w:rsidRPr="00152B89" w:rsidRDefault="003345D0" w:rsidP="003345D0">
      <w:pPr>
        <w:widowControl/>
        <w:autoSpaceDE/>
        <w:autoSpaceDN/>
        <w:adjustRightInd/>
        <w:spacing w:after="0"/>
        <w:rPr>
          <w:sz w:val="20"/>
          <w:szCs w:val="20"/>
        </w:rPr>
      </w:pPr>
      <w:r w:rsidRPr="00152B89">
        <w:rPr>
          <w:sz w:val="20"/>
          <w:szCs w:val="20"/>
        </w:rPr>
        <w:t>Es importante destacar que con el propósito de mejorar las condiciones ambientales actuales, la gerencia del Proyecto está muy interesada en implementar un plan de reforestación y arborización en toda l</w:t>
      </w:r>
      <w:r w:rsidR="007D38C8" w:rsidRPr="00152B89">
        <w:rPr>
          <w:sz w:val="20"/>
          <w:szCs w:val="20"/>
        </w:rPr>
        <w:t>a zona del proyecto</w:t>
      </w:r>
      <w:r w:rsidRPr="00152B89">
        <w:rPr>
          <w:sz w:val="20"/>
          <w:szCs w:val="20"/>
        </w:rPr>
        <w:t>, donde se prevé establecer</w:t>
      </w:r>
      <w:r w:rsidR="007D38C8" w:rsidRPr="00152B89">
        <w:rPr>
          <w:sz w:val="20"/>
          <w:szCs w:val="20"/>
        </w:rPr>
        <w:t xml:space="preserve"> especies apropiadas de árboles y</w:t>
      </w:r>
      <w:r w:rsidRPr="00152B89">
        <w:rPr>
          <w:sz w:val="20"/>
          <w:szCs w:val="20"/>
        </w:rPr>
        <w:t xml:space="preserve"> arbustos, creadoras de condiciones favorables de hábitat para el </w:t>
      </w:r>
      <w:r w:rsidR="007D38C8" w:rsidRPr="00152B89">
        <w:rPr>
          <w:sz w:val="20"/>
          <w:szCs w:val="20"/>
        </w:rPr>
        <w:t>r</w:t>
      </w:r>
      <w:r w:rsidRPr="00152B89">
        <w:rPr>
          <w:sz w:val="20"/>
          <w:szCs w:val="20"/>
        </w:rPr>
        <w:t>establecimiento de la fauna silvestre.</w:t>
      </w:r>
    </w:p>
    <w:p w:rsidR="003345D0" w:rsidRPr="00152B89" w:rsidRDefault="003345D0" w:rsidP="003345D0">
      <w:pPr>
        <w:widowControl/>
        <w:autoSpaceDE/>
        <w:autoSpaceDN/>
        <w:adjustRightInd/>
        <w:spacing w:after="0"/>
        <w:rPr>
          <w:sz w:val="20"/>
          <w:szCs w:val="20"/>
        </w:rPr>
      </w:pPr>
    </w:p>
    <w:p w:rsidR="003345D0" w:rsidRPr="00152B89" w:rsidRDefault="007D38C8" w:rsidP="003345D0">
      <w:pPr>
        <w:widowControl/>
        <w:autoSpaceDE/>
        <w:autoSpaceDN/>
        <w:adjustRightInd/>
        <w:spacing w:after="0"/>
        <w:rPr>
          <w:sz w:val="20"/>
          <w:szCs w:val="20"/>
        </w:rPr>
      </w:pPr>
      <w:r w:rsidRPr="00152B89">
        <w:rPr>
          <w:sz w:val="20"/>
          <w:szCs w:val="20"/>
        </w:rPr>
        <w:t xml:space="preserve">El cuido </w:t>
      </w:r>
      <w:r w:rsidR="0018673B" w:rsidRPr="00152B89">
        <w:rPr>
          <w:sz w:val="20"/>
          <w:szCs w:val="20"/>
        </w:rPr>
        <w:t>del bosque</w:t>
      </w:r>
      <w:r w:rsidRPr="00152B89">
        <w:rPr>
          <w:sz w:val="20"/>
          <w:szCs w:val="20"/>
        </w:rPr>
        <w:t xml:space="preserve"> de galería de los ríos</w:t>
      </w:r>
      <w:r w:rsidR="003345D0" w:rsidRPr="00152B89">
        <w:rPr>
          <w:sz w:val="20"/>
          <w:szCs w:val="20"/>
        </w:rPr>
        <w:t xml:space="preserve"> será objeto de especial atención por parte del proyecto.</w:t>
      </w:r>
    </w:p>
    <w:p w:rsidR="003345D0" w:rsidRPr="00152B89" w:rsidRDefault="003345D0" w:rsidP="003345D0">
      <w:pPr>
        <w:widowControl/>
        <w:autoSpaceDE/>
        <w:autoSpaceDN/>
        <w:adjustRightInd/>
        <w:spacing w:after="0"/>
        <w:rPr>
          <w:sz w:val="20"/>
          <w:szCs w:val="20"/>
        </w:rPr>
      </w:pPr>
    </w:p>
    <w:p w:rsidR="006A427A" w:rsidRPr="00152B89" w:rsidRDefault="006A427A" w:rsidP="003345D0">
      <w:pPr>
        <w:widowControl/>
        <w:autoSpaceDE/>
        <w:autoSpaceDN/>
        <w:adjustRightInd/>
        <w:spacing w:after="0"/>
        <w:rPr>
          <w:sz w:val="20"/>
          <w:szCs w:val="20"/>
        </w:rPr>
      </w:pPr>
    </w:p>
    <w:p w:rsidR="003345D0" w:rsidRPr="00152B89" w:rsidRDefault="0018673B" w:rsidP="003345D0">
      <w:pPr>
        <w:pStyle w:val="Ttulo2"/>
        <w:rPr>
          <w:i/>
          <w:sz w:val="20"/>
          <w:szCs w:val="20"/>
          <w:lang w:val="es-NI"/>
        </w:rPr>
      </w:pPr>
      <w:bookmarkStart w:id="33" w:name="_Toc140931146"/>
      <w:r w:rsidRPr="00152B89">
        <w:rPr>
          <w:sz w:val="20"/>
          <w:szCs w:val="20"/>
          <w:lang w:val="es-NI"/>
        </w:rPr>
        <w:t xml:space="preserve"> </w:t>
      </w:r>
      <w:bookmarkStart w:id="34" w:name="_Toc260422527"/>
      <w:r w:rsidR="003345D0" w:rsidRPr="00152B89">
        <w:rPr>
          <w:sz w:val="20"/>
          <w:szCs w:val="20"/>
          <w:lang w:val="es-NI"/>
        </w:rPr>
        <w:t>Relación del Proyecto con los Planes Municipales y sectoriales</w:t>
      </w:r>
      <w:bookmarkEnd w:id="33"/>
      <w:bookmarkEnd w:id="34"/>
    </w:p>
    <w:p w:rsidR="003345D0" w:rsidRPr="00152B89" w:rsidRDefault="003345D0" w:rsidP="003345D0">
      <w:pPr>
        <w:rPr>
          <w:rStyle w:val="StyleArial12pt"/>
          <w:sz w:val="20"/>
          <w:szCs w:val="20"/>
        </w:rPr>
      </w:pPr>
      <w:r w:rsidRPr="00152B89">
        <w:rPr>
          <w:rStyle w:val="StyleArial12pt"/>
          <w:sz w:val="20"/>
          <w:szCs w:val="20"/>
        </w:rPr>
        <w:t xml:space="preserve">El proyecto se integra coherentemente a los planes de Desarrollo Municipal </w:t>
      </w:r>
      <w:r w:rsidR="00D55E0C" w:rsidRPr="00152B89">
        <w:rPr>
          <w:rStyle w:val="StyleArial12pt"/>
          <w:sz w:val="20"/>
          <w:szCs w:val="20"/>
        </w:rPr>
        <w:t xml:space="preserve">de </w:t>
      </w:r>
      <w:r w:rsidR="00144451" w:rsidRPr="00152B89">
        <w:rPr>
          <w:rStyle w:val="StyleArial12pt"/>
          <w:sz w:val="20"/>
          <w:szCs w:val="20"/>
        </w:rPr>
        <w:t>Rivas</w:t>
      </w:r>
      <w:r w:rsidR="00D55E0C" w:rsidRPr="00152B89">
        <w:rPr>
          <w:rStyle w:val="StyleArial12pt"/>
          <w:sz w:val="20"/>
          <w:szCs w:val="20"/>
        </w:rPr>
        <w:t xml:space="preserve"> </w:t>
      </w:r>
      <w:r w:rsidRPr="00152B89">
        <w:rPr>
          <w:rStyle w:val="StyleArial12pt"/>
          <w:sz w:val="20"/>
          <w:szCs w:val="20"/>
        </w:rPr>
        <w:t xml:space="preserve">para su ejecución, como expresión de compatibilidad con los planes municipales de desarrollo, los cuales </w:t>
      </w:r>
      <w:r w:rsidR="00D55E0C" w:rsidRPr="00152B89">
        <w:rPr>
          <w:rStyle w:val="StyleArial12pt"/>
          <w:sz w:val="20"/>
          <w:szCs w:val="20"/>
        </w:rPr>
        <w:t>con</w:t>
      </w:r>
      <w:r w:rsidRPr="00152B89">
        <w:rPr>
          <w:rStyle w:val="StyleArial12pt"/>
          <w:sz w:val="20"/>
          <w:szCs w:val="20"/>
        </w:rPr>
        <w:t xml:space="preserve">tienen </w:t>
      </w:r>
      <w:r w:rsidR="00D55E0C" w:rsidRPr="00152B89">
        <w:rPr>
          <w:rStyle w:val="StyleArial12pt"/>
          <w:sz w:val="20"/>
          <w:szCs w:val="20"/>
        </w:rPr>
        <w:t xml:space="preserve">dentro de sus prioridades más relevantes dar respuesta a la demanda de empleos y </w:t>
      </w:r>
      <w:r w:rsidR="002563AD" w:rsidRPr="00152B89">
        <w:rPr>
          <w:rStyle w:val="StyleArial12pt"/>
          <w:sz w:val="20"/>
          <w:szCs w:val="20"/>
        </w:rPr>
        <w:t>el mejoramiento de la infraestructura para aprovechar al máximo los valiosos atractivos turísticos naturales y culturales con que cuenta</w:t>
      </w:r>
      <w:r w:rsidR="00D55E0C" w:rsidRPr="00152B89">
        <w:rPr>
          <w:rStyle w:val="StyleArial12pt"/>
          <w:sz w:val="20"/>
          <w:szCs w:val="20"/>
        </w:rPr>
        <w:t>.</w:t>
      </w:r>
    </w:p>
    <w:p w:rsidR="003345D0" w:rsidRPr="00152B89" w:rsidRDefault="003345D0" w:rsidP="003345D0">
      <w:pPr>
        <w:rPr>
          <w:rStyle w:val="StyleArial12pt"/>
          <w:sz w:val="20"/>
          <w:szCs w:val="20"/>
        </w:rPr>
      </w:pPr>
      <w:r w:rsidRPr="00152B89">
        <w:rPr>
          <w:rStyle w:val="StyleArial12pt"/>
          <w:sz w:val="20"/>
          <w:szCs w:val="20"/>
        </w:rPr>
        <w:t xml:space="preserve">El proyecto está inserto dentro de </w:t>
      </w:r>
      <w:r w:rsidR="007D3844" w:rsidRPr="00152B89">
        <w:rPr>
          <w:rStyle w:val="StyleArial12pt"/>
          <w:sz w:val="20"/>
          <w:szCs w:val="20"/>
        </w:rPr>
        <w:t>una zona</w:t>
      </w:r>
      <w:r w:rsidRPr="00152B89">
        <w:rPr>
          <w:rStyle w:val="StyleArial12pt"/>
          <w:sz w:val="20"/>
          <w:szCs w:val="20"/>
        </w:rPr>
        <w:t xml:space="preserve"> </w:t>
      </w:r>
      <w:r w:rsidR="007D3844" w:rsidRPr="00152B89">
        <w:rPr>
          <w:rStyle w:val="StyleArial12pt"/>
          <w:sz w:val="20"/>
          <w:szCs w:val="20"/>
        </w:rPr>
        <w:t xml:space="preserve">de expansión de infraestructura, compatible plenamente con el perfil de la población en el municipio (estimada por INEC en </w:t>
      </w:r>
      <w:r w:rsidR="00D81C60" w:rsidRPr="00152B89">
        <w:rPr>
          <w:rStyle w:val="StyleArial12pt"/>
          <w:sz w:val="20"/>
          <w:szCs w:val="20"/>
        </w:rPr>
        <w:t>41 080</w:t>
      </w:r>
      <w:r w:rsidR="007D3844" w:rsidRPr="00152B89">
        <w:rPr>
          <w:rStyle w:val="StyleArial12pt"/>
          <w:sz w:val="20"/>
          <w:szCs w:val="20"/>
        </w:rPr>
        <w:t xml:space="preserve"> habitantes durante el más reciente censo de 2005), predominante urbano</w:t>
      </w:r>
      <w:r w:rsidR="00D81C60" w:rsidRPr="00152B89">
        <w:rPr>
          <w:rStyle w:val="StyleArial12pt"/>
          <w:sz w:val="20"/>
          <w:szCs w:val="20"/>
        </w:rPr>
        <w:t xml:space="preserve"> (27 650, equivalentes al 67,3%)</w:t>
      </w:r>
      <w:r w:rsidR="007D3844" w:rsidRPr="00152B89">
        <w:rPr>
          <w:rStyle w:val="StyleArial12pt"/>
          <w:sz w:val="20"/>
          <w:szCs w:val="20"/>
        </w:rPr>
        <w:t xml:space="preserve">. La Población Económicamente Activa (PEA) del Municipio la constituyen </w:t>
      </w:r>
      <w:r w:rsidR="00D81C60" w:rsidRPr="00152B89">
        <w:rPr>
          <w:rStyle w:val="StyleArial12pt"/>
          <w:sz w:val="20"/>
          <w:szCs w:val="20"/>
        </w:rPr>
        <w:t>15 733</w:t>
      </w:r>
      <w:r w:rsidR="007D3844" w:rsidRPr="00152B89">
        <w:rPr>
          <w:rStyle w:val="StyleArial12pt"/>
          <w:sz w:val="20"/>
          <w:szCs w:val="20"/>
        </w:rPr>
        <w:t xml:space="preserve"> personas, de las cuales </w:t>
      </w:r>
      <w:r w:rsidR="00D81C60" w:rsidRPr="00152B89">
        <w:rPr>
          <w:rStyle w:val="StyleArial12pt"/>
          <w:sz w:val="20"/>
          <w:szCs w:val="20"/>
        </w:rPr>
        <w:t>10 105 son hombres</w:t>
      </w:r>
      <w:r w:rsidR="007D3844" w:rsidRPr="00152B89">
        <w:rPr>
          <w:rStyle w:val="StyleArial12pt"/>
          <w:sz w:val="20"/>
          <w:szCs w:val="20"/>
        </w:rPr>
        <w:t xml:space="preserve"> y </w:t>
      </w:r>
      <w:r w:rsidR="00D81C60" w:rsidRPr="00152B89">
        <w:rPr>
          <w:rStyle w:val="StyleArial12pt"/>
          <w:sz w:val="20"/>
          <w:szCs w:val="20"/>
        </w:rPr>
        <w:t>6 678 son mujere</w:t>
      </w:r>
      <w:r w:rsidR="007D3844" w:rsidRPr="00152B89">
        <w:rPr>
          <w:rStyle w:val="StyleArial12pt"/>
          <w:sz w:val="20"/>
          <w:szCs w:val="20"/>
        </w:rPr>
        <w:t xml:space="preserve">s. </w:t>
      </w:r>
      <w:r w:rsidR="00D81C60" w:rsidRPr="00152B89">
        <w:rPr>
          <w:rStyle w:val="StyleArial12pt"/>
          <w:sz w:val="20"/>
          <w:szCs w:val="20"/>
        </w:rPr>
        <w:t>Del total de la PEA 15 214 están ocupados y 569 desocupados. La población Económicamente Inactiva (PEI) la constituyen 17 571 personas</w:t>
      </w:r>
      <w:r w:rsidR="007D3844" w:rsidRPr="00152B89">
        <w:rPr>
          <w:rStyle w:val="StyleArial12pt"/>
          <w:sz w:val="20"/>
          <w:szCs w:val="20"/>
        </w:rPr>
        <w:t xml:space="preserve">. </w:t>
      </w:r>
    </w:p>
    <w:p w:rsidR="007D3844" w:rsidRPr="00152B89" w:rsidRDefault="007D3844" w:rsidP="003345D0">
      <w:pPr>
        <w:rPr>
          <w:rStyle w:val="StyleArial12pt"/>
          <w:sz w:val="20"/>
          <w:szCs w:val="20"/>
        </w:rPr>
      </w:pPr>
      <w:r w:rsidRPr="00152B89">
        <w:rPr>
          <w:rStyle w:val="StyleArial12pt"/>
          <w:sz w:val="20"/>
          <w:szCs w:val="20"/>
        </w:rPr>
        <w:t xml:space="preserve">El Municipio de </w:t>
      </w:r>
      <w:r w:rsidR="00144451" w:rsidRPr="00152B89">
        <w:rPr>
          <w:rStyle w:val="StyleArial12pt"/>
          <w:sz w:val="20"/>
          <w:szCs w:val="20"/>
        </w:rPr>
        <w:t>Rivas</w:t>
      </w:r>
      <w:r w:rsidRPr="00152B89">
        <w:rPr>
          <w:rStyle w:val="StyleArial12pt"/>
          <w:sz w:val="20"/>
          <w:szCs w:val="20"/>
        </w:rPr>
        <w:t xml:space="preserve"> en lo que corresponde a sus planes de desarrollo se rige por el Plan de Inversión Multianual Municipal 2009 – 2012 (PIMM), el cual es ajustado anualmente. El perfil del proyecto cabe dentro de este contexto de la planificación municipal, así como en otros planes y proyectos elaborados y aprobados por la </w:t>
      </w:r>
      <w:r w:rsidR="0038335B" w:rsidRPr="00152B89">
        <w:rPr>
          <w:rStyle w:val="StyleArial12pt"/>
          <w:sz w:val="20"/>
          <w:szCs w:val="20"/>
        </w:rPr>
        <w:t>municipalidad</w:t>
      </w:r>
      <w:r w:rsidRPr="00152B89">
        <w:rPr>
          <w:rStyle w:val="StyleArial12pt"/>
          <w:sz w:val="20"/>
          <w:szCs w:val="20"/>
        </w:rPr>
        <w:t>.</w:t>
      </w:r>
    </w:p>
    <w:p w:rsidR="008A6093" w:rsidRPr="00152B89" w:rsidRDefault="00C90F82" w:rsidP="009C7A85">
      <w:pPr>
        <w:pStyle w:val="Ttulo2"/>
        <w:rPr>
          <w:sz w:val="20"/>
          <w:szCs w:val="20"/>
          <w:lang w:val="es-NI"/>
        </w:rPr>
      </w:pPr>
      <w:bookmarkStart w:id="35" w:name="_Toc140931148"/>
      <w:r w:rsidRPr="00152B89">
        <w:rPr>
          <w:sz w:val="20"/>
          <w:szCs w:val="20"/>
          <w:lang w:val="es-NI"/>
        </w:rPr>
        <w:lastRenderedPageBreak/>
        <w:t xml:space="preserve"> </w:t>
      </w:r>
      <w:bookmarkStart w:id="36" w:name="_Toc260422528"/>
      <w:proofErr w:type="spellStart"/>
      <w:r w:rsidR="008A6093" w:rsidRPr="00152B89">
        <w:rPr>
          <w:sz w:val="20"/>
          <w:szCs w:val="20"/>
          <w:lang w:val="es-NI"/>
        </w:rPr>
        <w:t>Master</w:t>
      </w:r>
      <w:proofErr w:type="spellEnd"/>
      <w:r w:rsidR="008A6093" w:rsidRPr="00152B89">
        <w:rPr>
          <w:sz w:val="20"/>
          <w:szCs w:val="20"/>
          <w:lang w:val="es-NI"/>
        </w:rPr>
        <w:t xml:space="preserve"> Plan del Proyecto</w:t>
      </w:r>
      <w:bookmarkEnd w:id="35"/>
      <w:bookmarkEnd w:id="36"/>
    </w:p>
    <w:p w:rsidR="002E5556" w:rsidRPr="00152B89" w:rsidRDefault="002E5556" w:rsidP="002E5556">
      <w:pPr>
        <w:pStyle w:val="Prrafodelista"/>
        <w:widowControl/>
        <w:numPr>
          <w:ilvl w:val="0"/>
          <w:numId w:val="47"/>
        </w:numPr>
        <w:autoSpaceDE/>
        <w:autoSpaceDN/>
        <w:adjustRightInd/>
        <w:spacing w:after="200" w:line="276" w:lineRule="auto"/>
        <w:jc w:val="left"/>
        <w:rPr>
          <w:rFonts w:cs="Arial"/>
          <w:b/>
          <w:sz w:val="20"/>
          <w:szCs w:val="20"/>
        </w:rPr>
      </w:pPr>
      <w:r w:rsidRPr="00152B89">
        <w:rPr>
          <w:rFonts w:cs="Arial"/>
          <w:b/>
          <w:sz w:val="20"/>
          <w:szCs w:val="20"/>
        </w:rPr>
        <w:t>Condominios</w:t>
      </w:r>
    </w:p>
    <w:p w:rsidR="002E5556" w:rsidRPr="00152B89" w:rsidRDefault="002E5556" w:rsidP="002E5556">
      <w:pPr>
        <w:rPr>
          <w:rFonts w:cs="Arial"/>
          <w:sz w:val="20"/>
          <w:szCs w:val="20"/>
        </w:rPr>
      </w:pPr>
      <w:r w:rsidRPr="00152B89">
        <w:rPr>
          <w:rFonts w:cs="Arial"/>
          <w:sz w:val="20"/>
          <w:szCs w:val="20"/>
        </w:rPr>
        <w:t>Tres edificios de condominios de 2 plantas con dos apartamentos por planta. Cada apartamento tiene 3 dormitorios, 2 baños y con un área aproximada de 1</w:t>
      </w:r>
      <w:r w:rsidR="00733D16" w:rsidRPr="00152B89">
        <w:rPr>
          <w:rFonts w:cs="Arial"/>
          <w:sz w:val="20"/>
          <w:szCs w:val="20"/>
        </w:rPr>
        <w:t xml:space="preserve">10 </w:t>
      </w:r>
      <w:r w:rsidRPr="00152B89">
        <w:rPr>
          <w:rFonts w:cs="Arial"/>
          <w:sz w:val="20"/>
          <w:szCs w:val="20"/>
        </w:rPr>
        <w:t>m</w:t>
      </w:r>
      <w:r w:rsidRPr="00152B89">
        <w:rPr>
          <w:rFonts w:cs="Arial"/>
          <w:sz w:val="20"/>
          <w:szCs w:val="20"/>
          <w:vertAlign w:val="superscript"/>
        </w:rPr>
        <w:t>2</w:t>
      </w:r>
      <w:r w:rsidRPr="00152B89">
        <w:rPr>
          <w:rFonts w:cs="Arial"/>
          <w:sz w:val="20"/>
          <w:szCs w:val="20"/>
        </w:rPr>
        <w:t xml:space="preserve">. La estructura será construida de mampostería confinada con puertas de madera solida y con ventanas de aluminio y vidrio. El cielo raso de </w:t>
      </w:r>
      <w:proofErr w:type="spellStart"/>
      <w:r w:rsidRPr="00152B89">
        <w:rPr>
          <w:rFonts w:cs="Arial"/>
          <w:sz w:val="20"/>
          <w:szCs w:val="20"/>
        </w:rPr>
        <w:t>gypsum</w:t>
      </w:r>
      <w:proofErr w:type="spellEnd"/>
      <w:r w:rsidRPr="00152B89">
        <w:rPr>
          <w:rFonts w:cs="Arial"/>
          <w:sz w:val="20"/>
          <w:szCs w:val="20"/>
        </w:rPr>
        <w:t xml:space="preserve"> y cubierta de techo </w:t>
      </w:r>
      <w:proofErr w:type="spellStart"/>
      <w:r w:rsidRPr="00152B89">
        <w:rPr>
          <w:rFonts w:cs="Arial"/>
          <w:sz w:val="20"/>
          <w:szCs w:val="20"/>
        </w:rPr>
        <w:t>nicalit</w:t>
      </w:r>
      <w:proofErr w:type="spellEnd"/>
      <w:r w:rsidRPr="00152B89">
        <w:rPr>
          <w:rFonts w:cs="Arial"/>
          <w:sz w:val="20"/>
          <w:szCs w:val="20"/>
        </w:rPr>
        <w:t xml:space="preserve">. </w:t>
      </w:r>
    </w:p>
    <w:p w:rsidR="002E5556" w:rsidRPr="00152B89" w:rsidRDefault="002E5556" w:rsidP="002E5556">
      <w:pPr>
        <w:rPr>
          <w:rFonts w:cs="Arial"/>
          <w:sz w:val="20"/>
          <w:szCs w:val="20"/>
        </w:rPr>
      </w:pPr>
      <w:r w:rsidRPr="00152B89">
        <w:rPr>
          <w:rFonts w:cs="Arial"/>
          <w:sz w:val="20"/>
          <w:szCs w:val="20"/>
        </w:rPr>
        <w:t>Actualmente se encuentra construido un edificio bajo permiso de la Alcaldía de Rivas. Las paredes serán acabadas con repello y fino liso. El Sistema de tratamiento de aguas residuales que ha sido aprobado por la Alcaldía es tanque séptico individual para cada edificio. El conjunto de edificios contar</w:t>
      </w:r>
      <w:r w:rsidR="00283B65" w:rsidRPr="00152B89">
        <w:rPr>
          <w:rFonts w:cs="Arial"/>
          <w:sz w:val="20"/>
          <w:szCs w:val="20"/>
        </w:rPr>
        <w:t>á</w:t>
      </w:r>
      <w:r w:rsidRPr="00152B89">
        <w:rPr>
          <w:rFonts w:cs="Arial"/>
          <w:sz w:val="20"/>
          <w:szCs w:val="20"/>
        </w:rPr>
        <w:t xml:space="preserve"> con una plaza común adornada con jardines y una piscina de 12 m de largo por 4 m de acho por 1.50 de profundidad.</w:t>
      </w:r>
    </w:p>
    <w:p w:rsidR="002E5556" w:rsidRPr="00152B89" w:rsidRDefault="002E5556" w:rsidP="002E5556">
      <w:pPr>
        <w:pStyle w:val="Prrafodelista"/>
        <w:widowControl/>
        <w:numPr>
          <w:ilvl w:val="0"/>
          <w:numId w:val="47"/>
        </w:numPr>
        <w:autoSpaceDE/>
        <w:autoSpaceDN/>
        <w:adjustRightInd/>
        <w:spacing w:after="200" w:line="276" w:lineRule="auto"/>
        <w:rPr>
          <w:rFonts w:cs="Arial"/>
          <w:b/>
          <w:sz w:val="20"/>
          <w:szCs w:val="20"/>
        </w:rPr>
      </w:pPr>
      <w:r w:rsidRPr="00152B89">
        <w:rPr>
          <w:rFonts w:cs="Arial"/>
          <w:b/>
          <w:sz w:val="20"/>
          <w:szCs w:val="20"/>
        </w:rPr>
        <w:t>Lotes</w:t>
      </w:r>
    </w:p>
    <w:p w:rsidR="002E5556" w:rsidRPr="00152B89" w:rsidRDefault="002E5556" w:rsidP="002E5556">
      <w:pPr>
        <w:rPr>
          <w:rFonts w:cs="Arial"/>
          <w:sz w:val="20"/>
          <w:szCs w:val="20"/>
        </w:rPr>
      </w:pPr>
      <w:r w:rsidRPr="00152B89">
        <w:rPr>
          <w:rFonts w:cs="Arial"/>
          <w:sz w:val="20"/>
          <w:szCs w:val="20"/>
        </w:rPr>
        <w:t xml:space="preserve">En la parte sur de la propiedad se desarrollarán </w:t>
      </w:r>
      <w:r w:rsidR="00283B65" w:rsidRPr="00152B89">
        <w:rPr>
          <w:rFonts w:cs="Arial"/>
          <w:sz w:val="20"/>
          <w:szCs w:val="20"/>
        </w:rPr>
        <w:t xml:space="preserve">83 </w:t>
      </w:r>
      <w:r w:rsidRPr="00152B89">
        <w:rPr>
          <w:rFonts w:cs="Arial"/>
          <w:sz w:val="20"/>
          <w:szCs w:val="20"/>
        </w:rPr>
        <w:t>lotes con un área mínima de 1</w:t>
      </w:r>
      <w:r w:rsidR="00283B65" w:rsidRPr="00152B89">
        <w:rPr>
          <w:rFonts w:cs="Arial"/>
          <w:sz w:val="20"/>
          <w:szCs w:val="20"/>
        </w:rPr>
        <w:t xml:space="preserve"> 225 </w:t>
      </w:r>
      <w:r w:rsidRPr="00152B89">
        <w:rPr>
          <w:rFonts w:cs="Arial"/>
          <w:sz w:val="20"/>
          <w:szCs w:val="20"/>
        </w:rPr>
        <w:t>m</w:t>
      </w:r>
      <w:r w:rsidRPr="00152B89">
        <w:rPr>
          <w:rFonts w:cs="Arial"/>
          <w:sz w:val="20"/>
          <w:szCs w:val="20"/>
          <w:vertAlign w:val="superscript"/>
        </w:rPr>
        <w:t>2</w:t>
      </w:r>
      <w:r w:rsidRPr="00152B89">
        <w:rPr>
          <w:rFonts w:cs="Arial"/>
          <w:sz w:val="20"/>
          <w:szCs w:val="20"/>
        </w:rPr>
        <w:t xml:space="preserve"> hasta los 7</w:t>
      </w:r>
      <w:r w:rsidR="00283B65" w:rsidRPr="00152B89">
        <w:rPr>
          <w:rFonts w:cs="Arial"/>
          <w:sz w:val="20"/>
          <w:szCs w:val="20"/>
        </w:rPr>
        <w:t xml:space="preserve"> </w:t>
      </w:r>
      <w:r w:rsidRPr="00152B89">
        <w:rPr>
          <w:rFonts w:cs="Arial"/>
          <w:sz w:val="20"/>
          <w:szCs w:val="20"/>
        </w:rPr>
        <w:t>800 m</w:t>
      </w:r>
      <w:r w:rsidRPr="00152B89">
        <w:rPr>
          <w:rFonts w:cs="Arial"/>
          <w:sz w:val="20"/>
          <w:szCs w:val="20"/>
          <w:vertAlign w:val="superscript"/>
        </w:rPr>
        <w:t>2</w:t>
      </w:r>
      <w:r w:rsidRPr="00152B89">
        <w:rPr>
          <w:rFonts w:cs="Arial"/>
          <w:sz w:val="20"/>
          <w:szCs w:val="20"/>
        </w:rPr>
        <w:t>. El área a construir en cada lote es de 200 m</w:t>
      </w:r>
      <w:r w:rsidRPr="00152B89">
        <w:rPr>
          <w:rFonts w:cs="Arial"/>
          <w:sz w:val="20"/>
          <w:szCs w:val="20"/>
          <w:vertAlign w:val="superscript"/>
        </w:rPr>
        <w:t>2</w:t>
      </w:r>
      <w:r w:rsidR="00283B65" w:rsidRPr="00152B89">
        <w:rPr>
          <w:rFonts w:cs="Arial"/>
          <w:sz w:val="20"/>
          <w:szCs w:val="20"/>
        </w:rPr>
        <w:t xml:space="preserve"> mínimo</w:t>
      </w:r>
      <w:r w:rsidRPr="00152B89">
        <w:rPr>
          <w:rFonts w:cs="Arial"/>
          <w:sz w:val="20"/>
          <w:szCs w:val="20"/>
        </w:rPr>
        <w:t xml:space="preserve">, los cual representa el 18 % del  su área. Se construirán al menos dos casas modelos donde se resaltaran los aspectos ecológicos del proyecto. Cada casa tendrá de 2 a 3 habitaciones, una sala, dos baños, cocina, comedor, área de lavado y una pequeña bodega. Adicionalmente se construirá un porche y terraza, con muchas </w:t>
      </w:r>
      <w:proofErr w:type="gramStart"/>
      <w:r w:rsidRPr="00152B89">
        <w:rPr>
          <w:rFonts w:cs="Arial"/>
          <w:sz w:val="20"/>
          <w:szCs w:val="20"/>
        </w:rPr>
        <w:t>jardinería</w:t>
      </w:r>
      <w:proofErr w:type="gramEnd"/>
      <w:r w:rsidRPr="00152B89">
        <w:rPr>
          <w:rFonts w:cs="Arial"/>
          <w:sz w:val="20"/>
          <w:szCs w:val="20"/>
        </w:rPr>
        <w:t>. Cada lote tendrá un sistema de tratamiento de aguas residuales individual del tipo filtro anaerobio de flujo ascendente (FAFA).</w:t>
      </w:r>
    </w:p>
    <w:p w:rsidR="002E5556" w:rsidRPr="00152B89" w:rsidRDefault="002E5556" w:rsidP="002E5556">
      <w:pPr>
        <w:rPr>
          <w:rFonts w:cs="Arial"/>
          <w:sz w:val="20"/>
          <w:szCs w:val="20"/>
        </w:rPr>
      </w:pPr>
      <w:r w:rsidRPr="00152B89">
        <w:rPr>
          <w:rFonts w:cs="Arial"/>
          <w:sz w:val="20"/>
          <w:szCs w:val="20"/>
        </w:rPr>
        <w:t xml:space="preserve">La estructura será de mampostería confinada,  techo cubierta de tejas de barro. Cielo raso de </w:t>
      </w:r>
      <w:proofErr w:type="spellStart"/>
      <w:r w:rsidRPr="00152B89">
        <w:rPr>
          <w:rFonts w:cs="Arial"/>
          <w:sz w:val="20"/>
          <w:szCs w:val="20"/>
        </w:rPr>
        <w:t>gypsum</w:t>
      </w:r>
      <w:proofErr w:type="spellEnd"/>
      <w:r w:rsidRPr="00152B89">
        <w:rPr>
          <w:rFonts w:cs="Arial"/>
          <w:sz w:val="20"/>
          <w:szCs w:val="20"/>
        </w:rPr>
        <w:t xml:space="preserve">, piso de cerámica, las paredes tendrán un acabado de repello y fino liso. Las ventanas se construirán con aluminio y vidrio. </w:t>
      </w:r>
    </w:p>
    <w:p w:rsidR="002E5556" w:rsidRPr="00152B89" w:rsidRDefault="002E5556" w:rsidP="002E5556">
      <w:pPr>
        <w:rPr>
          <w:rFonts w:cs="Arial"/>
          <w:sz w:val="20"/>
          <w:szCs w:val="20"/>
        </w:rPr>
      </w:pPr>
      <w:r w:rsidRPr="00152B89">
        <w:rPr>
          <w:rFonts w:cs="Arial"/>
          <w:sz w:val="20"/>
          <w:szCs w:val="20"/>
        </w:rPr>
        <w:t>Se estipulara que en cada lote se reforeste con plantas endémicas y abundantes árboles frutales.</w:t>
      </w:r>
    </w:p>
    <w:p w:rsidR="008F42F5" w:rsidRPr="00152B89" w:rsidRDefault="008F42F5" w:rsidP="002E5556">
      <w:pPr>
        <w:rPr>
          <w:rFonts w:cs="Arial"/>
          <w:sz w:val="20"/>
          <w:szCs w:val="20"/>
        </w:rPr>
      </w:pPr>
      <w:r w:rsidRPr="00152B89">
        <w:rPr>
          <w:rFonts w:cs="Arial"/>
          <w:sz w:val="20"/>
          <w:szCs w:val="20"/>
        </w:rPr>
        <w:t xml:space="preserve">Adicionalmente, en la parte norte se construirán 13 lotes adicionales con las mismas </w:t>
      </w:r>
      <w:proofErr w:type="spellStart"/>
      <w:r w:rsidRPr="00152B89">
        <w:rPr>
          <w:rFonts w:cs="Arial"/>
          <w:sz w:val="20"/>
          <w:szCs w:val="20"/>
        </w:rPr>
        <w:t>caracateristicas</w:t>
      </w:r>
      <w:proofErr w:type="spellEnd"/>
      <w:r w:rsidRPr="00152B89">
        <w:rPr>
          <w:rFonts w:cs="Arial"/>
          <w:sz w:val="20"/>
          <w:szCs w:val="20"/>
        </w:rPr>
        <w:t xml:space="preserve"> constructivas. Ver </w:t>
      </w:r>
      <w:proofErr w:type="spellStart"/>
      <w:r w:rsidRPr="00152B89">
        <w:rPr>
          <w:rFonts w:cs="Arial"/>
          <w:sz w:val="20"/>
          <w:szCs w:val="20"/>
        </w:rPr>
        <w:t>Master</w:t>
      </w:r>
      <w:proofErr w:type="spellEnd"/>
      <w:r w:rsidRPr="00152B89">
        <w:rPr>
          <w:rFonts w:cs="Arial"/>
          <w:sz w:val="20"/>
          <w:szCs w:val="20"/>
        </w:rPr>
        <w:t xml:space="preserve"> Plan adjunto.</w:t>
      </w:r>
    </w:p>
    <w:p w:rsidR="002E5556" w:rsidRPr="00152B89" w:rsidRDefault="002E5556" w:rsidP="002E5556">
      <w:pPr>
        <w:pStyle w:val="Prrafodelista"/>
        <w:widowControl/>
        <w:numPr>
          <w:ilvl w:val="0"/>
          <w:numId w:val="47"/>
        </w:numPr>
        <w:autoSpaceDE/>
        <w:autoSpaceDN/>
        <w:adjustRightInd/>
        <w:spacing w:after="200" w:line="276" w:lineRule="auto"/>
        <w:ind w:left="284" w:hanging="284"/>
        <w:rPr>
          <w:rFonts w:cs="Arial"/>
          <w:b/>
          <w:sz w:val="20"/>
          <w:szCs w:val="20"/>
        </w:rPr>
      </w:pPr>
      <w:r w:rsidRPr="00152B89">
        <w:rPr>
          <w:rFonts w:cs="Arial"/>
          <w:b/>
          <w:sz w:val="20"/>
          <w:szCs w:val="20"/>
        </w:rPr>
        <w:t xml:space="preserve"> </w:t>
      </w:r>
      <w:proofErr w:type="spellStart"/>
      <w:r w:rsidRPr="00152B89">
        <w:rPr>
          <w:rFonts w:cs="Arial"/>
          <w:b/>
          <w:sz w:val="20"/>
          <w:szCs w:val="20"/>
        </w:rPr>
        <w:t>Area</w:t>
      </w:r>
      <w:proofErr w:type="spellEnd"/>
      <w:r w:rsidRPr="00152B89">
        <w:rPr>
          <w:rFonts w:cs="Arial"/>
          <w:b/>
          <w:sz w:val="20"/>
          <w:szCs w:val="20"/>
        </w:rPr>
        <w:t xml:space="preserve"> turística frente a lago de Nicaragua.</w:t>
      </w:r>
    </w:p>
    <w:p w:rsidR="002E5556" w:rsidRPr="00152B89" w:rsidRDefault="002E5556" w:rsidP="002E5556">
      <w:pPr>
        <w:pStyle w:val="Prrafodelista"/>
        <w:widowControl/>
        <w:numPr>
          <w:ilvl w:val="1"/>
          <w:numId w:val="47"/>
        </w:numPr>
        <w:autoSpaceDE/>
        <w:autoSpaceDN/>
        <w:adjustRightInd/>
        <w:spacing w:after="200" w:line="276" w:lineRule="auto"/>
        <w:ind w:left="709" w:hanging="283"/>
        <w:rPr>
          <w:rFonts w:cs="Arial"/>
          <w:sz w:val="20"/>
          <w:szCs w:val="20"/>
        </w:rPr>
      </w:pPr>
      <w:proofErr w:type="spellStart"/>
      <w:r w:rsidRPr="00152B89">
        <w:rPr>
          <w:rFonts w:cs="Arial"/>
          <w:sz w:val="20"/>
          <w:szCs w:val="20"/>
        </w:rPr>
        <w:t>Area</w:t>
      </w:r>
      <w:proofErr w:type="spellEnd"/>
      <w:r w:rsidRPr="00152B89">
        <w:rPr>
          <w:rFonts w:cs="Arial"/>
          <w:sz w:val="20"/>
          <w:szCs w:val="20"/>
        </w:rPr>
        <w:t xml:space="preserve"> comercial estará formada por 1 edificio de dos plantas con 8 apartamentos en el segundo piso, conformados de 3 dormitorios y dos baños completos y 8 espacios comerciales en el primer piso. El área de construcción es de aproximadamente 1</w:t>
      </w:r>
      <w:r w:rsidR="008F42F5" w:rsidRPr="00152B89">
        <w:rPr>
          <w:rFonts w:cs="Arial"/>
          <w:sz w:val="20"/>
          <w:szCs w:val="20"/>
        </w:rPr>
        <w:t xml:space="preserve"> </w:t>
      </w:r>
      <w:r w:rsidRPr="00152B89">
        <w:rPr>
          <w:rFonts w:cs="Arial"/>
          <w:sz w:val="20"/>
          <w:szCs w:val="20"/>
        </w:rPr>
        <w:t>800 m</w:t>
      </w:r>
      <w:r w:rsidRPr="00152B89">
        <w:rPr>
          <w:rFonts w:cs="Arial"/>
          <w:sz w:val="20"/>
          <w:szCs w:val="20"/>
          <w:vertAlign w:val="superscript"/>
        </w:rPr>
        <w:t>2</w:t>
      </w:r>
      <w:r w:rsidRPr="00152B89">
        <w:rPr>
          <w:rFonts w:cs="Arial"/>
          <w:sz w:val="20"/>
          <w:szCs w:val="20"/>
        </w:rPr>
        <w:t>. En el centro de estos se construirá una plaza central, con un kiosco y mucha jardinería. Las estructuras serán construidas de mampostería confinada, con ventanas de aluminio y vidrio, piso de cerámica, cubierta de techo de tejas de barro.</w:t>
      </w:r>
    </w:p>
    <w:p w:rsidR="002E5556" w:rsidRPr="00152B89" w:rsidRDefault="002E5556" w:rsidP="002E5556">
      <w:pPr>
        <w:pStyle w:val="Prrafodelista"/>
        <w:ind w:left="709"/>
        <w:rPr>
          <w:rFonts w:cs="Arial"/>
          <w:sz w:val="20"/>
          <w:szCs w:val="20"/>
        </w:rPr>
      </w:pPr>
    </w:p>
    <w:p w:rsidR="002E5556" w:rsidRPr="00152B89" w:rsidRDefault="002E5556" w:rsidP="002E5556">
      <w:pPr>
        <w:pStyle w:val="Prrafodelista"/>
        <w:widowControl/>
        <w:numPr>
          <w:ilvl w:val="1"/>
          <w:numId w:val="47"/>
        </w:numPr>
        <w:autoSpaceDE/>
        <w:autoSpaceDN/>
        <w:adjustRightInd/>
        <w:spacing w:after="200" w:line="276" w:lineRule="auto"/>
        <w:ind w:left="709" w:hanging="283"/>
        <w:rPr>
          <w:rFonts w:cs="Arial"/>
          <w:sz w:val="20"/>
          <w:szCs w:val="20"/>
        </w:rPr>
      </w:pPr>
      <w:r w:rsidRPr="00152B89">
        <w:rPr>
          <w:rFonts w:cs="Arial"/>
          <w:b/>
          <w:sz w:val="20"/>
          <w:szCs w:val="20"/>
        </w:rPr>
        <w:t>Brea</w:t>
      </w:r>
      <w:r w:rsidR="008F42F5" w:rsidRPr="00152B89">
        <w:rPr>
          <w:rFonts w:cs="Arial"/>
          <w:b/>
          <w:sz w:val="20"/>
          <w:szCs w:val="20"/>
        </w:rPr>
        <w:t>d</w:t>
      </w:r>
      <w:r w:rsidRPr="00152B89">
        <w:rPr>
          <w:rFonts w:cs="Arial"/>
          <w:b/>
          <w:sz w:val="20"/>
          <w:szCs w:val="20"/>
        </w:rPr>
        <w:t xml:space="preserve"> and </w:t>
      </w:r>
      <w:proofErr w:type="spellStart"/>
      <w:r w:rsidR="008F42F5" w:rsidRPr="00152B89">
        <w:rPr>
          <w:rFonts w:cs="Arial"/>
          <w:b/>
          <w:sz w:val="20"/>
          <w:szCs w:val="20"/>
        </w:rPr>
        <w:t>B</w:t>
      </w:r>
      <w:r w:rsidRPr="00152B89">
        <w:rPr>
          <w:rFonts w:cs="Arial"/>
          <w:b/>
          <w:sz w:val="20"/>
          <w:szCs w:val="20"/>
        </w:rPr>
        <w:t>re</w:t>
      </w:r>
      <w:r w:rsidR="008F42F5" w:rsidRPr="00152B89">
        <w:rPr>
          <w:rFonts w:cs="Arial"/>
          <w:b/>
          <w:sz w:val="20"/>
          <w:szCs w:val="20"/>
        </w:rPr>
        <w:t>a</w:t>
      </w:r>
      <w:r w:rsidRPr="00152B89">
        <w:rPr>
          <w:rFonts w:cs="Arial"/>
          <w:b/>
          <w:sz w:val="20"/>
          <w:szCs w:val="20"/>
        </w:rPr>
        <w:t>kfast</w:t>
      </w:r>
      <w:proofErr w:type="spellEnd"/>
      <w:r w:rsidRPr="00152B89">
        <w:rPr>
          <w:rFonts w:cs="Arial"/>
          <w:b/>
          <w:sz w:val="20"/>
          <w:szCs w:val="20"/>
        </w:rPr>
        <w:t xml:space="preserve"> </w:t>
      </w:r>
      <w:r w:rsidRPr="00152B89">
        <w:rPr>
          <w:rFonts w:cs="Arial"/>
          <w:sz w:val="20"/>
          <w:szCs w:val="20"/>
        </w:rPr>
        <w:t>(Casas haciendas antiguas</w:t>
      </w:r>
      <w:r w:rsidR="008F42F5" w:rsidRPr="00152B89">
        <w:rPr>
          <w:rFonts w:cs="Arial"/>
          <w:sz w:val="20"/>
          <w:szCs w:val="20"/>
        </w:rPr>
        <w:t xml:space="preserve"> existentes</w:t>
      </w:r>
      <w:r w:rsidRPr="00152B89">
        <w:rPr>
          <w:rFonts w:cs="Arial"/>
          <w:sz w:val="20"/>
          <w:szCs w:val="20"/>
        </w:rPr>
        <w:t xml:space="preserve">) que tienen techo de zinc, paredes de madera y mampostería de barro, remozadas y sirven como centros de ventas y hospedajes  para los clientes potenciales. El total de área (corredores y áreas construidas) es de  </w:t>
      </w:r>
      <w:r w:rsidR="008F42F5" w:rsidRPr="00152B89">
        <w:rPr>
          <w:rFonts w:cs="Arial"/>
          <w:sz w:val="20"/>
          <w:szCs w:val="20"/>
        </w:rPr>
        <w:t xml:space="preserve">aproximadamente </w:t>
      </w:r>
      <w:r w:rsidRPr="00152B89">
        <w:rPr>
          <w:rFonts w:cs="Arial"/>
          <w:sz w:val="20"/>
          <w:szCs w:val="20"/>
        </w:rPr>
        <w:t>400 m</w:t>
      </w:r>
      <w:r w:rsidRPr="00152B89">
        <w:rPr>
          <w:rFonts w:cs="Arial"/>
          <w:sz w:val="20"/>
          <w:szCs w:val="20"/>
          <w:vertAlign w:val="superscript"/>
        </w:rPr>
        <w:t>2</w:t>
      </w:r>
      <w:r w:rsidRPr="00152B89">
        <w:rPr>
          <w:rFonts w:cs="Arial"/>
          <w:sz w:val="20"/>
          <w:szCs w:val="20"/>
        </w:rPr>
        <w:t>.</w:t>
      </w:r>
    </w:p>
    <w:p w:rsidR="002E5556" w:rsidRPr="00152B89" w:rsidRDefault="002E5556" w:rsidP="002E5556">
      <w:pPr>
        <w:pStyle w:val="Prrafodelista"/>
        <w:widowControl/>
        <w:numPr>
          <w:ilvl w:val="1"/>
          <w:numId w:val="47"/>
        </w:numPr>
        <w:autoSpaceDE/>
        <w:autoSpaceDN/>
        <w:adjustRightInd/>
        <w:spacing w:after="200" w:line="276" w:lineRule="auto"/>
        <w:ind w:left="709" w:hanging="283"/>
        <w:rPr>
          <w:rFonts w:cs="Arial"/>
          <w:sz w:val="20"/>
          <w:szCs w:val="20"/>
        </w:rPr>
      </w:pPr>
      <w:r w:rsidRPr="00152B89">
        <w:rPr>
          <w:rFonts w:cs="Arial"/>
          <w:sz w:val="20"/>
          <w:szCs w:val="20"/>
        </w:rPr>
        <w:t>Estructura metálica con cubierta de teja de barro existentes de 400 m</w:t>
      </w:r>
      <w:r w:rsidRPr="00152B89">
        <w:rPr>
          <w:rFonts w:cs="Arial"/>
          <w:sz w:val="20"/>
          <w:szCs w:val="20"/>
          <w:vertAlign w:val="superscript"/>
        </w:rPr>
        <w:t>2</w:t>
      </w:r>
      <w:r w:rsidRPr="00152B89">
        <w:rPr>
          <w:rFonts w:cs="Arial"/>
          <w:sz w:val="20"/>
          <w:szCs w:val="20"/>
        </w:rPr>
        <w:t>, que servirá como mercado de artesanías</w:t>
      </w:r>
    </w:p>
    <w:p w:rsidR="002E5556" w:rsidRPr="00152B89" w:rsidRDefault="002E5556" w:rsidP="002E5556">
      <w:pPr>
        <w:pStyle w:val="Prrafodelista"/>
        <w:widowControl/>
        <w:numPr>
          <w:ilvl w:val="1"/>
          <w:numId w:val="47"/>
        </w:numPr>
        <w:autoSpaceDE/>
        <w:autoSpaceDN/>
        <w:adjustRightInd/>
        <w:spacing w:after="200" w:line="276" w:lineRule="auto"/>
        <w:ind w:left="709" w:hanging="283"/>
        <w:rPr>
          <w:rFonts w:cs="Arial"/>
          <w:sz w:val="20"/>
          <w:szCs w:val="20"/>
        </w:rPr>
      </w:pPr>
      <w:r w:rsidRPr="00152B89">
        <w:rPr>
          <w:rFonts w:cs="Arial"/>
          <w:sz w:val="20"/>
          <w:szCs w:val="20"/>
        </w:rPr>
        <w:t>35 villas de 2 y 3 habitaciones. Se construirán con mampostería confinada, con balcones, terrazas con cielo de caña de castilla y cubiertas de t</w:t>
      </w:r>
      <w:r w:rsidR="008F42F5" w:rsidRPr="00152B89">
        <w:rPr>
          <w:rFonts w:cs="Arial"/>
          <w:sz w:val="20"/>
          <w:szCs w:val="20"/>
        </w:rPr>
        <w:t>e</w:t>
      </w:r>
      <w:r w:rsidRPr="00152B89">
        <w:rPr>
          <w:rFonts w:cs="Arial"/>
          <w:sz w:val="20"/>
          <w:szCs w:val="20"/>
        </w:rPr>
        <w:t xml:space="preserve">jas de barro. Con 2 y 3 dormitorios, con corredores tipo granadinos. El acabado de las paredes es repello y fino. Piso de cerámica, con mucha jardinería y árboles frutales. En la reglas de </w:t>
      </w:r>
      <w:r w:rsidRPr="00152B89">
        <w:rPr>
          <w:rFonts w:cs="Arial"/>
          <w:sz w:val="20"/>
          <w:szCs w:val="20"/>
        </w:rPr>
        <w:lastRenderedPageBreak/>
        <w:t xml:space="preserve">convivencias se solicitará plantar árboles endémicos de la zona. Con el objetivo de  minimizar el ruido de la carretera Panamericana se sembrarán un rodal de laurel de la india y combinada con arboles florales (llama del bosque, cortés, caña fistula, </w:t>
      </w:r>
      <w:proofErr w:type="spellStart"/>
      <w:r w:rsidRPr="00152B89">
        <w:rPr>
          <w:rFonts w:cs="Arial"/>
          <w:sz w:val="20"/>
          <w:szCs w:val="20"/>
        </w:rPr>
        <w:t>etc</w:t>
      </w:r>
      <w:proofErr w:type="spellEnd"/>
      <w:r w:rsidRPr="00152B89">
        <w:rPr>
          <w:rFonts w:cs="Arial"/>
          <w:sz w:val="20"/>
          <w:szCs w:val="20"/>
        </w:rPr>
        <w:t>).</w:t>
      </w:r>
    </w:p>
    <w:p w:rsidR="002E5556" w:rsidRPr="00152B89" w:rsidRDefault="002E5556" w:rsidP="002E5556">
      <w:pPr>
        <w:pStyle w:val="Prrafodelista"/>
        <w:widowControl/>
        <w:numPr>
          <w:ilvl w:val="1"/>
          <w:numId w:val="47"/>
        </w:numPr>
        <w:autoSpaceDE/>
        <w:autoSpaceDN/>
        <w:adjustRightInd/>
        <w:spacing w:after="200" w:line="276" w:lineRule="auto"/>
        <w:ind w:left="709" w:hanging="283"/>
        <w:rPr>
          <w:rFonts w:cs="Arial"/>
          <w:sz w:val="20"/>
          <w:szCs w:val="20"/>
        </w:rPr>
      </w:pPr>
      <w:r w:rsidRPr="00152B89">
        <w:rPr>
          <w:rFonts w:cs="Arial"/>
          <w:sz w:val="20"/>
          <w:szCs w:val="20"/>
        </w:rPr>
        <w:t>Zona de estacionamiento para la zona comercial y estacionamiento para los buses de cruceros que visitaran San Juan del Sur y el proyecto. Estos serán construidos de macadán (material selecto combinado con grava de la zona).</w:t>
      </w:r>
    </w:p>
    <w:p w:rsidR="002E5556" w:rsidRPr="00152B89" w:rsidRDefault="002E5556" w:rsidP="002E5556">
      <w:pPr>
        <w:pStyle w:val="Prrafodelista"/>
        <w:widowControl/>
        <w:numPr>
          <w:ilvl w:val="0"/>
          <w:numId w:val="47"/>
        </w:numPr>
        <w:autoSpaceDE/>
        <w:autoSpaceDN/>
        <w:adjustRightInd/>
        <w:spacing w:after="200" w:line="276" w:lineRule="auto"/>
        <w:rPr>
          <w:rFonts w:cs="Arial"/>
          <w:sz w:val="20"/>
          <w:szCs w:val="20"/>
        </w:rPr>
      </w:pPr>
      <w:r w:rsidRPr="00152B89">
        <w:rPr>
          <w:rFonts w:cs="Arial"/>
          <w:sz w:val="20"/>
          <w:szCs w:val="20"/>
        </w:rPr>
        <w:t>Energía eléctrica subterránea. El consumo total de 123</w:t>
      </w:r>
      <w:r w:rsidR="008F42F5" w:rsidRPr="00152B89">
        <w:rPr>
          <w:rFonts w:cs="Arial"/>
          <w:sz w:val="20"/>
          <w:szCs w:val="20"/>
        </w:rPr>
        <w:t xml:space="preserve"> </w:t>
      </w:r>
      <w:r w:rsidRPr="00152B89">
        <w:rPr>
          <w:rFonts w:cs="Arial"/>
          <w:sz w:val="20"/>
          <w:szCs w:val="20"/>
        </w:rPr>
        <w:t>900 kw/h/mes en temporada alta; esto equivale a 4</w:t>
      </w:r>
      <w:r w:rsidR="008F42F5" w:rsidRPr="00152B89">
        <w:rPr>
          <w:rFonts w:cs="Arial"/>
          <w:sz w:val="20"/>
          <w:szCs w:val="20"/>
        </w:rPr>
        <w:t xml:space="preserve"> </w:t>
      </w:r>
      <w:r w:rsidRPr="00152B89">
        <w:rPr>
          <w:rFonts w:cs="Arial"/>
          <w:sz w:val="20"/>
          <w:szCs w:val="20"/>
        </w:rPr>
        <w:t xml:space="preserve">130 kw/h. </w:t>
      </w:r>
      <w:r w:rsidR="009A40F9" w:rsidRPr="00152B89">
        <w:rPr>
          <w:rFonts w:cs="Arial"/>
          <w:sz w:val="20"/>
          <w:szCs w:val="20"/>
        </w:rPr>
        <w:t>E</w:t>
      </w:r>
      <w:r w:rsidRPr="00152B89">
        <w:rPr>
          <w:rFonts w:cs="Arial"/>
          <w:sz w:val="20"/>
          <w:szCs w:val="20"/>
        </w:rPr>
        <w:t xml:space="preserve">l proyecto contempla un </w:t>
      </w:r>
      <w:r w:rsidR="009A40F9" w:rsidRPr="00152B89">
        <w:rPr>
          <w:rFonts w:cs="Arial"/>
          <w:sz w:val="20"/>
          <w:szCs w:val="20"/>
        </w:rPr>
        <w:t>P</w:t>
      </w:r>
      <w:r w:rsidRPr="00152B89">
        <w:rPr>
          <w:rFonts w:cs="Arial"/>
          <w:sz w:val="20"/>
          <w:szCs w:val="20"/>
        </w:rPr>
        <w:t xml:space="preserve">royecto </w:t>
      </w:r>
      <w:r w:rsidR="009A40F9" w:rsidRPr="00152B89">
        <w:rPr>
          <w:rFonts w:cs="Arial"/>
          <w:sz w:val="20"/>
          <w:szCs w:val="20"/>
        </w:rPr>
        <w:t>E</w:t>
      </w:r>
      <w:r w:rsidRPr="00152B89">
        <w:rPr>
          <w:rFonts w:cs="Arial"/>
          <w:sz w:val="20"/>
          <w:szCs w:val="20"/>
        </w:rPr>
        <w:t>ólico que se ubicará en la parte sur del proyecto. Eventualmente dará energía al proyecto y el resto será comercializada.</w:t>
      </w:r>
      <w:r w:rsidR="009A40F9" w:rsidRPr="00152B89">
        <w:rPr>
          <w:rFonts w:cs="Arial"/>
          <w:sz w:val="20"/>
          <w:szCs w:val="20"/>
        </w:rPr>
        <w:t xml:space="preserve"> Y adicionalmente, se</w:t>
      </w:r>
      <w:r w:rsidR="001C5A8B" w:rsidRPr="00152B89">
        <w:rPr>
          <w:rFonts w:cs="Arial"/>
          <w:sz w:val="20"/>
          <w:szCs w:val="20"/>
        </w:rPr>
        <w:t xml:space="preserve"> contempla como alternativa de </w:t>
      </w:r>
      <w:r w:rsidR="009A40F9" w:rsidRPr="00152B89">
        <w:rPr>
          <w:rFonts w:cs="Arial"/>
          <w:sz w:val="20"/>
          <w:szCs w:val="20"/>
        </w:rPr>
        <w:t xml:space="preserve">instalación de sistemas de </w:t>
      </w:r>
      <w:r w:rsidR="001C5A8B" w:rsidRPr="00152B89">
        <w:rPr>
          <w:rFonts w:cs="Arial"/>
          <w:sz w:val="20"/>
          <w:szCs w:val="20"/>
        </w:rPr>
        <w:t>E</w:t>
      </w:r>
      <w:r w:rsidR="009A40F9" w:rsidRPr="00152B89">
        <w:rPr>
          <w:rFonts w:cs="Arial"/>
          <w:sz w:val="20"/>
          <w:szCs w:val="20"/>
        </w:rPr>
        <w:t xml:space="preserve">nergía </w:t>
      </w:r>
      <w:r w:rsidR="001C5A8B" w:rsidRPr="00152B89">
        <w:rPr>
          <w:rFonts w:cs="Arial"/>
          <w:sz w:val="20"/>
          <w:szCs w:val="20"/>
        </w:rPr>
        <w:t>S</w:t>
      </w:r>
      <w:r w:rsidR="009A40F9" w:rsidRPr="00152B89">
        <w:rPr>
          <w:rFonts w:cs="Arial"/>
          <w:sz w:val="20"/>
          <w:szCs w:val="20"/>
        </w:rPr>
        <w:t>olar.</w:t>
      </w:r>
    </w:p>
    <w:p w:rsidR="002E5556" w:rsidRPr="00152B89" w:rsidRDefault="002E5556" w:rsidP="002E5556">
      <w:pPr>
        <w:pStyle w:val="Prrafodelista"/>
        <w:widowControl/>
        <w:numPr>
          <w:ilvl w:val="0"/>
          <w:numId w:val="47"/>
        </w:numPr>
        <w:autoSpaceDE/>
        <w:autoSpaceDN/>
        <w:adjustRightInd/>
        <w:spacing w:after="200" w:line="276" w:lineRule="auto"/>
        <w:rPr>
          <w:rFonts w:cs="Arial"/>
          <w:sz w:val="20"/>
          <w:szCs w:val="20"/>
        </w:rPr>
      </w:pPr>
      <w:r w:rsidRPr="00152B89">
        <w:rPr>
          <w:rFonts w:cs="Arial"/>
          <w:sz w:val="20"/>
          <w:szCs w:val="20"/>
        </w:rPr>
        <w:t>Agua. El consumo de agua es de 28</w:t>
      </w:r>
      <w:r w:rsidR="001C5A8B" w:rsidRPr="00152B89">
        <w:rPr>
          <w:rFonts w:cs="Arial"/>
          <w:sz w:val="20"/>
          <w:szCs w:val="20"/>
        </w:rPr>
        <w:t xml:space="preserve"> </w:t>
      </w:r>
      <w:r w:rsidRPr="00152B89">
        <w:rPr>
          <w:rFonts w:cs="Arial"/>
          <w:sz w:val="20"/>
          <w:szCs w:val="20"/>
        </w:rPr>
        <w:t>480 gal/día (7</w:t>
      </w:r>
      <w:r w:rsidR="001C5A8B" w:rsidRPr="00152B89">
        <w:rPr>
          <w:rFonts w:cs="Arial"/>
          <w:sz w:val="20"/>
          <w:szCs w:val="20"/>
        </w:rPr>
        <w:t xml:space="preserve"> </w:t>
      </w:r>
      <w:r w:rsidRPr="00152B89">
        <w:rPr>
          <w:rFonts w:cs="Arial"/>
          <w:sz w:val="20"/>
          <w:szCs w:val="20"/>
        </w:rPr>
        <w:t>120 gal/día x 4 persona) en temporada alta. Se utilizaran tres pozos de acuerdo con el estudio hidrogeológico (uno artesiano y dos perforados a mano que ya existen).</w:t>
      </w:r>
    </w:p>
    <w:p w:rsidR="002E5556" w:rsidRPr="00152B89" w:rsidRDefault="002E5556" w:rsidP="002E5556">
      <w:pPr>
        <w:pStyle w:val="Prrafodelista"/>
        <w:widowControl/>
        <w:numPr>
          <w:ilvl w:val="0"/>
          <w:numId w:val="47"/>
        </w:numPr>
        <w:autoSpaceDE/>
        <w:autoSpaceDN/>
        <w:adjustRightInd/>
        <w:spacing w:after="200" w:line="276" w:lineRule="auto"/>
        <w:rPr>
          <w:rFonts w:cs="Arial"/>
          <w:sz w:val="20"/>
          <w:szCs w:val="20"/>
        </w:rPr>
      </w:pPr>
      <w:r w:rsidRPr="00152B89">
        <w:rPr>
          <w:rFonts w:cs="Arial"/>
          <w:sz w:val="20"/>
          <w:szCs w:val="20"/>
        </w:rPr>
        <w:t xml:space="preserve"> Telefonía satelital con interne</w:t>
      </w:r>
      <w:r w:rsidR="001C5A8B" w:rsidRPr="00152B89">
        <w:rPr>
          <w:rFonts w:cs="Arial"/>
          <w:sz w:val="20"/>
          <w:szCs w:val="20"/>
        </w:rPr>
        <w:t>t</w:t>
      </w:r>
      <w:r w:rsidRPr="00152B89">
        <w:rPr>
          <w:rFonts w:cs="Arial"/>
          <w:sz w:val="20"/>
          <w:szCs w:val="20"/>
        </w:rPr>
        <w:t xml:space="preserve"> </w:t>
      </w:r>
      <w:r w:rsidR="001C5A8B" w:rsidRPr="00152B89">
        <w:rPr>
          <w:rFonts w:cs="Arial"/>
          <w:sz w:val="20"/>
          <w:szCs w:val="20"/>
        </w:rPr>
        <w:t xml:space="preserve">WIFI </w:t>
      </w:r>
      <w:r w:rsidRPr="00152B89">
        <w:rPr>
          <w:rFonts w:cs="Arial"/>
          <w:sz w:val="20"/>
          <w:szCs w:val="20"/>
        </w:rPr>
        <w:t xml:space="preserve">con la compañía </w:t>
      </w:r>
      <w:proofErr w:type="spellStart"/>
      <w:r w:rsidRPr="00152B89">
        <w:rPr>
          <w:rFonts w:cs="Arial"/>
          <w:sz w:val="20"/>
          <w:szCs w:val="20"/>
        </w:rPr>
        <w:t>Satelinet</w:t>
      </w:r>
      <w:proofErr w:type="spellEnd"/>
      <w:r w:rsidRPr="00152B89">
        <w:rPr>
          <w:rFonts w:cs="Arial"/>
          <w:sz w:val="20"/>
          <w:szCs w:val="20"/>
        </w:rPr>
        <w:t>, este servicio ya existe</w:t>
      </w:r>
      <w:r w:rsidR="001C5A8B" w:rsidRPr="00152B89">
        <w:rPr>
          <w:rFonts w:cs="Arial"/>
          <w:sz w:val="20"/>
          <w:szCs w:val="20"/>
        </w:rPr>
        <w:t xml:space="preserve"> </w:t>
      </w:r>
      <w:r w:rsidRPr="00152B89">
        <w:rPr>
          <w:rFonts w:cs="Arial"/>
          <w:sz w:val="20"/>
          <w:szCs w:val="20"/>
        </w:rPr>
        <w:t>en el proyecto.</w:t>
      </w:r>
    </w:p>
    <w:p w:rsidR="00077FFB" w:rsidRPr="00152B89" w:rsidRDefault="002B7820" w:rsidP="008A6093">
      <w:pPr>
        <w:rPr>
          <w:rStyle w:val="StyleArial12pt"/>
          <w:sz w:val="20"/>
          <w:szCs w:val="20"/>
        </w:rPr>
      </w:pPr>
      <w:r w:rsidRPr="00152B89">
        <w:rPr>
          <w:sz w:val="20"/>
          <w:szCs w:val="20"/>
        </w:rPr>
        <w:t xml:space="preserve">En el Anexo 1, se presenta el </w:t>
      </w:r>
      <w:proofErr w:type="spellStart"/>
      <w:r w:rsidRPr="00152B89">
        <w:rPr>
          <w:sz w:val="20"/>
          <w:szCs w:val="20"/>
        </w:rPr>
        <w:t>Master</w:t>
      </w:r>
      <w:proofErr w:type="spellEnd"/>
      <w:r w:rsidRPr="00152B89">
        <w:rPr>
          <w:sz w:val="20"/>
          <w:szCs w:val="20"/>
        </w:rPr>
        <w:t xml:space="preserve"> P</w:t>
      </w:r>
      <w:r w:rsidR="00775C7A" w:rsidRPr="00152B89">
        <w:rPr>
          <w:sz w:val="20"/>
          <w:szCs w:val="20"/>
        </w:rPr>
        <w:t>lan con la ubicación</w:t>
      </w:r>
      <w:r w:rsidRPr="00152B89">
        <w:rPr>
          <w:sz w:val="20"/>
          <w:szCs w:val="20"/>
        </w:rPr>
        <w:t xml:space="preserve"> de los </w:t>
      </w:r>
      <w:r w:rsidR="00775C7A" w:rsidRPr="00152B89">
        <w:rPr>
          <w:sz w:val="20"/>
          <w:szCs w:val="20"/>
        </w:rPr>
        <w:t>diversos componentes que conforman el proyecto</w:t>
      </w:r>
      <w:r w:rsidRPr="00152B89">
        <w:rPr>
          <w:sz w:val="20"/>
          <w:szCs w:val="20"/>
        </w:rPr>
        <w:t>.</w:t>
      </w:r>
      <w:r w:rsidR="00775C7A" w:rsidRPr="00152B89">
        <w:rPr>
          <w:sz w:val="20"/>
          <w:szCs w:val="20"/>
        </w:rPr>
        <w:t xml:space="preserve"> </w:t>
      </w:r>
      <w:r w:rsidR="002E5556" w:rsidRPr="00152B89">
        <w:rPr>
          <w:sz w:val="20"/>
          <w:szCs w:val="20"/>
        </w:rPr>
        <w:t xml:space="preserve">En dicho anexo se </w:t>
      </w:r>
      <w:r w:rsidR="008A6093" w:rsidRPr="00152B89">
        <w:rPr>
          <w:rStyle w:val="StyleArial12pt"/>
          <w:sz w:val="20"/>
          <w:szCs w:val="20"/>
        </w:rPr>
        <w:t xml:space="preserve">presenta </w:t>
      </w:r>
      <w:r w:rsidR="00775C7A" w:rsidRPr="00152B89">
        <w:rPr>
          <w:rStyle w:val="StyleArial12pt"/>
          <w:sz w:val="20"/>
          <w:szCs w:val="20"/>
        </w:rPr>
        <w:t>asimismo</w:t>
      </w:r>
      <w:r w:rsidR="008A6093" w:rsidRPr="00152B89">
        <w:rPr>
          <w:rStyle w:val="StyleArial12pt"/>
          <w:sz w:val="20"/>
          <w:szCs w:val="20"/>
        </w:rPr>
        <w:t xml:space="preserve"> la dis</w:t>
      </w:r>
      <w:r w:rsidR="008C35D7" w:rsidRPr="00152B89">
        <w:rPr>
          <w:rStyle w:val="StyleArial12pt"/>
          <w:sz w:val="20"/>
          <w:szCs w:val="20"/>
        </w:rPr>
        <w:t xml:space="preserve">tribución espacial </w:t>
      </w:r>
      <w:r w:rsidR="00775C7A" w:rsidRPr="00152B89">
        <w:rPr>
          <w:rStyle w:val="StyleArial12pt"/>
          <w:sz w:val="20"/>
          <w:szCs w:val="20"/>
        </w:rPr>
        <w:t>detallada</w:t>
      </w:r>
      <w:r w:rsidR="007B2961" w:rsidRPr="00152B89">
        <w:rPr>
          <w:rStyle w:val="StyleArial12pt"/>
          <w:sz w:val="20"/>
          <w:szCs w:val="20"/>
        </w:rPr>
        <w:t xml:space="preserve"> </w:t>
      </w:r>
      <w:r w:rsidR="008C35D7" w:rsidRPr="00152B89">
        <w:rPr>
          <w:rStyle w:val="StyleArial12pt"/>
          <w:sz w:val="20"/>
          <w:szCs w:val="20"/>
        </w:rPr>
        <w:t>de</w:t>
      </w:r>
      <w:r w:rsidR="008A6093" w:rsidRPr="00152B89">
        <w:rPr>
          <w:rStyle w:val="StyleArial12pt"/>
          <w:sz w:val="20"/>
          <w:szCs w:val="20"/>
        </w:rPr>
        <w:t xml:space="preserve"> </w:t>
      </w:r>
      <w:r w:rsidRPr="00152B89">
        <w:rPr>
          <w:rStyle w:val="StyleArial12pt"/>
          <w:sz w:val="20"/>
          <w:szCs w:val="20"/>
        </w:rPr>
        <w:t xml:space="preserve">lotes </w:t>
      </w:r>
      <w:r w:rsidR="001C5A8B" w:rsidRPr="00152B89">
        <w:rPr>
          <w:rStyle w:val="StyleArial12pt"/>
          <w:sz w:val="20"/>
          <w:szCs w:val="20"/>
        </w:rPr>
        <w:t xml:space="preserve">y viviendas modelos, </w:t>
      </w:r>
      <w:r w:rsidR="00C62408" w:rsidRPr="00152B89">
        <w:rPr>
          <w:rStyle w:val="StyleArial12pt"/>
          <w:sz w:val="20"/>
          <w:szCs w:val="20"/>
        </w:rPr>
        <w:t>así como de la</w:t>
      </w:r>
      <w:r w:rsidRPr="00152B89">
        <w:rPr>
          <w:rStyle w:val="StyleArial12pt"/>
          <w:sz w:val="20"/>
          <w:szCs w:val="20"/>
        </w:rPr>
        <w:t>s</w:t>
      </w:r>
      <w:r w:rsidR="00C62408" w:rsidRPr="00152B89">
        <w:rPr>
          <w:rStyle w:val="StyleArial12pt"/>
          <w:sz w:val="20"/>
          <w:szCs w:val="20"/>
        </w:rPr>
        <w:t xml:space="preserve"> </w:t>
      </w:r>
      <w:r w:rsidR="009B54CD" w:rsidRPr="00152B89">
        <w:rPr>
          <w:rStyle w:val="StyleArial12pt"/>
          <w:sz w:val="20"/>
          <w:szCs w:val="20"/>
        </w:rPr>
        <w:t>vía</w:t>
      </w:r>
      <w:r w:rsidRPr="00152B89">
        <w:rPr>
          <w:rStyle w:val="StyleArial12pt"/>
          <w:sz w:val="20"/>
          <w:szCs w:val="20"/>
        </w:rPr>
        <w:t>s</w:t>
      </w:r>
      <w:r w:rsidR="009B54CD" w:rsidRPr="00152B89">
        <w:rPr>
          <w:rStyle w:val="StyleArial12pt"/>
          <w:sz w:val="20"/>
          <w:szCs w:val="20"/>
        </w:rPr>
        <w:t xml:space="preserve"> de acceso</w:t>
      </w:r>
      <w:r w:rsidR="008A6093" w:rsidRPr="00152B89">
        <w:rPr>
          <w:rStyle w:val="StyleArial12pt"/>
          <w:sz w:val="20"/>
          <w:szCs w:val="20"/>
        </w:rPr>
        <w:t xml:space="preserve"> </w:t>
      </w:r>
      <w:r w:rsidR="00775C7A" w:rsidRPr="00152B89">
        <w:rPr>
          <w:rStyle w:val="StyleArial12pt"/>
          <w:sz w:val="20"/>
          <w:szCs w:val="20"/>
        </w:rPr>
        <w:t>d</w:t>
      </w:r>
      <w:r w:rsidR="008A6093" w:rsidRPr="00152B89">
        <w:rPr>
          <w:rStyle w:val="StyleArial12pt"/>
          <w:sz w:val="20"/>
          <w:szCs w:val="20"/>
        </w:rPr>
        <w:t xml:space="preserve">el Proyecto </w:t>
      </w:r>
      <w:r w:rsidR="00144451" w:rsidRPr="00152B89">
        <w:rPr>
          <w:rStyle w:val="StyleArial12pt"/>
          <w:sz w:val="20"/>
          <w:szCs w:val="20"/>
        </w:rPr>
        <w:t>LA JOYA ECO</w:t>
      </w:r>
      <w:r w:rsidR="001C5A8B" w:rsidRPr="00152B89">
        <w:rPr>
          <w:rStyle w:val="StyleArial12pt"/>
          <w:sz w:val="20"/>
          <w:szCs w:val="20"/>
        </w:rPr>
        <w:t>-</w:t>
      </w:r>
      <w:r w:rsidR="00144451" w:rsidRPr="00152B89">
        <w:rPr>
          <w:rStyle w:val="StyleArial12pt"/>
          <w:sz w:val="20"/>
          <w:szCs w:val="20"/>
        </w:rPr>
        <w:t>COMUNITY</w:t>
      </w:r>
      <w:r w:rsidR="008A6093" w:rsidRPr="00152B89">
        <w:rPr>
          <w:rStyle w:val="StyleArial12pt"/>
          <w:sz w:val="20"/>
          <w:szCs w:val="20"/>
        </w:rPr>
        <w:t>.</w:t>
      </w:r>
    </w:p>
    <w:p w:rsidR="006632F4" w:rsidRPr="00152B89" w:rsidRDefault="00072BBC" w:rsidP="009C7A85">
      <w:pPr>
        <w:pStyle w:val="Ttulo2"/>
        <w:rPr>
          <w:sz w:val="20"/>
          <w:szCs w:val="20"/>
          <w:lang w:val="es-NI"/>
        </w:rPr>
      </w:pPr>
      <w:bookmarkStart w:id="37" w:name="_Toc195018996"/>
      <w:r w:rsidRPr="00152B89">
        <w:rPr>
          <w:sz w:val="20"/>
          <w:szCs w:val="20"/>
          <w:lang w:val="es-NI"/>
        </w:rPr>
        <w:t xml:space="preserve"> </w:t>
      </w:r>
      <w:bookmarkStart w:id="38" w:name="_Toc260422529"/>
      <w:r w:rsidR="006632F4" w:rsidRPr="00152B89">
        <w:rPr>
          <w:sz w:val="20"/>
          <w:szCs w:val="20"/>
          <w:lang w:val="es-NI"/>
        </w:rPr>
        <w:t>Vías de acceso</w:t>
      </w:r>
      <w:bookmarkEnd w:id="37"/>
      <w:bookmarkEnd w:id="38"/>
    </w:p>
    <w:p w:rsidR="005415D9" w:rsidRPr="00152B89" w:rsidRDefault="005E0B99" w:rsidP="005E0B99">
      <w:pPr>
        <w:rPr>
          <w:sz w:val="20"/>
          <w:szCs w:val="20"/>
        </w:rPr>
      </w:pPr>
      <w:bookmarkStart w:id="39" w:name="_Toc195018997"/>
      <w:r w:rsidRPr="00152B89">
        <w:rPr>
          <w:sz w:val="20"/>
          <w:szCs w:val="20"/>
        </w:rPr>
        <w:t xml:space="preserve">Al sitio del proyecto se accede </w:t>
      </w:r>
      <w:r w:rsidR="005415D9" w:rsidRPr="00152B89">
        <w:rPr>
          <w:sz w:val="20"/>
          <w:szCs w:val="20"/>
        </w:rPr>
        <w:t xml:space="preserve">directamente desde la Carretera Panamericana Sur, exactamente a la altura del kilómetro 138, la cual divide a la propiedad en dos porciones, la parte </w:t>
      </w:r>
      <w:r w:rsidR="000B5A3C" w:rsidRPr="00152B89">
        <w:rPr>
          <w:sz w:val="20"/>
          <w:szCs w:val="20"/>
        </w:rPr>
        <w:t xml:space="preserve">Norte </w:t>
      </w:r>
      <w:r w:rsidR="005415D9" w:rsidRPr="00152B89">
        <w:rPr>
          <w:sz w:val="20"/>
          <w:szCs w:val="20"/>
        </w:rPr>
        <w:t xml:space="preserve">aledaña al lago y la porción </w:t>
      </w:r>
      <w:r w:rsidR="000B5A3C" w:rsidRPr="00152B89">
        <w:rPr>
          <w:sz w:val="20"/>
          <w:szCs w:val="20"/>
        </w:rPr>
        <w:t xml:space="preserve">Sur </w:t>
      </w:r>
      <w:r w:rsidR="005415D9" w:rsidRPr="00152B89">
        <w:rPr>
          <w:sz w:val="20"/>
          <w:szCs w:val="20"/>
        </w:rPr>
        <w:t>de colinas cubiertas de pastizales. Esta segunda parte de la propiedad es recorrida por una vía de tierra afirmada transitable en vehículos sencillos en cualquier época del año, la cual únicamente ameritará pequeños ajustes en sus patrones y obras de drenaje, bastante ajustados a la topografía del terreno.</w:t>
      </w:r>
    </w:p>
    <w:p w:rsidR="005E0B99" w:rsidRPr="00152B89" w:rsidRDefault="005E0B99" w:rsidP="005E0B99">
      <w:pPr>
        <w:rPr>
          <w:sz w:val="20"/>
          <w:szCs w:val="20"/>
        </w:rPr>
      </w:pPr>
      <w:r w:rsidRPr="00152B89">
        <w:rPr>
          <w:sz w:val="20"/>
          <w:szCs w:val="20"/>
        </w:rPr>
        <w:t xml:space="preserve">El </w:t>
      </w:r>
      <w:proofErr w:type="spellStart"/>
      <w:r w:rsidRPr="00152B89">
        <w:rPr>
          <w:sz w:val="20"/>
          <w:szCs w:val="20"/>
        </w:rPr>
        <w:t>Master</w:t>
      </w:r>
      <w:proofErr w:type="spellEnd"/>
      <w:r w:rsidRPr="00152B89">
        <w:rPr>
          <w:sz w:val="20"/>
          <w:szCs w:val="20"/>
        </w:rPr>
        <w:t xml:space="preserve"> Plan </w:t>
      </w:r>
      <w:r w:rsidR="005415D9" w:rsidRPr="00152B89">
        <w:rPr>
          <w:sz w:val="20"/>
          <w:szCs w:val="20"/>
        </w:rPr>
        <w:t>considera esta situación de vías internas, por lo cual únicamente contempla</w:t>
      </w:r>
      <w:r w:rsidRPr="00152B89">
        <w:rPr>
          <w:sz w:val="20"/>
          <w:szCs w:val="20"/>
        </w:rPr>
        <w:t xml:space="preserve"> el trazado de calles internas para la zona de </w:t>
      </w:r>
      <w:r w:rsidR="005415D9" w:rsidRPr="00152B89">
        <w:rPr>
          <w:sz w:val="20"/>
          <w:szCs w:val="20"/>
        </w:rPr>
        <w:t xml:space="preserve">villas a establecerse en la porción </w:t>
      </w:r>
      <w:r w:rsidR="000B5A3C" w:rsidRPr="00152B89">
        <w:rPr>
          <w:sz w:val="20"/>
          <w:szCs w:val="20"/>
        </w:rPr>
        <w:t xml:space="preserve">Norte y Sur </w:t>
      </w:r>
      <w:r w:rsidR="005415D9" w:rsidRPr="00152B89">
        <w:rPr>
          <w:sz w:val="20"/>
          <w:szCs w:val="20"/>
        </w:rPr>
        <w:t>de la propiedad</w:t>
      </w:r>
      <w:r w:rsidRPr="00152B89">
        <w:rPr>
          <w:sz w:val="20"/>
          <w:szCs w:val="20"/>
        </w:rPr>
        <w:t>.</w:t>
      </w:r>
    </w:p>
    <w:p w:rsidR="00CE2C78" w:rsidRPr="00152B89" w:rsidRDefault="00CE2C78" w:rsidP="005E0B99">
      <w:pPr>
        <w:rPr>
          <w:sz w:val="20"/>
          <w:szCs w:val="20"/>
        </w:rPr>
      </w:pPr>
    </w:p>
    <w:p w:rsidR="00163760" w:rsidRPr="00152B89" w:rsidRDefault="00891A31" w:rsidP="009C7A85">
      <w:pPr>
        <w:pStyle w:val="Ttulo2"/>
        <w:rPr>
          <w:i/>
          <w:sz w:val="20"/>
          <w:szCs w:val="20"/>
          <w:lang w:val="es-NI"/>
        </w:rPr>
      </w:pPr>
      <w:bookmarkStart w:id="40" w:name="_Toc140931158"/>
      <w:bookmarkEnd w:id="39"/>
      <w:r w:rsidRPr="00152B89">
        <w:rPr>
          <w:sz w:val="20"/>
          <w:szCs w:val="20"/>
          <w:lang w:val="es-NI"/>
        </w:rPr>
        <w:t xml:space="preserve"> </w:t>
      </w:r>
      <w:bookmarkStart w:id="41" w:name="_Toc260422531"/>
      <w:r w:rsidR="00163760" w:rsidRPr="00152B89">
        <w:rPr>
          <w:sz w:val="20"/>
          <w:szCs w:val="20"/>
          <w:lang w:val="es-NI"/>
        </w:rPr>
        <w:t>Aguas pluviale</w:t>
      </w:r>
      <w:bookmarkEnd w:id="40"/>
      <w:r w:rsidR="0012029A" w:rsidRPr="00152B89">
        <w:rPr>
          <w:sz w:val="20"/>
          <w:szCs w:val="20"/>
          <w:lang w:val="es-NI"/>
        </w:rPr>
        <w:t>s</w:t>
      </w:r>
      <w:bookmarkEnd w:id="41"/>
    </w:p>
    <w:p w:rsidR="005E0B99" w:rsidRPr="00152B89" w:rsidRDefault="0012029A" w:rsidP="00163760">
      <w:pPr>
        <w:rPr>
          <w:rFonts w:cs="Arial"/>
          <w:sz w:val="20"/>
          <w:szCs w:val="20"/>
        </w:rPr>
      </w:pPr>
      <w:r w:rsidRPr="00152B89">
        <w:rPr>
          <w:rFonts w:cs="Arial"/>
          <w:color w:val="000000"/>
          <w:sz w:val="20"/>
          <w:szCs w:val="20"/>
        </w:rPr>
        <w:t xml:space="preserve">El sistema de drenaje pluvial es completamente de tipo superficial, </w:t>
      </w:r>
      <w:r w:rsidR="0038335B" w:rsidRPr="00152B89">
        <w:rPr>
          <w:rFonts w:cs="Arial"/>
          <w:color w:val="000000"/>
          <w:sz w:val="20"/>
          <w:szCs w:val="20"/>
        </w:rPr>
        <w:t>considerando</w:t>
      </w:r>
      <w:r w:rsidR="005E0B99" w:rsidRPr="00152B89">
        <w:rPr>
          <w:rFonts w:cs="Arial"/>
          <w:color w:val="000000"/>
          <w:sz w:val="20"/>
          <w:szCs w:val="20"/>
        </w:rPr>
        <w:t xml:space="preserve"> los caudales de escorrentía d</w:t>
      </w:r>
      <w:r w:rsidRPr="00152B89">
        <w:rPr>
          <w:rFonts w:cs="Arial"/>
          <w:color w:val="000000"/>
          <w:sz w:val="20"/>
          <w:szCs w:val="20"/>
        </w:rPr>
        <w:t>el sitio</w:t>
      </w:r>
      <w:r w:rsidR="005E0B99" w:rsidRPr="00152B89">
        <w:rPr>
          <w:rFonts w:cs="Arial"/>
          <w:color w:val="000000"/>
          <w:sz w:val="20"/>
          <w:szCs w:val="20"/>
        </w:rPr>
        <w:t xml:space="preserve"> y el patrón de drenaje establecido de manera natural hacia el sistema de </w:t>
      </w:r>
      <w:r w:rsidR="00015DF6" w:rsidRPr="00152B89">
        <w:rPr>
          <w:rFonts w:cs="Arial"/>
          <w:color w:val="000000"/>
          <w:sz w:val="20"/>
          <w:szCs w:val="20"/>
        </w:rPr>
        <w:t>quebradas y ríos</w:t>
      </w:r>
      <w:r w:rsidR="005E0B99" w:rsidRPr="00152B89">
        <w:rPr>
          <w:rFonts w:cs="Arial"/>
          <w:color w:val="000000"/>
          <w:sz w:val="20"/>
          <w:szCs w:val="20"/>
        </w:rPr>
        <w:t xml:space="preserve"> existentes</w:t>
      </w:r>
      <w:r w:rsidRPr="00152B89">
        <w:rPr>
          <w:rFonts w:cs="Arial"/>
          <w:color w:val="000000"/>
          <w:sz w:val="20"/>
          <w:szCs w:val="20"/>
        </w:rPr>
        <w:t xml:space="preserve">. </w:t>
      </w:r>
      <w:r w:rsidR="00163760" w:rsidRPr="00152B89">
        <w:rPr>
          <w:rFonts w:cs="Arial"/>
          <w:color w:val="000000"/>
          <w:sz w:val="20"/>
          <w:szCs w:val="20"/>
        </w:rPr>
        <w:t xml:space="preserve">Las aguas pluviales </w:t>
      </w:r>
      <w:r w:rsidR="005C1EAD" w:rsidRPr="00152B89">
        <w:rPr>
          <w:rFonts w:cs="Arial"/>
          <w:color w:val="000000"/>
          <w:sz w:val="20"/>
          <w:szCs w:val="20"/>
        </w:rPr>
        <w:t xml:space="preserve">provenientes </w:t>
      </w:r>
      <w:r w:rsidR="00163760" w:rsidRPr="00152B89">
        <w:rPr>
          <w:rFonts w:cs="Arial"/>
          <w:color w:val="000000"/>
          <w:sz w:val="20"/>
          <w:szCs w:val="20"/>
        </w:rPr>
        <w:t>d</w:t>
      </w:r>
      <w:r w:rsidR="00CC1B6F" w:rsidRPr="00152B89">
        <w:rPr>
          <w:rFonts w:cs="Arial"/>
          <w:color w:val="000000"/>
          <w:sz w:val="20"/>
          <w:szCs w:val="20"/>
        </w:rPr>
        <w:t>e</w:t>
      </w:r>
      <w:r w:rsidR="005C1EAD" w:rsidRPr="00152B89">
        <w:rPr>
          <w:rFonts w:cs="Arial"/>
          <w:color w:val="000000"/>
          <w:sz w:val="20"/>
          <w:szCs w:val="20"/>
        </w:rPr>
        <w:t xml:space="preserve"> los</w:t>
      </w:r>
      <w:r w:rsidR="00CC1B6F" w:rsidRPr="00152B89">
        <w:rPr>
          <w:rFonts w:cs="Arial"/>
          <w:color w:val="000000"/>
          <w:sz w:val="20"/>
          <w:szCs w:val="20"/>
        </w:rPr>
        <w:t xml:space="preserve"> techos se recogerán por medio</w:t>
      </w:r>
      <w:r w:rsidR="00163760" w:rsidRPr="00152B89">
        <w:rPr>
          <w:rFonts w:cs="Arial"/>
          <w:color w:val="000000"/>
          <w:sz w:val="20"/>
          <w:szCs w:val="20"/>
        </w:rPr>
        <w:t xml:space="preserve"> de canales y bajantes</w:t>
      </w:r>
      <w:r w:rsidR="005E0B99" w:rsidRPr="00152B89">
        <w:rPr>
          <w:rFonts w:cs="Arial"/>
          <w:color w:val="000000"/>
          <w:sz w:val="20"/>
          <w:szCs w:val="20"/>
        </w:rPr>
        <w:t>. Una parte será descargada y dispuesta</w:t>
      </w:r>
      <w:r w:rsidR="00245BAC" w:rsidRPr="00152B89">
        <w:rPr>
          <w:rFonts w:cs="Arial"/>
          <w:color w:val="000000"/>
          <w:sz w:val="20"/>
          <w:szCs w:val="20"/>
        </w:rPr>
        <w:t xml:space="preserve"> </w:t>
      </w:r>
      <w:r w:rsidR="00163760" w:rsidRPr="00152B89">
        <w:rPr>
          <w:rFonts w:cs="Arial"/>
          <w:color w:val="000000"/>
          <w:sz w:val="20"/>
          <w:szCs w:val="20"/>
        </w:rPr>
        <w:t>en zan</w:t>
      </w:r>
      <w:r w:rsidR="00EF7FFC" w:rsidRPr="00152B89">
        <w:rPr>
          <w:rFonts w:cs="Arial"/>
          <w:color w:val="000000"/>
          <w:sz w:val="20"/>
          <w:szCs w:val="20"/>
        </w:rPr>
        <w:t>jas de infiltración</w:t>
      </w:r>
      <w:r w:rsidR="005E0B99" w:rsidRPr="00152B89">
        <w:rPr>
          <w:rFonts w:cs="Arial"/>
          <w:color w:val="000000"/>
          <w:sz w:val="20"/>
          <w:szCs w:val="20"/>
        </w:rPr>
        <w:t>. L</w:t>
      </w:r>
      <w:r w:rsidR="00245BAC" w:rsidRPr="00152B89">
        <w:rPr>
          <w:rFonts w:cs="Arial"/>
          <w:color w:val="000000"/>
          <w:sz w:val="20"/>
          <w:szCs w:val="20"/>
        </w:rPr>
        <w:t xml:space="preserve">os excedentes </w:t>
      </w:r>
      <w:r w:rsidRPr="00152B89">
        <w:rPr>
          <w:rFonts w:cs="Arial"/>
          <w:color w:val="000000"/>
          <w:sz w:val="20"/>
          <w:szCs w:val="20"/>
        </w:rPr>
        <w:t xml:space="preserve">drenarán hacia </w:t>
      </w:r>
      <w:r w:rsidR="005E0B99" w:rsidRPr="00152B89">
        <w:rPr>
          <w:rFonts w:cs="Arial"/>
          <w:color w:val="000000"/>
          <w:sz w:val="20"/>
          <w:szCs w:val="20"/>
        </w:rPr>
        <w:t>las cunetas y</w:t>
      </w:r>
      <w:r w:rsidRPr="00152B89">
        <w:rPr>
          <w:rFonts w:cs="Arial"/>
          <w:color w:val="000000"/>
          <w:sz w:val="20"/>
          <w:szCs w:val="20"/>
        </w:rPr>
        <w:t xml:space="preserve"> vados </w:t>
      </w:r>
      <w:r w:rsidR="000B5A3C" w:rsidRPr="00152B89">
        <w:rPr>
          <w:rFonts w:cs="Arial"/>
          <w:color w:val="000000"/>
          <w:sz w:val="20"/>
          <w:szCs w:val="20"/>
        </w:rPr>
        <w:t>naturales. O</w:t>
      </w:r>
      <w:r w:rsidR="005E0B99" w:rsidRPr="00152B89">
        <w:rPr>
          <w:rFonts w:cs="Arial"/>
          <w:sz w:val="20"/>
          <w:szCs w:val="20"/>
        </w:rPr>
        <w:t>tra parte de las cuales también será objeto de infiltración</w:t>
      </w:r>
      <w:r w:rsidRPr="00152B89">
        <w:rPr>
          <w:rFonts w:cs="Arial"/>
          <w:sz w:val="20"/>
          <w:szCs w:val="20"/>
        </w:rPr>
        <w:t>.</w:t>
      </w:r>
      <w:r w:rsidR="00015DF6" w:rsidRPr="00152B89">
        <w:rPr>
          <w:rFonts w:cs="Arial"/>
          <w:sz w:val="20"/>
          <w:szCs w:val="20"/>
        </w:rPr>
        <w:t xml:space="preserve"> </w:t>
      </w:r>
      <w:r w:rsidR="001878D2" w:rsidRPr="00152B89">
        <w:rPr>
          <w:rFonts w:cs="Arial"/>
          <w:sz w:val="20"/>
          <w:szCs w:val="20"/>
        </w:rPr>
        <w:t>La memoria de cálc</w:t>
      </w:r>
      <w:r w:rsidR="005E0B99" w:rsidRPr="00152B89">
        <w:rPr>
          <w:rFonts w:cs="Arial"/>
          <w:sz w:val="20"/>
          <w:szCs w:val="20"/>
        </w:rPr>
        <w:t>ulos y diseños de obras asociadas tales como disipadores de e</w:t>
      </w:r>
      <w:r w:rsidR="00015DF6" w:rsidRPr="00152B89">
        <w:rPr>
          <w:rFonts w:cs="Arial"/>
          <w:sz w:val="20"/>
          <w:szCs w:val="20"/>
        </w:rPr>
        <w:t>nergía, zanjas de infiltración</w:t>
      </w:r>
      <w:r w:rsidR="005E0B99" w:rsidRPr="00152B89">
        <w:rPr>
          <w:rFonts w:cs="Arial"/>
          <w:sz w:val="20"/>
          <w:szCs w:val="20"/>
        </w:rPr>
        <w:t>,</w:t>
      </w:r>
      <w:r w:rsidR="001878D2" w:rsidRPr="00152B89">
        <w:rPr>
          <w:rFonts w:cs="Arial"/>
          <w:sz w:val="20"/>
          <w:szCs w:val="20"/>
        </w:rPr>
        <w:t xml:space="preserve"> se desarrolla</w:t>
      </w:r>
      <w:r w:rsidR="005E0B99" w:rsidRPr="00152B89">
        <w:rPr>
          <w:rFonts w:cs="Arial"/>
          <w:sz w:val="20"/>
          <w:szCs w:val="20"/>
        </w:rPr>
        <w:t>rá en paralelo a la realización del Estudio de Impacto Ambiental.</w:t>
      </w:r>
    </w:p>
    <w:p w:rsidR="00F47ABC" w:rsidRPr="00152B89" w:rsidRDefault="00F47ABC" w:rsidP="00163760">
      <w:pPr>
        <w:rPr>
          <w:rFonts w:cs="Arial"/>
          <w:sz w:val="20"/>
          <w:szCs w:val="20"/>
        </w:rPr>
      </w:pPr>
    </w:p>
    <w:p w:rsidR="006632F4" w:rsidRPr="00152B89" w:rsidRDefault="000B5A3C" w:rsidP="000B5A3C">
      <w:pPr>
        <w:pStyle w:val="Ttulo2"/>
        <w:rPr>
          <w:sz w:val="20"/>
          <w:szCs w:val="20"/>
          <w:lang w:val="es-NI"/>
        </w:rPr>
      </w:pPr>
      <w:bookmarkStart w:id="42" w:name="_Toc195018999"/>
      <w:bookmarkStart w:id="43" w:name="_Toc260422532"/>
      <w:r w:rsidRPr="00152B89">
        <w:rPr>
          <w:sz w:val="20"/>
          <w:szCs w:val="20"/>
          <w:lang w:val="es-NI"/>
        </w:rPr>
        <w:t xml:space="preserve"> </w:t>
      </w:r>
      <w:r w:rsidR="00532470" w:rsidRPr="00152B89">
        <w:rPr>
          <w:sz w:val="20"/>
          <w:szCs w:val="20"/>
          <w:lang w:val="es-NI"/>
        </w:rPr>
        <w:t xml:space="preserve"> </w:t>
      </w:r>
      <w:r w:rsidR="006632F4" w:rsidRPr="00152B89">
        <w:rPr>
          <w:sz w:val="20"/>
          <w:szCs w:val="20"/>
          <w:lang w:val="es-NI"/>
        </w:rPr>
        <w:t>Vertidos</w:t>
      </w:r>
      <w:bookmarkEnd w:id="42"/>
      <w:bookmarkEnd w:id="43"/>
    </w:p>
    <w:p w:rsidR="00F26F44" w:rsidRPr="00152B89" w:rsidRDefault="00F26F44" w:rsidP="00F26F44">
      <w:pPr>
        <w:rPr>
          <w:rFonts w:cs="Arial"/>
          <w:sz w:val="20"/>
          <w:szCs w:val="20"/>
        </w:rPr>
      </w:pPr>
      <w:bookmarkStart w:id="44" w:name="_Toc195019000"/>
      <w:r w:rsidRPr="00152B89">
        <w:rPr>
          <w:sz w:val="20"/>
          <w:szCs w:val="20"/>
        </w:rPr>
        <w:t xml:space="preserve">Los vertidos a ser generados por el proyecto serán del tipo doméstico y su tratamiento y </w:t>
      </w:r>
      <w:r w:rsidRPr="00152B89">
        <w:rPr>
          <w:sz w:val="20"/>
          <w:szCs w:val="20"/>
        </w:rPr>
        <w:lastRenderedPageBreak/>
        <w:t>disposición final estaría en función de los parámetros prescritos en el Decreto No. 33-95 y en la NTON</w:t>
      </w:r>
      <w:r w:rsidRPr="00152B89">
        <w:rPr>
          <w:rFonts w:cs="Arial"/>
          <w:sz w:val="20"/>
          <w:szCs w:val="20"/>
        </w:rPr>
        <w:t xml:space="preserve"> 05 027 – 05. Norma Técnica Ambiental para Regular los Sistemas de Tratamiento de Aguas Residuales y su </w:t>
      </w:r>
      <w:proofErr w:type="spellStart"/>
      <w:r w:rsidRPr="00152B89">
        <w:rPr>
          <w:rFonts w:cs="Arial"/>
          <w:sz w:val="20"/>
          <w:szCs w:val="20"/>
        </w:rPr>
        <w:t>Reuso</w:t>
      </w:r>
      <w:proofErr w:type="spellEnd"/>
      <w:r w:rsidRPr="00152B89">
        <w:rPr>
          <w:rFonts w:cs="Arial"/>
          <w:sz w:val="20"/>
          <w:szCs w:val="20"/>
        </w:rPr>
        <w:t>.</w:t>
      </w:r>
    </w:p>
    <w:p w:rsidR="0080730D" w:rsidRPr="00152B89" w:rsidRDefault="0038335B" w:rsidP="00F26F44">
      <w:pPr>
        <w:rPr>
          <w:rFonts w:cs="Arial"/>
          <w:sz w:val="20"/>
          <w:szCs w:val="20"/>
        </w:rPr>
      </w:pPr>
      <w:r w:rsidRPr="00152B89">
        <w:rPr>
          <w:rFonts w:cs="Arial"/>
          <w:sz w:val="20"/>
          <w:szCs w:val="20"/>
        </w:rPr>
        <w:t xml:space="preserve">El gasto de aguas servidas se ha estimado preliminarmente, considerando un 20 por ciento menos que el consumo esperado de agua potable, lo cual significa que se esperaría una generación máxima por día de </w:t>
      </w:r>
      <w:r w:rsidR="0080730D" w:rsidRPr="00152B89">
        <w:rPr>
          <w:rFonts w:cs="Arial"/>
          <w:sz w:val="20"/>
          <w:szCs w:val="20"/>
        </w:rPr>
        <w:t>5</w:t>
      </w:r>
      <w:r w:rsidR="00F47ABC" w:rsidRPr="00152B89">
        <w:rPr>
          <w:rFonts w:cs="Arial"/>
          <w:sz w:val="20"/>
          <w:szCs w:val="20"/>
        </w:rPr>
        <w:t xml:space="preserve"> </w:t>
      </w:r>
      <w:r w:rsidR="0080730D" w:rsidRPr="00152B89">
        <w:rPr>
          <w:rFonts w:cs="Arial"/>
          <w:sz w:val="20"/>
          <w:szCs w:val="20"/>
        </w:rPr>
        <w:t xml:space="preserve">696 galones por </w:t>
      </w:r>
      <w:proofErr w:type="spellStart"/>
      <w:r w:rsidR="0080730D" w:rsidRPr="00152B89">
        <w:rPr>
          <w:rFonts w:cs="Arial"/>
          <w:sz w:val="20"/>
          <w:szCs w:val="20"/>
        </w:rPr>
        <w:t>dia</w:t>
      </w:r>
      <w:proofErr w:type="spellEnd"/>
      <w:r w:rsidR="0080730D" w:rsidRPr="00152B89">
        <w:rPr>
          <w:rFonts w:cs="Arial"/>
          <w:sz w:val="20"/>
          <w:szCs w:val="20"/>
        </w:rPr>
        <w:t xml:space="preserve"> </w:t>
      </w:r>
      <w:r w:rsidRPr="00152B89">
        <w:rPr>
          <w:rFonts w:cs="Arial"/>
          <w:sz w:val="20"/>
          <w:szCs w:val="20"/>
        </w:rPr>
        <w:t xml:space="preserve">en temporada alta, en el entendido de que todos los componentes del proyecto estuviesen trabajando a su máxima capacidad e hipotéticamente que todos las casas y habitaciones estén llenas permanentemente, lo cual no sucede en la práctica. En realidad en los proyectos turísticos, durante temporada alta los máximos niveles de ocupación no suelen exceder del </w:t>
      </w:r>
      <w:r w:rsidR="00F47ABC" w:rsidRPr="00152B89">
        <w:rPr>
          <w:rFonts w:cs="Arial"/>
          <w:sz w:val="20"/>
          <w:szCs w:val="20"/>
        </w:rPr>
        <w:t xml:space="preserve">50 </w:t>
      </w:r>
      <w:r w:rsidRPr="00152B89">
        <w:rPr>
          <w:rFonts w:cs="Arial"/>
          <w:sz w:val="20"/>
          <w:szCs w:val="20"/>
        </w:rPr>
        <w:t>%</w:t>
      </w:r>
      <w:r w:rsidR="00F47ABC" w:rsidRPr="00152B89">
        <w:rPr>
          <w:rFonts w:cs="Arial"/>
          <w:sz w:val="20"/>
          <w:szCs w:val="20"/>
        </w:rPr>
        <w:t xml:space="preserve"> máximo.</w:t>
      </w:r>
      <w:r w:rsidR="0080730D" w:rsidRPr="00152B89">
        <w:rPr>
          <w:rFonts w:cs="Arial"/>
          <w:sz w:val="20"/>
          <w:szCs w:val="20"/>
        </w:rPr>
        <w:t xml:space="preserve"> </w:t>
      </w:r>
    </w:p>
    <w:p w:rsidR="0038335B" w:rsidRPr="00152B89" w:rsidRDefault="0080730D" w:rsidP="00F26F44">
      <w:pPr>
        <w:rPr>
          <w:rFonts w:cs="Arial"/>
          <w:sz w:val="20"/>
          <w:szCs w:val="20"/>
        </w:rPr>
      </w:pPr>
      <w:r w:rsidRPr="00152B89">
        <w:rPr>
          <w:rFonts w:cs="Arial"/>
          <w:sz w:val="20"/>
          <w:szCs w:val="20"/>
        </w:rPr>
        <w:t>Es importante destacar que solo el 20 % de este volumen de aguas servidas corresponde al sistema colectivo</w:t>
      </w:r>
      <w:r w:rsidR="003B6CB7" w:rsidRPr="00152B89">
        <w:rPr>
          <w:rFonts w:cs="Arial"/>
          <w:sz w:val="20"/>
          <w:szCs w:val="20"/>
        </w:rPr>
        <w:t xml:space="preserve"> (1</w:t>
      </w:r>
      <w:r w:rsidR="00F47ABC" w:rsidRPr="00152B89">
        <w:rPr>
          <w:rFonts w:cs="Arial"/>
          <w:sz w:val="20"/>
          <w:szCs w:val="20"/>
        </w:rPr>
        <w:t xml:space="preserve"> </w:t>
      </w:r>
      <w:r w:rsidR="003B6CB7" w:rsidRPr="00152B89">
        <w:rPr>
          <w:rFonts w:cs="Arial"/>
          <w:sz w:val="20"/>
          <w:szCs w:val="20"/>
        </w:rPr>
        <w:t xml:space="preserve">139 galones por </w:t>
      </w:r>
      <w:proofErr w:type="spellStart"/>
      <w:r w:rsidR="003B6CB7" w:rsidRPr="00152B89">
        <w:rPr>
          <w:rFonts w:cs="Arial"/>
          <w:sz w:val="20"/>
          <w:szCs w:val="20"/>
        </w:rPr>
        <w:t>dia</w:t>
      </w:r>
      <w:proofErr w:type="spellEnd"/>
      <w:r w:rsidR="003B6CB7" w:rsidRPr="00152B89">
        <w:rPr>
          <w:rFonts w:cs="Arial"/>
          <w:sz w:val="20"/>
          <w:szCs w:val="20"/>
        </w:rPr>
        <w:t>)</w:t>
      </w:r>
      <w:r w:rsidRPr="00152B89">
        <w:rPr>
          <w:rFonts w:cs="Arial"/>
          <w:sz w:val="20"/>
          <w:szCs w:val="20"/>
        </w:rPr>
        <w:t>, el restante 80 % corresponde a todos los sistemas individuales que serán construidos en cada uno de los lotes</w:t>
      </w:r>
      <w:r w:rsidR="00F47ABC" w:rsidRPr="00152B89">
        <w:rPr>
          <w:rFonts w:cs="Arial"/>
          <w:sz w:val="20"/>
          <w:szCs w:val="20"/>
        </w:rPr>
        <w:t xml:space="preserve"> (4 </w:t>
      </w:r>
      <w:r w:rsidR="003B6CB7" w:rsidRPr="00152B89">
        <w:rPr>
          <w:rFonts w:cs="Arial"/>
          <w:sz w:val="20"/>
          <w:szCs w:val="20"/>
        </w:rPr>
        <w:t xml:space="preserve">556 galones por </w:t>
      </w:r>
      <w:proofErr w:type="spellStart"/>
      <w:r w:rsidR="003B6CB7" w:rsidRPr="00152B89">
        <w:rPr>
          <w:rFonts w:cs="Arial"/>
          <w:sz w:val="20"/>
          <w:szCs w:val="20"/>
        </w:rPr>
        <w:t>dia</w:t>
      </w:r>
      <w:proofErr w:type="spellEnd"/>
      <w:r w:rsidR="003B6CB7" w:rsidRPr="00152B89">
        <w:rPr>
          <w:rFonts w:cs="Arial"/>
          <w:sz w:val="20"/>
          <w:szCs w:val="20"/>
        </w:rPr>
        <w:t>)</w:t>
      </w:r>
      <w:r w:rsidRPr="00152B89">
        <w:rPr>
          <w:rFonts w:cs="Arial"/>
          <w:sz w:val="20"/>
          <w:szCs w:val="20"/>
        </w:rPr>
        <w:t>.</w:t>
      </w:r>
    </w:p>
    <w:p w:rsidR="006632F4" w:rsidRPr="00152B89" w:rsidRDefault="00F47ABC" w:rsidP="00F47ABC">
      <w:pPr>
        <w:pStyle w:val="Ttulo2"/>
        <w:rPr>
          <w:sz w:val="20"/>
          <w:szCs w:val="20"/>
          <w:lang w:val="es-NI"/>
        </w:rPr>
      </w:pPr>
      <w:bookmarkStart w:id="45" w:name="_Toc260422533"/>
      <w:r w:rsidRPr="00152B89">
        <w:rPr>
          <w:sz w:val="20"/>
          <w:szCs w:val="20"/>
          <w:lang w:val="es-NI"/>
        </w:rPr>
        <w:t xml:space="preserve"> </w:t>
      </w:r>
      <w:r w:rsidR="006632F4" w:rsidRPr="00152B89">
        <w:rPr>
          <w:sz w:val="20"/>
          <w:szCs w:val="20"/>
          <w:lang w:val="es-NI"/>
        </w:rPr>
        <w:t>Desechos sólidos</w:t>
      </w:r>
      <w:bookmarkEnd w:id="44"/>
      <w:bookmarkEnd w:id="45"/>
    </w:p>
    <w:p w:rsidR="0038335B" w:rsidRPr="00152B89" w:rsidRDefault="0038335B" w:rsidP="00BB51B2">
      <w:pPr>
        <w:rPr>
          <w:sz w:val="20"/>
          <w:szCs w:val="20"/>
        </w:rPr>
      </w:pPr>
      <w:r w:rsidRPr="00152B89">
        <w:rPr>
          <w:rFonts w:cs="Arial"/>
          <w:sz w:val="20"/>
          <w:szCs w:val="20"/>
        </w:rPr>
        <w:t>Se ha considerado que h</w:t>
      </w:r>
      <w:r w:rsidR="00B97077" w:rsidRPr="00152B89">
        <w:rPr>
          <w:rFonts w:cs="Arial"/>
          <w:sz w:val="20"/>
          <w:szCs w:val="20"/>
        </w:rPr>
        <w:t xml:space="preserve">abrá una generación máxima de </w:t>
      </w:r>
      <w:r w:rsidR="00F47ABC" w:rsidRPr="00152B89">
        <w:rPr>
          <w:rFonts w:cs="Arial"/>
          <w:sz w:val="20"/>
          <w:szCs w:val="20"/>
        </w:rPr>
        <w:t xml:space="preserve">303 </w:t>
      </w:r>
      <w:r w:rsidRPr="00152B89">
        <w:rPr>
          <w:rFonts w:cs="Arial"/>
          <w:sz w:val="20"/>
          <w:szCs w:val="20"/>
        </w:rPr>
        <w:t>kg de desechos sólidos del tipo doméstico por día, considerando una ocupación plena de todos los componentes del proyecto, considerando tanto la población residente como la población flo</w:t>
      </w:r>
      <w:r w:rsidR="00B97077" w:rsidRPr="00152B89">
        <w:rPr>
          <w:rFonts w:cs="Arial"/>
          <w:sz w:val="20"/>
          <w:szCs w:val="20"/>
        </w:rPr>
        <w:t>tante vinculada a las actividades del área turística colindante con el lago</w:t>
      </w:r>
      <w:r w:rsidRPr="00152B89">
        <w:rPr>
          <w:rFonts w:cs="Arial"/>
          <w:sz w:val="20"/>
          <w:szCs w:val="20"/>
        </w:rPr>
        <w:t>.</w:t>
      </w:r>
    </w:p>
    <w:p w:rsidR="00BB51B2" w:rsidRPr="00152B89" w:rsidRDefault="0038335B" w:rsidP="00BB51B2">
      <w:pPr>
        <w:rPr>
          <w:sz w:val="20"/>
          <w:szCs w:val="20"/>
        </w:rPr>
      </w:pPr>
      <w:r w:rsidRPr="00152B89">
        <w:rPr>
          <w:sz w:val="20"/>
          <w:szCs w:val="20"/>
        </w:rPr>
        <w:t>L</w:t>
      </w:r>
      <w:r w:rsidR="00BB51B2" w:rsidRPr="00152B89">
        <w:rPr>
          <w:sz w:val="20"/>
          <w:szCs w:val="20"/>
        </w:rPr>
        <w:t>os desechos sólidos generados serán re</w:t>
      </w:r>
      <w:r w:rsidRPr="00152B89">
        <w:rPr>
          <w:sz w:val="20"/>
          <w:szCs w:val="20"/>
        </w:rPr>
        <w:t>colectados en la fuente de generación</w:t>
      </w:r>
      <w:r w:rsidR="00BB51B2" w:rsidRPr="00152B89">
        <w:rPr>
          <w:sz w:val="20"/>
          <w:szCs w:val="20"/>
        </w:rPr>
        <w:t xml:space="preserve"> y luego transportados para su disposición final hasta el vertedero municipal de la ciudad de </w:t>
      </w:r>
      <w:r w:rsidR="00144451" w:rsidRPr="00152B89">
        <w:rPr>
          <w:sz w:val="20"/>
          <w:szCs w:val="20"/>
        </w:rPr>
        <w:t>Rivas</w:t>
      </w:r>
      <w:r w:rsidR="00BB51B2" w:rsidRPr="00152B89">
        <w:rPr>
          <w:sz w:val="20"/>
          <w:szCs w:val="20"/>
        </w:rPr>
        <w:t>. La recolecta y transporte de los desechos sólidos para su disposición final, serían realizados de dos a tres veces por semana en el áre</w:t>
      </w:r>
      <w:r w:rsidR="00B97077" w:rsidRPr="00152B89">
        <w:rPr>
          <w:sz w:val="20"/>
          <w:szCs w:val="20"/>
        </w:rPr>
        <w:t>a de viviendas</w:t>
      </w:r>
      <w:r w:rsidR="00A10A89" w:rsidRPr="00152B89">
        <w:rPr>
          <w:sz w:val="20"/>
          <w:szCs w:val="20"/>
        </w:rPr>
        <w:t xml:space="preserve"> en los lotes, condominios, villas, </w:t>
      </w:r>
      <w:proofErr w:type="spellStart"/>
      <w:r w:rsidR="00A10A89" w:rsidRPr="00152B89">
        <w:rPr>
          <w:sz w:val="20"/>
          <w:szCs w:val="20"/>
        </w:rPr>
        <w:t>area</w:t>
      </w:r>
      <w:proofErr w:type="spellEnd"/>
      <w:r w:rsidR="00A10A89" w:rsidRPr="00152B89">
        <w:rPr>
          <w:sz w:val="20"/>
          <w:szCs w:val="20"/>
        </w:rPr>
        <w:t xml:space="preserve"> comercial y zona de mercadito y break and </w:t>
      </w:r>
      <w:proofErr w:type="spellStart"/>
      <w:r w:rsidR="00A10A89" w:rsidRPr="00152B89">
        <w:rPr>
          <w:sz w:val="20"/>
          <w:szCs w:val="20"/>
        </w:rPr>
        <w:t>breakfas</w:t>
      </w:r>
      <w:proofErr w:type="spellEnd"/>
      <w:r w:rsidR="00BB51B2" w:rsidRPr="00152B89">
        <w:rPr>
          <w:sz w:val="20"/>
          <w:szCs w:val="20"/>
        </w:rPr>
        <w:t>. Este servicio estaría a cargo de la empresa municipal prestadora del servicio de recolección y transporte de desechos sólidos, previas gestiones y contrato suscrito con la municipalidad</w:t>
      </w:r>
      <w:r w:rsidR="00B97077" w:rsidRPr="00152B89">
        <w:rPr>
          <w:sz w:val="20"/>
          <w:szCs w:val="20"/>
        </w:rPr>
        <w:t xml:space="preserve"> en caso de aceptar prestar el servicio. En caso contrario se </w:t>
      </w:r>
      <w:r w:rsidR="003A5584" w:rsidRPr="00152B89">
        <w:rPr>
          <w:sz w:val="20"/>
          <w:szCs w:val="20"/>
        </w:rPr>
        <w:t>contratará</w:t>
      </w:r>
      <w:r w:rsidR="00B97077" w:rsidRPr="00152B89">
        <w:rPr>
          <w:sz w:val="20"/>
          <w:szCs w:val="20"/>
        </w:rPr>
        <w:t xml:space="preserve"> los servicios de un empresario o de una empresa privada</w:t>
      </w:r>
      <w:r w:rsidR="00BB51B2" w:rsidRPr="00152B89">
        <w:rPr>
          <w:sz w:val="20"/>
          <w:szCs w:val="20"/>
        </w:rPr>
        <w:t xml:space="preserve">. </w:t>
      </w:r>
    </w:p>
    <w:p w:rsidR="00BB51B2" w:rsidRPr="00152B89" w:rsidRDefault="00171C6D" w:rsidP="00BB51B2">
      <w:pPr>
        <w:rPr>
          <w:rFonts w:cs="Arial"/>
          <w:sz w:val="20"/>
          <w:szCs w:val="20"/>
        </w:rPr>
      </w:pPr>
      <w:r w:rsidRPr="00152B89">
        <w:rPr>
          <w:sz w:val="20"/>
          <w:szCs w:val="20"/>
        </w:rPr>
        <w:t xml:space="preserve">Para el área Comercial, Hotel </w:t>
      </w:r>
      <w:r w:rsidR="00BB51B2" w:rsidRPr="00152B89">
        <w:rPr>
          <w:sz w:val="20"/>
          <w:szCs w:val="20"/>
        </w:rPr>
        <w:t>y demás infraestructura asociada</w:t>
      </w:r>
      <w:r w:rsidRPr="00152B89">
        <w:rPr>
          <w:sz w:val="20"/>
          <w:szCs w:val="20"/>
        </w:rPr>
        <w:t xml:space="preserve"> del componente turístico</w:t>
      </w:r>
      <w:r w:rsidR="00BB51B2" w:rsidRPr="00152B89">
        <w:rPr>
          <w:sz w:val="20"/>
          <w:szCs w:val="20"/>
        </w:rPr>
        <w:t xml:space="preserve">, previo a la colecta de los desechos sólidos se realizará la separación de los residuos, de acuerdo a su naturaleza biodegradable (materia orgánica) o no biodegradable (plástico, metales, vidrio). Los desechos serían almacenados temporalmente en contenedores cerrados con cuatro depósitos para facilitar </w:t>
      </w:r>
      <w:r w:rsidR="00A762EF" w:rsidRPr="00152B89">
        <w:rPr>
          <w:sz w:val="20"/>
          <w:szCs w:val="20"/>
        </w:rPr>
        <w:t>la separación</w:t>
      </w:r>
      <w:r w:rsidR="00BB51B2" w:rsidRPr="00152B89">
        <w:rPr>
          <w:sz w:val="20"/>
          <w:szCs w:val="20"/>
        </w:rPr>
        <w:t xml:space="preserve"> desde la fuente, según se acuerde para mejor conveniencia de la entidad prestadora de servicio de la municipalidad. Todo esto en correspondencia con la </w:t>
      </w:r>
      <w:r w:rsidR="00BB51B2" w:rsidRPr="00152B89">
        <w:rPr>
          <w:rFonts w:cs="Arial"/>
          <w:sz w:val="20"/>
          <w:szCs w:val="20"/>
        </w:rPr>
        <w:t>NTON 05 014-01 Norma Técnica Ambiental para el Manejo, Tratamiento y disposición Final de los Desechos Sólidos No-Peligrosos, y el Decreto No.47-2005 Política Nacional sobre Gestión In</w:t>
      </w:r>
      <w:r w:rsidRPr="00152B89">
        <w:rPr>
          <w:rFonts w:cs="Arial"/>
          <w:sz w:val="20"/>
          <w:szCs w:val="20"/>
        </w:rPr>
        <w:t>tegral de los Residuos Sólidos.</w:t>
      </w:r>
    </w:p>
    <w:p w:rsidR="0073568E" w:rsidRPr="00152B89" w:rsidRDefault="0073568E" w:rsidP="00BB51B2">
      <w:pPr>
        <w:rPr>
          <w:rFonts w:cs="Arial"/>
          <w:sz w:val="20"/>
          <w:szCs w:val="20"/>
        </w:rPr>
      </w:pPr>
    </w:p>
    <w:p w:rsidR="006632F4" w:rsidRPr="00152B89" w:rsidRDefault="00C90F82" w:rsidP="009C7A85">
      <w:pPr>
        <w:pStyle w:val="Ttulo2"/>
        <w:numPr>
          <w:ilvl w:val="1"/>
          <w:numId w:val="31"/>
        </w:numPr>
        <w:rPr>
          <w:sz w:val="20"/>
          <w:szCs w:val="20"/>
          <w:lang w:val="es-NI"/>
        </w:rPr>
      </w:pPr>
      <w:bookmarkStart w:id="46" w:name="_Toc195019001"/>
      <w:r w:rsidRPr="00152B89">
        <w:rPr>
          <w:sz w:val="20"/>
          <w:szCs w:val="20"/>
          <w:lang w:val="es-NI"/>
        </w:rPr>
        <w:t xml:space="preserve"> </w:t>
      </w:r>
      <w:bookmarkStart w:id="47" w:name="_Toc260422534"/>
      <w:r w:rsidR="006632F4" w:rsidRPr="00152B89">
        <w:rPr>
          <w:sz w:val="20"/>
          <w:szCs w:val="20"/>
          <w:lang w:val="es-NI"/>
        </w:rPr>
        <w:t>Amenazas naturales</w:t>
      </w:r>
      <w:bookmarkEnd w:id="46"/>
      <w:r w:rsidR="00BB51B2" w:rsidRPr="00152B89">
        <w:rPr>
          <w:sz w:val="20"/>
          <w:szCs w:val="20"/>
          <w:lang w:val="es-NI"/>
        </w:rPr>
        <w:t xml:space="preserve"> y </w:t>
      </w:r>
      <w:proofErr w:type="spellStart"/>
      <w:r w:rsidR="00BB51B2" w:rsidRPr="00152B89">
        <w:rPr>
          <w:sz w:val="20"/>
          <w:szCs w:val="20"/>
          <w:lang w:val="es-NI"/>
        </w:rPr>
        <w:t>antrópicas</w:t>
      </w:r>
      <w:bookmarkEnd w:id="47"/>
      <w:proofErr w:type="spellEnd"/>
    </w:p>
    <w:p w:rsidR="00BB51B2" w:rsidRPr="00152B89" w:rsidRDefault="00BB51B2" w:rsidP="006632F4">
      <w:pPr>
        <w:rPr>
          <w:rFonts w:cs="Arial"/>
          <w:sz w:val="20"/>
          <w:szCs w:val="20"/>
        </w:rPr>
      </w:pPr>
      <w:r w:rsidRPr="00152B89">
        <w:rPr>
          <w:rFonts w:cs="Arial"/>
          <w:sz w:val="20"/>
          <w:szCs w:val="20"/>
        </w:rPr>
        <w:t>La amenaza</w:t>
      </w:r>
      <w:r w:rsidR="00D42B44" w:rsidRPr="00152B89">
        <w:rPr>
          <w:rFonts w:cs="Arial"/>
          <w:sz w:val="20"/>
          <w:szCs w:val="20"/>
        </w:rPr>
        <w:t xml:space="preserve"> de mayor significancia es la sismicidad</w:t>
      </w:r>
      <w:r w:rsidR="000B3516" w:rsidRPr="00152B89">
        <w:rPr>
          <w:rFonts w:cs="Arial"/>
          <w:sz w:val="20"/>
          <w:szCs w:val="20"/>
        </w:rPr>
        <w:t>, presente en</w:t>
      </w:r>
      <w:r w:rsidR="00D42B44" w:rsidRPr="00152B89">
        <w:rPr>
          <w:rFonts w:cs="Arial"/>
          <w:sz w:val="20"/>
          <w:szCs w:val="20"/>
        </w:rPr>
        <w:t xml:space="preserve"> todo el municipio de </w:t>
      </w:r>
      <w:r w:rsidR="00144451" w:rsidRPr="00152B89">
        <w:rPr>
          <w:rFonts w:cs="Arial"/>
          <w:sz w:val="20"/>
          <w:szCs w:val="20"/>
        </w:rPr>
        <w:t>Rivas</w:t>
      </w:r>
      <w:r w:rsidR="00171C6D" w:rsidRPr="00152B89">
        <w:rPr>
          <w:rFonts w:cs="Arial"/>
          <w:sz w:val="20"/>
          <w:szCs w:val="20"/>
        </w:rPr>
        <w:t xml:space="preserve"> y en todo el </w:t>
      </w:r>
      <w:r w:rsidR="003A5584" w:rsidRPr="00152B89">
        <w:rPr>
          <w:rFonts w:cs="Arial"/>
          <w:sz w:val="20"/>
          <w:szCs w:val="20"/>
        </w:rPr>
        <w:t>istmo</w:t>
      </w:r>
      <w:r w:rsidR="00171C6D" w:rsidRPr="00152B89">
        <w:rPr>
          <w:rFonts w:cs="Arial"/>
          <w:sz w:val="20"/>
          <w:szCs w:val="20"/>
        </w:rPr>
        <w:t xml:space="preserve"> </w:t>
      </w:r>
      <w:r w:rsidRPr="00152B89">
        <w:rPr>
          <w:rFonts w:cs="Arial"/>
          <w:sz w:val="20"/>
          <w:szCs w:val="20"/>
        </w:rPr>
        <w:t xml:space="preserve">de </w:t>
      </w:r>
      <w:r w:rsidR="00144451" w:rsidRPr="00152B89">
        <w:rPr>
          <w:rFonts w:cs="Arial"/>
          <w:sz w:val="20"/>
          <w:szCs w:val="20"/>
        </w:rPr>
        <w:t>Rivas</w:t>
      </w:r>
      <w:r w:rsidR="00D42B44" w:rsidRPr="00152B89">
        <w:rPr>
          <w:rFonts w:cs="Arial"/>
          <w:sz w:val="20"/>
          <w:szCs w:val="20"/>
        </w:rPr>
        <w:t>,</w:t>
      </w:r>
      <w:r w:rsidRPr="00152B89">
        <w:rPr>
          <w:rFonts w:cs="Arial"/>
          <w:sz w:val="20"/>
          <w:szCs w:val="20"/>
        </w:rPr>
        <w:t xml:space="preserve"> ubicados</w:t>
      </w:r>
      <w:r w:rsidR="00D42B44" w:rsidRPr="00152B89">
        <w:rPr>
          <w:rFonts w:cs="Arial"/>
          <w:sz w:val="20"/>
          <w:szCs w:val="20"/>
        </w:rPr>
        <w:t xml:space="preserve"> dentro de una zona clasificada como de amenaza sísmica alta</w:t>
      </w:r>
      <w:r w:rsidR="00E73CD6" w:rsidRPr="00152B89">
        <w:rPr>
          <w:rFonts w:cs="Arial"/>
          <w:sz w:val="20"/>
          <w:szCs w:val="20"/>
        </w:rPr>
        <w:t xml:space="preserve"> (nivel 8 en una escala de 0 -10)</w:t>
      </w:r>
      <w:r w:rsidRPr="00152B89">
        <w:rPr>
          <w:rFonts w:cs="Arial"/>
          <w:sz w:val="20"/>
          <w:szCs w:val="20"/>
        </w:rPr>
        <w:t>,</w:t>
      </w:r>
      <w:r w:rsidRPr="00152B89">
        <w:rPr>
          <w:sz w:val="20"/>
          <w:szCs w:val="20"/>
        </w:rPr>
        <w:t xml:space="preserve"> fenómeno que es común a todo el Pacífico de Nicaragua</w:t>
      </w:r>
      <w:r w:rsidR="00D42B44" w:rsidRPr="00152B89">
        <w:rPr>
          <w:rFonts w:cs="Arial"/>
          <w:sz w:val="20"/>
          <w:szCs w:val="20"/>
        </w:rPr>
        <w:t>.</w:t>
      </w:r>
      <w:r w:rsidRPr="00152B89">
        <w:rPr>
          <w:rFonts w:cs="Arial"/>
          <w:sz w:val="20"/>
          <w:szCs w:val="20"/>
        </w:rPr>
        <w:t xml:space="preserve"> Por esta razón es muy importan</w:t>
      </w:r>
      <w:r w:rsidR="00340A5B" w:rsidRPr="00152B89">
        <w:rPr>
          <w:rFonts w:cs="Arial"/>
          <w:sz w:val="20"/>
          <w:szCs w:val="20"/>
        </w:rPr>
        <w:t>t</w:t>
      </w:r>
      <w:r w:rsidRPr="00152B89">
        <w:rPr>
          <w:rFonts w:cs="Arial"/>
          <w:sz w:val="20"/>
          <w:szCs w:val="20"/>
        </w:rPr>
        <w:t xml:space="preserve">e la realización de un estudio </w:t>
      </w:r>
      <w:r w:rsidR="00171C6D" w:rsidRPr="00152B89">
        <w:rPr>
          <w:rFonts w:cs="Arial"/>
          <w:sz w:val="20"/>
          <w:szCs w:val="20"/>
        </w:rPr>
        <w:t>integral de suelos</w:t>
      </w:r>
      <w:r w:rsidRPr="00152B89">
        <w:rPr>
          <w:rFonts w:cs="Arial"/>
          <w:sz w:val="20"/>
          <w:szCs w:val="20"/>
        </w:rPr>
        <w:t xml:space="preserve">, el cual </w:t>
      </w:r>
      <w:r w:rsidR="00171C6D" w:rsidRPr="00152B89">
        <w:rPr>
          <w:rFonts w:cs="Arial"/>
          <w:sz w:val="20"/>
          <w:szCs w:val="20"/>
        </w:rPr>
        <w:t>contemple el componente de geotécnica</w:t>
      </w:r>
      <w:r w:rsidRPr="00152B89">
        <w:rPr>
          <w:rFonts w:cs="Arial"/>
          <w:sz w:val="20"/>
          <w:szCs w:val="20"/>
        </w:rPr>
        <w:t xml:space="preserve"> de suelos. Estos estudios se prevé que sean realizados en paralelo con el Estudio de Impacto Ambiental.</w:t>
      </w:r>
      <w:r w:rsidR="00971A7D" w:rsidRPr="00152B89">
        <w:rPr>
          <w:sz w:val="20"/>
          <w:szCs w:val="20"/>
        </w:rPr>
        <w:t xml:space="preserve"> El cumplimiento del Código de la Construcción en el proceso de establecimiento de la infraestructura y las viviendas constituye la principal medida de prevención.</w:t>
      </w:r>
    </w:p>
    <w:p w:rsidR="00BB51B2" w:rsidRPr="00152B89" w:rsidRDefault="00971A7D" w:rsidP="006632F4">
      <w:pPr>
        <w:rPr>
          <w:rFonts w:cs="Arial"/>
          <w:sz w:val="20"/>
          <w:szCs w:val="20"/>
        </w:rPr>
      </w:pPr>
      <w:r w:rsidRPr="00152B89">
        <w:rPr>
          <w:rFonts w:cs="Arial"/>
          <w:sz w:val="20"/>
          <w:szCs w:val="20"/>
        </w:rPr>
        <w:lastRenderedPageBreak/>
        <w:t xml:space="preserve">El Municipio de </w:t>
      </w:r>
      <w:r w:rsidR="00144451" w:rsidRPr="00152B89">
        <w:rPr>
          <w:rFonts w:cs="Arial"/>
          <w:sz w:val="20"/>
          <w:szCs w:val="20"/>
        </w:rPr>
        <w:t>Rivas</w:t>
      </w:r>
      <w:r w:rsidRPr="00152B89">
        <w:rPr>
          <w:rFonts w:cs="Arial"/>
          <w:sz w:val="20"/>
          <w:szCs w:val="20"/>
        </w:rPr>
        <w:t>, donde se localiza el proyecto, de acuerdo al nivel de Amenaza Volcánica (INETER 2001), fig</w:t>
      </w:r>
      <w:r w:rsidR="00171C6D" w:rsidRPr="00152B89">
        <w:rPr>
          <w:rFonts w:cs="Arial"/>
          <w:sz w:val="20"/>
          <w:szCs w:val="20"/>
        </w:rPr>
        <w:t>ura con un nivel de amenaza de 5</w:t>
      </w:r>
      <w:r w:rsidRPr="00152B89">
        <w:rPr>
          <w:rFonts w:cs="Arial"/>
          <w:sz w:val="20"/>
          <w:szCs w:val="20"/>
        </w:rPr>
        <w:t xml:space="preserve"> en una escala de 0 – 10. Esto significa que el municipio </w:t>
      </w:r>
      <w:r w:rsidR="00171C6D" w:rsidRPr="00152B89">
        <w:rPr>
          <w:rFonts w:cs="Arial"/>
          <w:sz w:val="20"/>
          <w:szCs w:val="20"/>
        </w:rPr>
        <w:t xml:space="preserve">está relativamente alejado de la </w:t>
      </w:r>
      <w:r w:rsidRPr="00152B89">
        <w:rPr>
          <w:rFonts w:cs="Arial"/>
          <w:sz w:val="20"/>
          <w:szCs w:val="20"/>
        </w:rPr>
        <w:t xml:space="preserve">cadena volcánica activa donde podrían aparecer </w:t>
      </w:r>
      <w:r w:rsidR="0038335B" w:rsidRPr="00152B89">
        <w:rPr>
          <w:rFonts w:cs="Arial"/>
          <w:sz w:val="20"/>
          <w:szCs w:val="20"/>
        </w:rPr>
        <w:t>fenómenos</w:t>
      </w:r>
      <w:r w:rsidRPr="00152B89">
        <w:rPr>
          <w:rFonts w:cs="Arial"/>
          <w:sz w:val="20"/>
          <w:szCs w:val="20"/>
        </w:rPr>
        <w:t xml:space="preserve"> volcánicos. Como referencia, </w:t>
      </w:r>
      <w:r w:rsidR="00171C6D" w:rsidRPr="00152B89">
        <w:rPr>
          <w:rFonts w:cs="Arial"/>
          <w:sz w:val="20"/>
          <w:szCs w:val="20"/>
        </w:rPr>
        <w:t>Managua</w:t>
      </w:r>
      <w:r w:rsidRPr="00152B89">
        <w:rPr>
          <w:rFonts w:cs="Arial"/>
          <w:sz w:val="20"/>
          <w:szCs w:val="20"/>
        </w:rPr>
        <w:t>, tiene un nivel 10 por amenaza volcánica.</w:t>
      </w:r>
      <w:r w:rsidR="00FC131A" w:rsidRPr="00152B89">
        <w:rPr>
          <w:rFonts w:cs="Arial"/>
          <w:sz w:val="20"/>
          <w:szCs w:val="20"/>
        </w:rPr>
        <w:t xml:space="preserve"> </w:t>
      </w:r>
      <w:r w:rsidR="00171C6D" w:rsidRPr="00152B89">
        <w:rPr>
          <w:rFonts w:cs="Arial"/>
          <w:sz w:val="20"/>
          <w:szCs w:val="20"/>
        </w:rPr>
        <w:t>El nivel de amenaza por tsunamis (</w:t>
      </w:r>
      <w:proofErr w:type="spellStart"/>
      <w:r w:rsidR="00171C6D" w:rsidRPr="00152B89">
        <w:rPr>
          <w:rFonts w:cs="Arial"/>
          <w:sz w:val="20"/>
          <w:szCs w:val="20"/>
        </w:rPr>
        <w:t>seiches</w:t>
      </w:r>
      <w:proofErr w:type="spellEnd"/>
      <w:r w:rsidR="00171C6D" w:rsidRPr="00152B89">
        <w:rPr>
          <w:rFonts w:cs="Arial"/>
          <w:sz w:val="20"/>
          <w:szCs w:val="20"/>
        </w:rPr>
        <w:t xml:space="preserve"> en el caso del proyecto) es de 3, por la posibilidad de tsunamis causados por terremotos, erupciones volcánicas y colapsos sectoriales de los volcanes. </w:t>
      </w:r>
      <w:r w:rsidR="00FC131A" w:rsidRPr="00152B89">
        <w:rPr>
          <w:rFonts w:cs="Arial"/>
          <w:sz w:val="20"/>
          <w:szCs w:val="20"/>
        </w:rPr>
        <w:t>Asimismo, el nivel</w:t>
      </w:r>
      <w:r w:rsidR="00340A5B" w:rsidRPr="00152B89">
        <w:rPr>
          <w:rFonts w:cs="Arial"/>
          <w:sz w:val="20"/>
          <w:szCs w:val="20"/>
        </w:rPr>
        <w:t xml:space="preserve"> </w:t>
      </w:r>
      <w:r w:rsidR="00FC131A" w:rsidRPr="00152B89">
        <w:rPr>
          <w:rFonts w:cs="Arial"/>
          <w:sz w:val="20"/>
          <w:szCs w:val="20"/>
        </w:rPr>
        <w:t>de amenaza por sequía es alto, con un valor de 7, factor a</w:t>
      </w:r>
      <w:r w:rsidR="00340A5B" w:rsidRPr="00152B89">
        <w:rPr>
          <w:rFonts w:cs="Arial"/>
          <w:sz w:val="20"/>
          <w:szCs w:val="20"/>
        </w:rPr>
        <w:t xml:space="preserve"> </w:t>
      </w:r>
      <w:r w:rsidR="00FC131A" w:rsidRPr="00152B89">
        <w:rPr>
          <w:rFonts w:cs="Arial"/>
          <w:sz w:val="20"/>
          <w:szCs w:val="20"/>
        </w:rPr>
        <w:t>considerar sobre todo durante los años de incidencia del fenómeno El Niño, el cual suele provocar sequías severas generalizadas en todo el Pacífico de Nicaragua.</w:t>
      </w:r>
    </w:p>
    <w:p w:rsidR="00971A7D" w:rsidRPr="00152B89" w:rsidRDefault="00971A7D" w:rsidP="006632F4">
      <w:pPr>
        <w:rPr>
          <w:rFonts w:cs="Arial"/>
          <w:sz w:val="20"/>
          <w:szCs w:val="20"/>
        </w:rPr>
      </w:pPr>
      <w:r w:rsidRPr="00152B89">
        <w:rPr>
          <w:rFonts w:cs="Arial"/>
          <w:sz w:val="20"/>
          <w:szCs w:val="20"/>
        </w:rPr>
        <w:t>De acuerdo con la mis</w:t>
      </w:r>
      <w:r w:rsidR="00FC131A" w:rsidRPr="00152B89">
        <w:rPr>
          <w:rFonts w:cs="Arial"/>
          <w:sz w:val="20"/>
          <w:szCs w:val="20"/>
        </w:rPr>
        <w:t>ma</w:t>
      </w:r>
      <w:r w:rsidRPr="00152B89">
        <w:rPr>
          <w:rFonts w:cs="Arial"/>
          <w:sz w:val="20"/>
          <w:szCs w:val="20"/>
        </w:rPr>
        <w:t xml:space="preserve"> fuente citada (INETER 2001), la </w:t>
      </w:r>
      <w:r w:rsidR="0038335B" w:rsidRPr="00152B89">
        <w:rPr>
          <w:rFonts w:cs="Arial"/>
          <w:sz w:val="20"/>
          <w:szCs w:val="20"/>
        </w:rPr>
        <w:t>amenaza</w:t>
      </w:r>
      <w:r w:rsidR="00171C6D" w:rsidRPr="00152B89">
        <w:rPr>
          <w:rFonts w:cs="Arial"/>
          <w:sz w:val="20"/>
          <w:szCs w:val="20"/>
        </w:rPr>
        <w:t xml:space="preserve"> por inundaciones es de nivel 6, lo que se interpreta como una amenaza menor y la cual podría llegar a manifestarse durante un evento sumamente extremo en la porción del terreno correspondiente a la franja costera del lago</w:t>
      </w:r>
      <w:r w:rsidRPr="00152B89">
        <w:rPr>
          <w:rFonts w:cs="Arial"/>
          <w:sz w:val="20"/>
          <w:szCs w:val="20"/>
        </w:rPr>
        <w:t>.</w:t>
      </w:r>
    </w:p>
    <w:p w:rsidR="006632F4" w:rsidRPr="00152B89" w:rsidRDefault="00516C7E" w:rsidP="00534EA4">
      <w:pPr>
        <w:rPr>
          <w:sz w:val="20"/>
          <w:szCs w:val="20"/>
        </w:rPr>
      </w:pPr>
      <w:r w:rsidRPr="00152B89">
        <w:rPr>
          <w:sz w:val="20"/>
          <w:szCs w:val="20"/>
        </w:rPr>
        <w:t xml:space="preserve">Dado que no existen problemas de inestabilidad de ladera en el sector donde </w:t>
      </w:r>
      <w:r w:rsidR="00427EA5" w:rsidRPr="00152B89">
        <w:rPr>
          <w:sz w:val="20"/>
          <w:szCs w:val="20"/>
        </w:rPr>
        <w:t xml:space="preserve">se </w:t>
      </w:r>
      <w:r w:rsidR="00971A7D" w:rsidRPr="00152B89">
        <w:rPr>
          <w:sz w:val="20"/>
          <w:szCs w:val="20"/>
        </w:rPr>
        <w:t>desarrollará el proyecto,</w:t>
      </w:r>
      <w:r w:rsidRPr="00152B89">
        <w:rPr>
          <w:sz w:val="20"/>
          <w:szCs w:val="20"/>
        </w:rPr>
        <w:t xml:space="preserve"> </w:t>
      </w:r>
      <w:r w:rsidR="00FC131A" w:rsidRPr="00152B89">
        <w:rPr>
          <w:sz w:val="20"/>
          <w:szCs w:val="20"/>
        </w:rPr>
        <w:t>el</w:t>
      </w:r>
      <w:r w:rsidRPr="00152B89">
        <w:rPr>
          <w:sz w:val="20"/>
          <w:szCs w:val="20"/>
        </w:rPr>
        <w:t xml:space="preserve"> riesgo por deslizamiento</w:t>
      </w:r>
      <w:r w:rsidR="00FC131A" w:rsidRPr="00152B89">
        <w:rPr>
          <w:sz w:val="20"/>
          <w:szCs w:val="20"/>
        </w:rPr>
        <w:t xml:space="preserve"> es prácticamente nulo</w:t>
      </w:r>
      <w:r w:rsidRPr="00152B89">
        <w:rPr>
          <w:sz w:val="20"/>
          <w:szCs w:val="20"/>
        </w:rPr>
        <w:t xml:space="preserve">. </w:t>
      </w:r>
      <w:r w:rsidR="00FC131A" w:rsidRPr="00152B89">
        <w:rPr>
          <w:sz w:val="20"/>
          <w:szCs w:val="20"/>
        </w:rPr>
        <w:t xml:space="preserve">La otra posible amenaza, pero en este caso de origen </w:t>
      </w:r>
      <w:proofErr w:type="spellStart"/>
      <w:r w:rsidR="00FC131A" w:rsidRPr="00152B89">
        <w:rPr>
          <w:sz w:val="20"/>
          <w:szCs w:val="20"/>
        </w:rPr>
        <w:t>antrópico</w:t>
      </w:r>
      <w:proofErr w:type="spellEnd"/>
      <w:r w:rsidR="00FC131A" w:rsidRPr="00152B89">
        <w:rPr>
          <w:sz w:val="20"/>
          <w:szCs w:val="20"/>
        </w:rPr>
        <w:t xml:space="preserve">, </w:t>
      </w:r>
      <w:r w:rsidRPr="00152B89">
        <w:rPr>
          <w:sz w:val="20"/>
          <w:szCs w:val="20"/>
        </w:rPr>
        <w:t>la cons</w:t>
      </w:r>
      <w:r w:rsidR="00FC131A" w:rsidRPr="00152B89">
        <w:rPr>
          <w:sz w:val="20"/>
          <w:szCs w:val="20"/>
        </w:rPr>
        <w:t>tituyen los incendios</w:t>
      </w:r>
      <w:r w:rsidRPr="00152B89">
        <w:rPr>
          <w:sz w:val="20"/>
          <w:szCs w:val="20"/>
        </w:rPr>
        <w:t xml:space="preserve">, </w:t>
      </w:r>
      <w:r w:rsidR="00FC131A" w:rsidRPr="00152B89">
        <w:rPr>
          <w:sz w:val="20"/>
          <w:szCs w:val="20"/>
        </w:rPr>
        <w:t>amenaza común a todo centro urbanizado, el cual podría extender y complementarse con la amenaza de incendios forestales una vez que se recomponga la cubierta vegetal como resultado de implementar un plan de reforestación y arbori</w:t>
      </w:r>
      <w:r w:rsidR="00340A5B" w:rsidRPr="00152B89">
        <w:rPr>
          <w:sz w:val="20"/>
          <w:szCs w:val="20"/>
        </w:rPr>
        <w:t>z</w:t>
      </w:r>
      <w:r w:rsidR="00FC131A" w:rsidRPr="00152B89">
        <w:rPr>
          <w:sz w:val="20"/>
          <w:szCs w:val="20"/>
        </w:rPr>
        <w:t xml:space="preserve">ación. </w:t>
      </w:r>
      <w:r w:rsidR="00171C6D" w:rsidRPr="00152B89">
        <w:rPr>
          <w:sz w:val="20"/>
          <w:szCs w:val="20"/>
        </w:rPr>
        <w:t xml:space="preserve">También pudiera manifestarse antes por quema de los pastizales que recubren el terreno. </w:t>
      </w:r>
      <w:r w:rsidR="00FC131A" w:rsidRPr="00152B89">
        <w:rPr>
          <w:sz w:val="20"/>
          <w:szCs w:val="20"/>
        </w:rPr>
        <w:t>No obstante,</w:t>
      </w:r>
      <w:r w:rsidRPr="00152B89">
        <w:rPr>
          <w:sz w:val="20"/>
          <w:szCs w:val="20"/>
        </w:rPr>
        <w:t xml:space="preserve"> la ubicación y trazado de la</w:t>
      </w:r>
      <w:r w:rsidR="00FC131A" w:rsidRPr="00152B89">
        <w:rPr>
          <w:sz w:val="20"/>
          <w:szCs w:val="20"/>
        </w:rPr>
        <w:t>s</w:t>
      </w:r>
      <w:r w:rsidRPr="00152B89">
        <w:rPr>
          <w:sz w:val="20"/>
          <w:szCs w:val="20"/>
        </w:rPr>
        <w:t xml:space="preserve"> vía</w:t>
      </w:r>
      <w:r w:rsidR="00FC131A" w:rsidRPr="00152B89">
        <w:rPr>
          <w:sz w:val="20"/>
          <w:szCs w:val="20"/>
        </w:rPr>
        <w:t>s</w:t>
      </w:r>
      <w:r w:rsidRPr="00152B89">
        <w:rPr>
          <w:sz w:val="20"/>
          <w:szCs w:val="20"/>
        </w:rPr>
        <w:t xml:space="preserve"> de acceso interno,</w:t>
      </w:r>
      <w:r w:rsidR="00340A5B" w:rsidRPr="00152B89">
        <w:rPr>
          <w:sz w:val="20"/>
          <w:szCs w:val="20"/>
        </w:rPr>
        <w:t xml:space="preserve"> </w:t>
      </w:r>
      <w:r w:rsidR="00FC131A" w:rsidRPr="00152B89">
        <w:rPr>
          <w:sz w:val="20"/>
          <w:szCs w:val="20"/>
        </w:rPr>
        <w:t>los cauces</w:t>
      </w:r>
      <w:r w:rsidR="00200F95" w:rsidRPr="00152B89">
        <w:rPr>
          <w:sz w:val="20"/>
          <w:szCs w:val="20"/>
        </w:rPr>
        <w:t xml:space="preserve"> de los </w:t>
      </w:r>
      <w:r w:rsidR="003A5584" w:rsidRPr="00152B89">
        <w:rPr>
          <w:sz w:val="20"/>
          <w:szCs w:val="20"/>
        </w:rPr>
        <w:t>ríos</w:t>
      </w:r>
      <w:r w:rsidR="00FC131A" w:rsidRPr="00152B89">
        <w:rPr>
          <w:sz w:val="20"/>
          <w:szCs w:val="20"/>
        </w:rPr>
        <w:t xml:space="preserve"> mismos </w:t>
      </w:r>
      <w:r w:rsidR="008C21BB" w:rsidRPr="00152B89">
        <w:rPr>
          <w:sz w:val="20"/>
          <w:szCs w:val="20"/>
        </w:rPr>
        <w:t>y</w:t>
      </w:r>
      <w:r w:rsidR="000B3516" w:rsidRPr="00152B89">
        <w:rPr>
          <w:sz w:val="20"/>
          <w:szCs w:val="20"/>
        </w:rPr>
        <w:t xml:space="preserve"> la puesta en práctica de medidas de prevención y control</w:t>
      </w:r>
      <w:r w:rsidR="00FC131A" w:rsidRPr="00152B89">
        <w:rPr>
          <w:sz w:val="20"/>
          <w:szCs w:val="20"/>
        </w:rPr>
        <w:t>,</w:t>
      </w:r>
      <w:r w:rsidR="000B3516" w:rsidRPr="00152B89">
        <w:rPr>
          <w:sz w:val="20"/>
          <w:szCs w:val="20"/>
        </w:rPr>
        <w:t xml:space="preserve"> sobre todo durante la estación seca, </w:t>
      </w:r>
      <w:r w:rsidR="00200F95" w:rsidRPr="00152B89">
        <w:rPr>
          <w:sz w:val="20"/>
          <w:szCs w:val="20"/>
        </w:rPr>
        <w:t>ya constituyen</w:t>
      </w:r>
      <w:r w:rsidRPr="00152B89">
        <w:rPr>
          <w:sz w:val="20"/>
          <w:szCs w:val="20"/>
        </w:rPr>
        <w:t xml:space="preserve"> ronda</w:t>
      </w:r>
      <w:r w:rsidR="00200F95" w:rsidRPr="00152B89">
        <w:rPr>
          <w:sz w:val="20"/>
          <w:szCs w:val="20"/>
        </w:rPr>
        <w:t>s</w:t>
      </w:r>
      <w:r w:rsidRPr="00152B89">
        <w:rPr>
          <w:sz w:val="20"/>
          <w:szCs w:val="20"/>
        </w:rPr>
        <w:t xml:space="preserve"> cortafuegos efectiva</w:t>
      </w:r>
      <w:r w:rsidR="00200F95" w:rsidRPr="00152B89">
        <w:rPr>
          <w:sz w:val="20"/>
          <w:szCs w:val="20"/>
        </w:rPr>
        <w:t>s</w:t>
      </w:r>
      <w:r w:rsidRPr="00152B89">
        <w:rPr>
          <w:sz w:val="20"/>
          <w:szCs w:val="20"/>
        </w:rPr>
        <w:t xml:space="preserve"> ante una eventualidad de esa naturaleza.</w:t>
      </w:r>
    </w:p>
    <w:p w:rsidR="00266DC8" w:rsidRPr="00152B89" w:rsidRDefault="00EA7997" w:rsidP="009C7A85">
      <w:pPr>
        <w:pStyle w:val="Ttulo2"/>
        <w:numPr>
          <w:ilvl w:val="1"/>
          <w:numId w:val="31"/>
        </w:numPr>
        <w:rPr>
          <w:sz w:val="20"/>
          <w:lang w:val="es-NI"/>
        </w:rPr>
      </w:pPr>
      <w:bookmarkStart w:id="48" w:name="_Toc260422535"/>
      <w:r w:rsidRPr="00152B89">
        <w:rPr>
          <w:sz w:val="20"/>
          <w:lang w:val="es-NI"/>
        </w:rPr>
        <w:t xml:space="preserve"> </w:t>
      </w:r>
      <w:r w:rsidR="00516C7E" w:rsidRPr="00152B89">
        <w:rPr>
          <w:sz w:val="20"/>
          <w:lang w:val="es-NI"/>
        </w:rPr>
        <w:t>Beneficios sociales a la comunidad</w:t>
      </w:r>
      <w:bookmarkEnd w:id="48"/>
      <w:r w:rsidR="003B60C7" w:rsidRPr="00152B89">
        <w:rPr>
          <w:sz w:val="20"/>
          <w:lang w:val="es-NI"/>
        </w:rPr>
        <w:t xml:space="preserve"> </w:t>
      </w:r>
    </w:p>
    <w:p w:rsidR="00B93372" w:rsidRPr="00152B89" w:rsidRDefault="00516C7E" w:rsidP="00967293">
      <w:pPr>
        <w:rPr>
          <w:rFonts w:cs="Arial"/>
          <w:sz w:val="20"/>
        </w:rPr>
      </w:pPr>
      <w:r w:rsidRPr="00152B89">
        <w:rPr>
          <w:rFonts w:cs="Arial"/>
          <w:sz w:val="20"/>
        </w:rPr>
        <w:t xml:space="preserve">El proyecto representará beneficios sociales para la comunidad principalmente en términos de generación de empleo, lo cual contribuirá a mejorar su nivel y condiciones de vida. </w:t>
      </w:r>
      <w:r w:rsidR="00B93372" w:rsidRPr="00152B89">
        <w:rPr>
          <w:rFonts w:cs="Arial"/>
          <w:sz w:val="20"/>
        </w:rPr>
        <w:t xml:space="preserve">En la etapa de </w:t>
      </w:r>
      <w:r w:rsidR="00CE3DC0" w:rsidRPr="00152B89">
        <w:rPr>
          <w:rFonts w:cs="Arial"/>
          <w:sz w:val="20"/>
        </w:rPr>
        <w:t>construcción</w:t>
      </w:r>
      <w:r w:rsidR="00B93372" w:rsidRPr="00152B89">
        <w:rPr>
          <w:rFonts w:cs="Arial"/>
          <w:sz w:val="20"/>
        </w:rPr>
        <w:t xml:space="preserve"> </w:t>
      </w:r>
      <w:r w:rsidR="001A4651" w:rsidRPr="00152B89">
        <w:rPr>
          <w:rFonts w:cs="Arial"/>
          <w:sz w:val="20"/>
        </w:rPr>
        <w:t xml:space="preserve">de la infraestructura </w:t>
      </w:r>
      <w:r w:rsidR="00A10A89" w:rsidRPr="00152B89">
        <w:rPr>
          <w:rFonts w:cs="Arial"/>
          <w:sz w:val="20"/>
        </w:rPr>
        <w:t xml:space="preserve">serán </w:t>
      </w:r>
      <w:proofErr w:type="spellStart"/>
      <w:r w:rsidR="00A10A89" w:rsidRPr="00152B89">
        <w:rPr>
          <w:rFonts w:cs="Arial"/>
          <w:sz w:val="20"/>
        </w:rPr>
        <w:t>constratados</w:t>
      </w:r>
      <w:proofErr w:type="spellEnd"/>
      <w:r w:rsidR="00A10A89" w:rsidRPr="00152B89">
        <w:rPr>
          <w:rFonts w:cs="Arial"/>
          <w:sz w:val="20"/>
        </w:rPr>
        <w:t xml:space="preserve"> </w:t>
      </w:r>
      <w:proofErr w:type="spellStart"/>
      <w:r w:rsidR="00A10A89" w:rsidRPr="00152B89">
        <w:rPr>
          <w:rFonts w:cs="Arial"/>
          <w:sz w:val="20"/>
        </w:rPr>
        <w:t>aproximdamente</w:t>
      </w:r>
      <w:proofErr w:type="spellEnd"/>
      <w:r w:rsidR="00A10A89" w:rsidRPr="00152B89">
        <w:rPr>
          <w:rFonts w:cs="Arial"/>
          <w:sz w:val="20"/>
        </w:rPr>
        <w:t xml:space="preserve"> 100 trabajadores</w:t>
      </w:r>
      <w:r w:rsidR="00EA7997" w:rsidRPr="00152B89">
        <w:rPr>
          <w:rFonts w:cs="Arial"/>
          <w:sz w:val="20"/>
        </w:rPr>
        <w:t xml:space="preserve">, de los cuales 20 </w:t>
      </w:r>
      <w:proofErr w:type="spellStart"/>
      <w:r w:rsidR="00EA7997" w:rsidRPr="00152B89">
        <w:rPr>
          <w:rFonts w:cs="Arial"/>
          <w:sz w:val="20"/>
        </w:rPr>
        <w:t>seran</w:t>
      </w:r>
      <w:proofErr w:type="spellEnd"/>
      <w:r w:rsidR="00EA7997" w:rsidRPr="00152B89">
        <w:rPr>
          <w:rFonts w:cs="Arial"/>
          <w:sz w:val="20"/>
        </w:rPr>
        <w:t xml:space="preserve"> mujeres</w:t>
      </w:r>
      <w:r w:rsidR="008B0DE7" w:rsidRPr="00152B89">
        <w:rPr>
          <w:rFonts w:cs="Arial"/>
          <w:sz w:val="20"/>
        </w:rPr>
        <w:t>.</w:t>
      </w:r>
    </w:p>
    <w:p w:rsidR="00516C7E" w:rsidRPr="00152B89" w:rsidRDefault="004F0A1B" w:rsidP="00967293">
      <w:pPr>
        <w:rPr>
          <w:rFonts w:cs="Arial"/>
          <w:sz w:val="20"/>
        </w:rPr>
      </w:pPr>
      <w:r w:rsidRPr="00152B89">
        <w:rPr>
          <w:rFonts w:cs="Arial"/>
          <w:sz w:val="20"/>
        </w:rPr>
        <w:t>En</w:t>
      </w:r>
      <w:r w:rsidR="00B93372" w:rsidRPr="00152B89">
        <w:rPr>
          <w:rFonts w:cs="Arial"/>
          <w:sz w:val="20"/>
        </w:rPr>
        <w:t xml:space="preserve"> la etapa de </w:t>
      </w:r>
      <w:r w:rsidR="00CE3DC0" w:rsidRPr="00152B89">
        <w:rPr>
          <w:rFonts w:cs="Arial"/>
          <w:sz w:val="20"/>
        </w:rPr>
        <w:t>operación</w:t>
      </w:r>
      <w:r w:rsidR="006E0437" w:rsidRPr="00152B89">
        <w:rPr>
          <w:rFonts w:cs="Arial"/>
          <w:sz w:val="20"/>
        </w:rPr>
        <w:t xml:space="preserve">, cuando </w:t>
      </w:r>
      <w:r w:rsidR="00C62408" w:rsidRPr="00152B89">
        <w:rPr>
          <w:rFonts w:cs="Arial"/>
          <w:sz w:val="20"/>
        </w:rPr>
        <w:t xml:space="preserve">las viviendas estén listas para ser habitadas y </w:t>
      </w:r>
      <w:r w:rsidR="006E0437" w:rsidRPr="00152B89">
        <w:rPr>
          <w:rFonts w:cs="Arial"/>
          <w:sz w:val="20"/>
        </w:rPr>
        <w:t xml:space="preserve">los propietarios </w:t>
      </w:r>
      <w:r w:rsidR="008B0DE7" w:rsidRPr="00152B89">
        <w:rPr>
          <w:rFonts w:cs="Arial"/>
          <w:sz w:val="20"/>
        </w:rPr>
        <w:t>hayan establecido</w:t>
      </w:r>
      <w:r w:rsidR="00FF6154" w:rsidRPr="00152B89">
        <w:rPr>
          <w:rFonts w:cs="Arial"/>
          <w:sz w:val="20"/>
        </w:rPr>
        <w:t xml:space="preserve"> </w:t>
      </w:r>
      <w:r w:rsidR="00EA7997" w:rsidRPr="00152B89">
        <w:rPr>
          <w:rFonts w:cs="Arial"/>
          <w:sz w:val="20"/>
        </w:rPr>
        <w:t>s</w:t>
      </w:r>
      <w:r w:rsidR="00FF6154" w:rsidRPr="00152B89">
        <w:rPr>
          <w:rFonts w:cs="Arial"/>
          <w:sz w:val="20"/>
        </w:rPr>
        <w:t>u uso</w:t>
      </w:r>
      <w:r w:rsidR="006E0437" w:rsidRPr="00152B89">
        <w:rPr>
          <w:rFonts w:cs="Arial"/>
          <w:sz w:val="20"/>
        </w:rPr>
        <w:t>, el proyecto</w:t>
      </w:r>
      <w:r w:rsidR="00C62408" w:rsidRPr="00152B89">
        <w:rPr>
          <w:rFonts w:cs="Arial"/>
          <w:sz w:val="20"/>
        </w:rPr>
        <w:t xml:space="preserve"> podrá generar un estimado </w:t>
      </w:r>
      <w:r w:rsidR="00FF6154" w:rsidRPr="00152B89">
        <w:rPr>
          <w:rFonts w:cs="Arial"/>
          <w:sz w:val="20"/>
        </w:rPr>
        <w:t xml:space="preserve">de </w:t>
      </w:r>
      <w:r w:rsidR="00A10A89" w:rsidRPr="00152B89">
        <w:rPr>
          <w:rFonts w:cs="Arial"/>
          <w:sz w:val="20"/>
        </w:rPr>
        <w:t>5</w:t>
      </w:r>
      <w:r w:rsidR="00340A5B" w:rsidRPr="00152B89">
        <w:rPr>
          <w:rFonts w:cs="Arial"/>
          <w:sz w:val="20"/>
        </w:rPr>
        <w:t>0</w:t>
      </w:r>
      <w:r w:rsidR="001A4651" w:rsidRPr="00152B89">
        <w:rPr>
          <w:rFonts w:cs="Arial"/>
          <w:sz w:val="20"/>
        </w:rPr>
        <w:t xml:space="preserve"> empleos entre temporales y permanentes, preferencialmente</w:t>
      </w:r>
      <w:r w:rsidRPr="00152B89">
        <w:rPr>
          <w:rFonts w:cs="Arial"/>
          <w:sz w:val="20"/>
        </w:rPr>
        <w:t xml:space="preserve"> trab</w:t>
      </w:r>
      <w:r w:rsidR="00297192" w:rsidRPr="00152B89">
        <w:rPr>
          <w:rFonts w:cs="Arial"/>
          <w:sz w:val="20"/>
        </w:rPr>
        <w:t>a</w:t>
      </w:r>
      <w:r w:rsidRPr="00152B89">
        <w:rPr>
          <w:rFonts w:cs="Arial"/>
          <w:sz w:val="20"/>
        </w:rPr>
        <w:t>jadores</w:t>
      </w:r>
      <w:r w:rsidR="001A4651" w:rsidRPr="00152B89">
        <w:rPr>
          <w:rFonts w:cs="Arial"/>
          <w:sz w:val="20"/>
        </w:rPr>
        <w:t xml:space="preserve"> de </w:t>
      </w:r>
      <w:r w:rsidRPr="00152B89">
        <w:rPr>
          <w:rFonts w:cs="Arial"/>
          <w:sz w:val="20"/>
        </w:rPr>
        <w:t>poblado</w:t>
      </w:r>
      <w:r w:rsidR="00EA7997" w:rsidRPr="00152B89">
        <w:rPr>
          <w:rFonts w:cs="Arial"/>
          <w:sz w:val="20"/>
        </w:rPr>
        <w:t>s aledaños al proyecto</w:t>
      </w:r>
      <w:r w:rsidR="00B93372" w:rsidRPr="00152B89">
        <w:rPr>
          <w:rFonts w:cs="Arial"/>
          <w:sz w:val="20"/>
        </w:rPr>
        <w:t xml:space="preserve">. </w:t>
      </w:r>
      <w:r w:rsidR="00967293" w:rsidRPr="00152B89">
        <w:rPr>
          <w:rFonts w:cs="Arial"/>
          <w:sz w:val="20"/>
        </w:rPr>
        <w:t xml:space="preserve">En esta etapa los trabajadores </w:t>
      </w:r>
      <w:r w:rsidR="00CE3DC0" w:rsidRPr="00152B89">
        <w:rPr>
          <w:rFonts w:cs="Arial"/>
          <w:sz w:val="20"/>
        </w:rPr>
        <w:t>serán</w:t>
      </w:r>
      <w:r w:rsidR="00967293" w:rsidRPr="00152B89">
        <w:rPr>
          <w:rFonts w:cs="Arial"/>
          <w:sz w:val="20"/>
        </w:rPr>
        <w:t xml:space="preserve"> </w:t>
      </w:r>
      <w:r w:rsidR="008C21BB" w:rsidRPr="00152B89">
        <w:rPr>
          <w:rFonts w:cs="Arial"/>
          <w:sz w:val="20"/>
        </w:rPr>
        <w:t xml:space="preserve">principalmente </w:t>
      </w:r>
      <w:r w:rsidR="00967293" w:rsidRPr="00152B89">
        <w:rPr>
          <w:rFonts w:cs="Arial"/>
          <w:sz w:val="20"/>
        </w:rPr>
        <w:t>jardineros</w:t>
      </w:r>
      <w:r w:rsidR="00B73942" w:rsidRPr="00152B89">
        <w:rPr>
          <w:rFonts w:cs="Arial"/>
          <w:sz w:val="20"/>
        </w:rPr>
        <w:t>,</w:t>
      </w:r>
      <w:r w:rsidR="00340A5B" w:rsidRPr="00152B89">
        <w:rPr>
          <w:rFonts w:cs="Arial"/>
          <w:sz w:val="20"/>
        </w:rPr>
        <w:t xml:space="preserve"> </w:t>
      </w:r>
      <w:r w:rsidR="0038335B" w:rsidRPr="00152B89">
        <w:rPr>
          <w:rFonts w:cs="Arial"/>
          <w:sz w:val="20"/>
        </w:rPr>
        <w:t>celadores</w:t>
      </w:r>
      <w:r w:rsidR="00340A5B" w:rsidRPr="00152B89">
        <w:rPr>
          <w:rFonts w:cs="Arial"/>
          <w:sz w:val="20"/>
        </w:rPr>
        <w:t>,</w:t>
      </w:r>
      <w:r w:rsidR="00516C7E" w:rsidRPr="00152B89">
        <w:rPr>
          <w:rFonts w:cs="Arial"/>
          <w:sz w:val="20"/>
        </w:rPr>
        <w:t xml:space="preserve"> personal </w:t>
      </w:r>
      <w:r w:rsidR="00340A5B" w:rsidRPr="00152B89">
        <w:rPr>
          <w:rFonts w:cs="Arial"/>
          <w:sz w:val="20"/>
        </w:rPr>
        <w:t xml:space="preserve">doméstico, </w:t>
      </w:r>
      <w:r w:rsidR="00516C7E" w:rsidRPr="00152B89">
        <w:rPr>
          <w:rFonts w:cs="Arial"/>
          <w:sz w:val="20"/>
        </w:rPr>
        <w:t>de mantenimiento</w:t>
      </w:r>
      <w:r w:rsidR="008B0DE7" w:rsidRPr="00152B89">
        <w:rPr>
          <w:rFonts w:cs="Arial"/>
          <w:sz w:val="20"/>
        </w:rPr>
        <w:t xml:space="preserve"> y</w:t>
      </w:r>
      <w:r w:rsidR="00340A5B" w:rsidRPr="00152B89">
        <w:rPr>
          <w:rFonts w:cs="Arial"/>
          <w:sz w:val="20"/>
        </w:rPr>
        <w:t xml:space="preserve"> </w:t>
      </w:r>
      <w:r w:rsidR="008B0DE7" w:rsidRPr="00152B89">
        <w:rPr>
          <w:rFonts w:cs="Arial"/>
          <w:sz w:val="20"/>
        </w:rPr>
        <w:t>de prestación de servicios de diverso tipo</w:t>
      </w:r>
      <w:r w:rsidR="00967293" w:rsidRPr="00152B89">
        <w:rPr>
          <w:rFonts w:cs="Arial"/>
          <w:sz w:val="20"/>
        </w:rPr>
        <w:t>.</w:t>
      </w:r>
      <w:r w:rsidR="003F30BD" w:rsidRPr="00152B89">
        <w:rPr>
          <w:rFonts w:cs="Arial"/>
          <w:sz w:val="20"/>
        </w:rPr>
        <w:t xml:space="preserve"> </w:t>
      </w:r>
      <w:r w:rsidR="00516C7E" w:rsidRPr="00152B89">
        <w:rPr>
          <w:rFonts w:cs="Arial"/>
          <w:sz w:val="20"/>
        </w:rPr>
        <w:t>Adicionalmente el proyecto generará</w:t>
      </w:r>
      <w:r w:rsidR="003345D0" w:rsidRPr="00152B89">
        <w:rPr>
          <w:rFonts w:cs="Arial"/>
          <w:sz w:val="20"/>
        </w:rPr>
        <w:t xml:space="preserve"> importantes </w:t>
      </w:r>
      <w:r w:rsidR="00516C7E" w:rsidRPr="00152B89">
        <w:rPr>
          <w:rFonts w:cs="Arial"/>
          <w:sz w:val="20"/>
        </w:rPr>
        <w:t xml:space="preserve"> ingresos para la comuna </w:t>
      </w:r>
      <w:r w:rsidR="006E0437" w:rsidRPr="00152B89">
        <w:rPr>
          <w:rFonts w:cs="Arial"/>
          <w:sz w:val="20"/>
        </w:rPr>
        <w:t xml:space="preserve">vía impuestos </w:t>
      </w:r>
      <w:r w:rsidR="00516C7E" w:rsidRPr="00152B89">
        <w:rPr>
          <w:rFonts w:cs="Arial"/>
          <w:sz w:val="20"/>
        </w:rPr>
        <w:t>y apoyará de manera equitativa las iniciativas de desarrollo local y de protección y conservación del medio ambiente.</w:t>
      </w:r>
    </w:p>
    <w:p w:rsidR="00A762EF" w:rsidRPr="00152B89" w:rsidRDefault="00A10A89" w:rsidP="00A762EF">
      <w:pPr>
        <w:pStyle w:val="Ttulo2"/>
        <w:numPr>
          <w:ilvl w:val="1"/>
          <w:numId w:val="31"/>
        </w:numPr>
        <w:rPr>
          <w:sz w:val="20"/>
          <w:lang w:val="es-NI"/>
        </w:rPr>
      </w:pPr>
      <w:bookmarkStart w:id="49" w:name="_Toc260422536"/>
      <w:r w:rsidRPr="00152B89">
        <w:rPr>
          <w:sz w:val="20"/>
          <w:lang w:val="es-NI"/>
        </w:rPr>
        <w:t>Fuent</w:t>
      </w:r>
      <w:r w:rsidR="00EB3588" w:rsidRPr="00152B89">
        <w:rPr>
          <w:sz w:val="20"/>
          <w:lang w:val="es-NI"/>
        </w:rPr>
        <w:t>e</w:t>
      </w:r>
      <w:r w:rsidRPr="00152B89">
        <w:rPr>
          <w:sz w:val="20"/>
          <w:lang w:val="es-NI"/>
        </w:rPr>
        <w:t xml:space="preserve"> de materiales de construcción </w:t>
      </w:r>
      <w:r w:rsidR="002C5E69" w:rsidRPr="00152B89">
        <w:rPr>
          <w:sz w:val="20"/>
          <w:lang w:val="es-NI"/>
        </w:rPr>
        <w:t>a utilizar por el proyecto</w:t>
      </w:r>
      <w:bookmarkEnd w:id="49"/>
    </w:p>
    <w:p w:rsidR="00EB3588" w:rsidRPr="00152B89" w:rsidRDefault="002C5E69" w:rsidP="00967293">
      <w:pPr>
        <w:rPr>
          <w:rFonts w:cs="Arial"/>
          <w:sz w:val="20"/>
        </w:rPr>
      </w:pPr>
      <w:r w:rsidRPr="00152B89">
        <w:rPr>
          <w:rFonts w:cs="Arial"/>
          <w:sz w:val="20"/>
        </w:rPr>
        <w:t xml:space="preserve">Los materiales a utilizar para la ejecución del proyecto están referidos básicamente a la etapa de construcción de los diferentes componentes. </w:t>
      </w:r>
    </w:p>
    <w:p w:rsidR="00175E6E" w:rsidRPr="00152B89" w:rsidRDefault="00A10A89" w:rsidP="00967293">
      <w:pPr>
        <w:rPr>
          <w:rFonts w:cs="Arial"/>
          <w:sz w:val="20"/>
        </w:rPr>
      </w:pPr>
      <w:r w:rsidRPr="00152B89">
        <w:rPr>
          <w:rFonts w:cs="Arial"/>
          <w:sz w:val="20"/>
        </w:rPr>
        <w:t xml:space="preserve">A </w:t>
      </w:r>
      <w:proofErr w:type="spellStart"/>
      <w:r w:rsidRPr="00152B89">
        <w:rPr>
          <w:rFonts w:cs="Arial"/>
          <w:sz w:val="20"/>
        </w:rPr>
        <w:t>continaucion</w:t>
      </w:r>
      <w:proofErr w:type="spellEnd"/>
      <w:r w:rsidRPr="00152B89">
        <w:rPr>
          <w:rFonts w:cs="Arial"/>
          <w:sz w:val="20"/>
        </w:rPr>
        <w:t xml:space="preserve"> se presenta una lista de </w:t>
      </w:r>
      <w:r w:rsidR="00434216" w:rsidRPr="00152B89">
        <w:rPr>
          <w:rFonts w:cs="Arial"/>
          <w:sz w:val="20"/>
        </w:rPr>
        <w:t>las</w:t>
      </w:r>
      <w:r w:rsidRPr="00152B89">
        <w:rPr>
          <w:rFonts w:cs="Arial"/>
          <w:sz w:val="20"/>
        </w:rPr>
        <w:t xml:space="preserve"> principales empresas donde se </w:t>
      </w:r>
      <w:r w:rsidR="00175E6E" w:rsidRPr="00152B89">
        <w:rPr>
          <w:rFonts w:cs="Arial"/>
          <w:sz w:val="20"/>
        </w:rPr>
        <w:t xml:space="preserve">estarán comprando los diferentes tipos de materiales de </w:t>
      </w:r>
      <w:proofErr w:type="spellStart"/>
      <w:r w:rsidR="00175E6E" w:rsidRPr="00152B89">
        <w:rPr>
          <w:rFonts w:cs="Arial"/>
          <w:sz w:val="20"/>
        </w:rPr>
        <w:t>construccio</w:t>
      </w:r>
      <w:r w:rsidR="00434216" w:rsidRPr="00152B89">
        <w:rPr>
          <w:rFonts w:cs="Arial"/>
          <w:sz w:val="20"/>
        </w:rPr>
        <w:t>n</w:t>
      </w:r>
      <w:proofErr w:type="spellEnd"/>
      <w:r w:rsidR="00175E6E" w:rsidRPr="00152B89">
        <w:rPr>
          <w:rFonts w:cs="Arial"/>
          <w:sz w:val="20"/>
        </w:rPr>
        <w:t xml:space="preserve">: </w:t>
      </w:r>
    </w:p>
    <w:p w:rsidR="00175E6E" w:rsidRPr="00152B89" w:rsidRDefault="00434216" w:rsidP="00967293">
      <w:pPr>
        <w:rPr>
          <w:rFonts w:cs="Arial"/>
          <w:sz w:val="20"/>
        </w:rPr>
      </w:pPr>
      <w:r w:rsidRPr="00152B89">
        <w:rPr>
          <w:rFonts w:cs="Arial"/>
          <w:sz w:val="20"/>
        </w:rPr>
        <w:t>Piedra Triturada</w:t>
      </w:r>
      <w:r w:rsidRPr="00152B89">
        <w:rPr>
          <w:rFonts w:cs="Arial"/>
          <w:sz w:val="20"/>
        </w:rPr>
        <w:tab/>
      </w:r>
      <w:r w:rsidRPr="00152B89">
        <w:rPr>
          <w:rFonts w:cs="Arial"/>
          <w:sz w:val="20"/>
        </w:rPr>
        <w:tab/>
      </w:r>
      <w:r w:rsidRPr="00152B89">
        <w:rPr>
          <w:rFonts w:cs="Arial"/>
          <w:sz w:val="20"/>
        </w:rPr>
        <w:tab/>
      </w:r>
      <w:proofErr w:type="spellStart"/>
      <w:r w:rsidRPr="00152B89">
        <w:rPr>
          <w:rFonts w:cs="Arial"/>
          <w:sz w:val="20"/>
        </w:rPr>
        <w:t>Proinco</w:t>
      </w:r>
      <w:proofErr w:type="spellEnd"/>
      <w:r w:rsidRPr="00152B89">
        <w:rPr>
          <w:rFonts w:cs="Arial"/>
          <w:sz w:val="20"/>
        </w:rPr>
        <w:t xml:space="preserve"> y Meco en Veracruz, Masaya.</w:t>
      </w:r>
    </w:p>
    <w:p w:rsidR="00434216" w:rsidRPr="00152B89" w:rsidRDefault="00434216" w:rsidP="00967293">
      <w:pPr>
        <w:rPr>
          <w:rFonts w:cs="Arial"/>
          <w:sz w:val="20"/>
        </w:rPr>
      </w:pPr>
      <w:r w:rsidRPr="00152B89">
        <w:rPr>
          <w:rFonts w:cs="Arial"/>
          <w:sz w:val="20"/>
        </w:rPr>
        <w:t>Arena</w:t>
      </w:r>
      <w:r w:rsidRPr="00152B89">
        <w:rPr>
          <w:rFonts w:cs="Arial"/>
          <w:sz w:val="20"/>
        </w:rPr>
        <w:tab/>
      </w:r>
      <w:r w:rsidRPr="00152B89">
        <w:rPr>
          <w:rFonts w:cs="Arial"/>
          <w:sz w:val="20"/>
        </w:rPr>
        <w:tab/>
      </w:r>
      <w:r w:rsidRPr="00152B89">
        <w:rPr>
          <w:rFonts w:cs="Arial"/>
          <w:sz w:val="20"/>
        </w:rPr>
        <w:tab/>
      </w:r>
      <w:r w:rsidRPr="00152B89">
        <w:rPr>
          <w:rFonts w:cs="Arial"/>
          <w:sz w:val="20"/>
        </w:rPr>
        <w:tab/>
      </w:r>
      <w:r w:rsidRPr="00152B89">
        <w:rPr>
          <w:rFonts w:cs="Arial"/>
          <w:sz w:val="20"/>
        </w:rPr>
        <w:tab/>
        <w:t>Arenas Nacionales en Managua</w:t>
      </w:r>
    </w:p>
    <w:p w:rsidR="00434216" w:rsidRPr="00152B89" w:rsidRDefault="00434216" w:rsidP="00434216">
      <w:pPr>
        <w:spacing w:after="0"/>
        <w:rPr>
          <w:rFonts w:cs="Arial"/>
          <w:sz w:val="20"/>
        </w:rPr>
      </w:pPr>
      <w:r w:rsidRPr="00152B89">
        <w:rPr>
          <w:rFonts w:cs="Arial"/>
          <w:sz w:val="20"/>
        </w:rPr>
        <w:t>Piedras Cantera</w:t>
      </w:r>
      <w:r w:rsidRPr="00152B89">
        <w:rPr>
          <w:rFonts w:cs="Arial"/>
          <w:sz w:val="20"/>
        </w:rPr>
        <w:tab/>
      </w:r>
      <w:r w:rsidRPr="00152B89">
        <w:rPr>
          <w:rFonts w:cs="Arial"/>
          <w:sz w:val="20"/>
        </w:rPr>
        <w:tab/>
      </w:r>
      <w:r w:rsidRPr="00152B89">
        <w:rPr>
          <w:rFonts w:cs="Arial"/>
          <w:sz w:val="20"/>
        </w:rPr>
        <w:tab/>
      </w:r>
      <w:r w:rsidR="00EB3588" w:rsidRPr="00152B89">
        <w:rPr>
          <w:rFonts w:cs="Arial"/>
          <w:sz w:val="20"/>
        </w:rPr>
        <w:t xml:space="preserve">San </w:t>
      </w:r>
      <w:proofErr w:type="spellStart"/>
      <w:r w:rsidR="00EB3588" w:rsidRPr="00152B89">
        <w:rPr>
          <w:rFonts w:cs="Arial"/>
          <w:sz w:val="20"/>
        </w:rPr>
        <w:t>Sebasterian</w:t>
      </w:r>
      <w:proofErr w:type="spellEnd"/>
      <w:r w:rsidR="00EB3588" w:rsidRPr="00152B89">
        <w:rPr>
          <w:rFonts w:cs="Arial"/>
          <w:sz w:val="20"/>
        </w:rPr>
        <w:t xml:space="preserve"> y/o Canteras S. A. en </w:t>
      </w:r>
      <w:proofErr w:type="spellStart"/>
      <w:r w:rsidR="00EB3588" w:rsidRPr="00152B89">
        <w:rPr>
          <w:rFonts w:cs="Arial"/>
          <w:sz w:val="20"/>
        </w:rPr>
        <w:t>Diriamba</w:t>
      </w:r>
      <w:proofErr w:type="spellEnd"/>
    </w:p>
    <w:p w:rsidR="00434216" w:rsidRPr="00152B89" w:rsidRDefault="00434216" w:rsidP="00434216">
      <w:pPr>
        <w:spacing w:after="0"/>
        <w:rPr>
          <w:rFonts w:cs="Arial"/>
          <w:sz w:val="20"/>
        </w:rPr>
      </w:pPr>
      <w:proofErr w:type="gramStart"/>
      <w:r w:rsidRPr="00152B89">
        <w:rPr>
          <w:rFonts w:cs="Arial"/>
          <w:sz w:val="20"/>
        </w:rPr>
        <w:t>y</w:t>
      </w:r>
      <w:proofErr w:type="gramEnd"/>
      <w:r w:rsidRPr="00152B89">
        <w:rPr>
          <w:rFonts w:cs="Arial"/>
          <w:sz w:val="20"/>
        </w:rPr>
        <w:t xml:space="preserve"> Material selecto</w:t>
      </w:r>
    </w:p>
    <w:p w:rsidR="00434216" w:rsidRPr="00152B89" w:rsidRDefault="00434216" w:rsidP="00434216">
      <w:pPr>
        <w:spacing w:after="0"/>
        <w:rPr>
          <w:rFonts w:cs="Arial"/>
          <w:sz w:val="20"/>
        </w:rPr>
      </w:pPr>
    </w:p>
    <w:p w:rsidR="00434216" w:rsidRPr="00152B89" w:rsidRDefault="00434216" w:rsidP="00967293">
      <w:pPr>
        <w:rPr>
          <w:rFonts w:cs="Arial"/>
          <w:sz w:val="20"/>
        </w:rPr>
      </w:pPr>
      <w:r w:rsidRPr="00152B89">
        <w:rPr>
          <w:rFonts w:cs="Arial"/>
          <w:sz w:val="20"/>
        </w:rPr>
        <w:t>Material Selecto y Hormigón</w:t>
      </w:r>
      <w:r w:rsidRPr="00152B89">
        <w:rPr>
          <w:rFonts w:cs="Arial"/>
          <w:sz w:val="20"/>
        </w:rPr>
        <w:tab/>
        <w:t xml:space="preserve">En la zona de Granada, Banco de la </w:t>
      </w:r>
      <w:proofErr w:type="spellStart"/>
      <w:r w:rsidRPr="00152B89">
        <w:rPr>
          <w:rFonts w:cs="Arial"/>
          <w:sz w:val="20"/>
        </w:rPr>
        <w:t>Alcaldia</w:t>
      </w:r>
      <w:proofErr w:type="spellEnd"/>
      <w:r w:rsidRPr="00152B89">
        <w:rPr>
          <w:rFonts w:cs="Arial"/>
          <w:sz w:val="20"/>
        </w:rPr>
        <w:t>.</w:t>
      </w:r>
    </w:p>
    <w:p w:rsidR="00434216" w:rsidRPr="00152B89" w:rsidRDefault="00434216" w:rsidP="00967293">
      <w:pPr>
        <w:rPr>
          <w:rFonts w:cs="Arial"/>
          <w:sz w:val="20"/>
        </w:rPr>
      </w:pPr>
      <w:r w:rsidRPr="00152B89">
        <w:rPr>
          <w:rFonts w:cs="Arial"/>
          <w:sz w:val="20"/>
        </w:rPr>
        <w:t>Cemento</w:t>
      </w:r>
      <w:r w:rsidRPr="00152B89">
        <w:rPr>
          <w:rFonts w:cs="Arial"/>
          <w:sz w:val="20"/>
        </w:rPr>
        <w:tab/>
      </w:r>
      <w:r w:rsidRPr="00152B89">
        <w:rPr>
          <w:rFonts w:cs="Arial"/>
          <w:sz w:val="20"/>
        </w:rPr>
        <w:tab/>
      </w:r>
      <w:r w:rsidRPr="00152B89">
        <w:rPr>
          <w:rFonts w:cs="Arial"/>
          <w:sz w:val="20"/>
        </w:rPr>
        <w:tab/>
      </w:r>
      <w:r w:rsidRPr="00152B89">
        <w:rPr>
          <w:rFonts w:cs="Arial"/>
          <w:sz w:val="20"/>
        </w:rPr>
        <w:tab/>
        <w:t>CEMEX en San Rafael del Sur</w:t>
      </w:r>
    </w:p>
    <w:p w:rsidR="00434216" w:rsidRPr="00152B89" w:rsidRDefault="00434216" w:rsidP="00434216">
      <w:pPr>
        <w:spacing w:after="0"/>
        <w:rPr>
          <w:rFonts w:cs="Arial"/>
          <w:sz w:val="20"/>
        </w:rPr>
      </w:pPr>
      <w:r w:rsidRPr="00152B89">
        <w:rPr>
          <w:rFonts w:cs="Arial"/>
          <w:sz w:val="20"/>
        </w:rPr>
        <w:t>Hierro, laminas,</w:t>
      </w:r>
      <w:r w:rsidRPr="00152B89">
        <w:rPr>
          <w:rFonts w:cs="Arial"/>
          <w:sz w:val="20"/>
        </w:rPr>
        <w:tab/>
      </w:r>
      <w:r w:rsidRPr="00152B89">
        <w:rPr>
          <w:rFonts w:cs="Arial"/>
          <w:sz w:val="20"/>
        </w:rPr>
        <w:tab/>
      </w:r>
      <w:r w:rsidRPr="00152B89">
        <w:rPr>
          <w:rFonts w:cs="Arial"/>
          <w:sz w:val="20"/>
        </w:rPr>
        <w:tab/>
        <w:t xml:space="preserve">FETESA, </w:t>
      </w:r>
      <w:proofErr w:type="spellStart"/>
      <w:r w:rsidRPr="00152B89">
        <w:rPr>
          <w:rFonts w:cs="Arial"/>
          <w:sz w:val="20"/>
        </w:rPr>
        <w:t>Blando</w:t>
      </w:r>
      <w:r w:rsidR="00EB3588" w:rsidRPr="00152B89">
        <w:rPr>
          <w:rFonts w:cs="Arial"/>
          <w:sz w:val="20"/>
        </w:rPr>
        <w:t>n</w:t>
      </w:r>
      <w:proofErr w:type="spellEnd"/>
      <w:r w:rsidRPr="00152B89">
        <w:rPr>
          <w:rFonts w:cs="Arial"/>
          <w:sz w:val="20"/>
        </w:rPr>
        <w:t xml:space="preserve"> Moreno, etc.</w:t>
      </w:r>
    </w:p>
    <w:p w:rsidR="00434216" w:rsidRPr="00152B89" w:rsidRDefault="00434216" w:rsidP="00967293">
      <w:pPr>
        <w:rPr>
          <w:rFonts w:cs="Arial"/>
          <w:sz w:val="20"/>
        </w:rPr>
      </w:pPr>
      <w:r w:rsidRPr="00152B89">
        <w:rPr>
          <w:rFonts w:cs="Arial"/>
          <w:sz w:val="20"/>
        </w:rPr>
        <w:t>Zinc, clavos, etc.</w:t>
      </w:r>
    </w:p>
    <w:p w:rsidR="00434216" w:rsidRPr="00152B89" w:rsidRDefault="00434216" w:rsidP="00434216">
      <w:pPr>
        <w:spacing w:after="0"/>
        <w:rPr>
          <w:rFonts w:cs="Arial"/>
          <w:sz w:val="20"/>
        </w:rPr>
      </w:pPr>
      <w:r w:rsidRPr="00152B89">
        <w:rPr>
          <w:rFonts w:cs="Arial"/>
          <w:sz w:val="20"/>
        </w:rPr>
        <w:t xml:space="preserve">Tejas de barro, </w:t>
      </w:r>
      <w:r w:rsidRPr="00152B89">
        <w:rPr>
          <w:rFonts w:cs="Arial"/>
          <w:sz w:val="20"/>
        </w:rPr>
        <w:tab/>
      </w:r>
      <w:r w:rsidRPr="00152B89">
        <w:rPr>
          <w:rFonts w:cs="Arial"/>
          <w:sz w:val="20"/>
        </w:rPr>
        <w:tab/>
      </w:r>
      <w:r w:rsidRPr="00152B89">
        <w:rPr>
          <w:rFonts w:cs="Arial"/>
          <w:sz w:val="20"/>
        </w:rPr>
        <w:tab/>
        <w:t>Ventas artesanales en la zona de Rivas</w:t>
      </w:r>
    </w:p>
    <w:p w:rsidR="00434216" w:rsidRPr="00152B89" w:rsidRDefault="00434216" w:rsidP="00967293">
      <w:pPr>
        <w:rPr>
          <w:rFonts w:cs="Arial"/>
          <w:sz w:val="20"/>
        </w:rPr>
      </w:pPr>
      <w:r w:rsidRPr="00152B89">
        <w:rPr>
          <w:rFonts w:cs="Arial"/>
          <w:sz w:val="20"/>
        </w:rPr>
        <w:t>Ladrillos de barro</w:t>
      </w:r>
    </w:p>
    <w:p w:rsidR="00434216" w:rsidRPr="00152B89" w:rsidRDefault="00434216" w:rsidP="00434216">
      <w:pPr>
        <w:spacing w:after="0"/>
        <w:rPr>
          <w:rFonts w:cs="Arial"/>
          <w:sz w:val="20"/>
        </w:rPr>
      </w:pPr>
      <w:r w:rsidRPr="00152B89">
        <w:rPr>
          <w:rFonts w:cs="Arial"/>
          <w:sz w:val="20"/>
        </w:rPr>
        <w:t>Materiales ferrete</w:t>
      </w:r>
      <w:r w:rsidR="00EB3588" w:rsidRPr="00152B89">
        <w:rPr>
          <w:rFonts w:cs="Arial"/>
          <w:sz w:val="20"/>
        </w:rPr>
        <w:t>ros</w:t>
      </w:r>
      <w:r w:rsidRPr="00152B89">
        <w:rPr>
          <w:rFonts w:cs="Arial"/>
          <w:sz w:val="20"/>
        </w:rPr>
        <w:t>,</w:t>
      </w:r>
      <w:r w:rsidRPr="00152B89">
        <w:rPr>
          <w:rFonts w:cs="Arial"/>
          <w:sz w:val="20"/>
        </w:rPr>
        <w:tab/>
      </w:r>
      <w:r w:rsidRPr="00152B89">
        <w:rPr>
          <w:rFonts w:cs="Arial"/>
          <w:sz w:val="20"/>
        </w:rPr>
        <w:tab/>
      </w:r>
      <w:proofErr w:type="spellStart"/>
      <w:r w:rsidRPr="00152B89">
        <w:rPr>
          <w:rFonts w:cs="Arial"/>
          <w:sz w:val="20"/>
        </w:rPr>
        <w:t>Ferreterias</w:t>
      </w:r>
      <w:proofErr w:type="spellEnd"/>
      <w:r w:rsidRPr="00152B89">
        <w:rPr>
          <w:rFonts w:cs="Arial"/>
          <w:sz w:val="20"/>
        </w:rPr>
        <w:t xml:space="preserve"> en Rivas y Managua</w:t>
      </w:r>
    </w:p>
    <w:p w:rsidR="00434216" w:rsidRPr="00152B89" w:rsidRDefault="00434216" w:rsidP="00967293">
      <w:pPr>
        <w:rPr>
          <w:rFonts w:cs="Arial"/>
          <w:sz w:val="20"/>
        </w:rPr>
      </w:pPr>
      <w:r w:rsidRPr="00152B89">
        <w:rPr>
          <w:rFonts w:cs="Arial"/>
          <w:sz w:val="20"/>
        </w:rPr>
        <w:t xml:space="preserve">Cerámica, </w:t>
      </w:r>
      <w:proofErr w:type="spellStart"/>
      <w:r w:rsidRPr="00152B89">
        <w:rPr>
          <w:rFonts w:cs="Arial"/>
          <w:sz w:val="20"/>
        </w:rPr>
        <w:t>etc</w:t>
      </w:r>
      <w:proofErr w:type="spellEnd"/>
    </w:p>
    <w:p w:rsidR="003F30BD" w:rsidRPr="00152B89" w:rsidRDefault="003F30BD" w:rsidP="00967293">
      <w:pPr>
        <w:rPr>
          <w:rFonts w:cs="Arial"/>
          <w:sz w:val="20"/>
        </w:rPr>
      </w:pPr>
      <w:r w:rsidRPr="00152B89">
        <w:rPr>
          <w:rFonts w:cs="Arial"/>
          <w:sz w:val="20"/>
        </w:rPr>
        <w:t xml:space="preserve">Maderas </w:t>
      </w:r>
      <w:proofErr w:type="spellStart"/>
      <w:r w:rsidRPr="00152B89">
        <w:rPr>
          <w:rFonts w:cs="Arial"/>
          <w:sz w:val="20"/>
        </w:rPr>
        <w:t>cerficadas</w:t>
      </w:r>
      <w:proofErr w:type="spellEnd"/>
      <w:r w:rsidRPr="00152B89">
        <w:rPr>
          <w:rFonts w:cs="Arial"/>
          <w:sz w:val="20"/>
        </w:rPr>
        <w:tab/>
      </w:r>
      <w:r w:rsidRPr="00152B89">
        <w:rPr>
          <w:rFonts w:cs="Arial"/>
          <w:sz w:val="20"/>
        </w:rPr>
        <w:tab/>
      </w:r>
      <w:r w:rsidRPr="00152B89">
        <w:rPr>
          <w:rFonts w:cs="Arial"/>
          <w:sz w:val="20"/>
        </w:rPr>
        <w:tab/>
        <w:t>Ventas en la zona de Rivas y Managua.</w:t>
      </w:r>
    </w:p>
    <w:p w:rsidR="003F2069" w:rsidRPr="00152B89" w:rsidRDefault="003F2069" w:rsidP="00771031">
      <w:pPr>
        <w:pStyle w:val="Ttulo1"/>
        <w:rPr>
          <w:sz w:val="20"/>
        </w:rPr>
      </w:pPr>
      <w:bookmarkStart w:id="50" w:name="_Toc260422537"/>
      <w:r w:rsidRPr="00152B89">
        <w:rPr>
          <w:sz w:val="20"/>
        </w:rPr>
        <w:t xml:space="preserve">MEDIDAS AMBIENTALES DE MITIGACION PARA LOS POSIBLES IMPACTOS AMBIENTALES </w:t>
      </w:r>
      <w:r w:rsidR="002A7CDD" w:rsidRPr="00152B89">
        <w:rPr>
          <w:sz w:val="20"/>
        </w:rPr>
        <w:t xml:space="preserve"> GENERADOS </w:t>
      </w:r>
      <w:r w:rsidRPr="00152B89">
        <w:rPr>
          <w:sz w:val="20"/>
        </w:rPr>
        <w:t>POR EL PROYECTO</w:t>
      </w:r>
      <w:bookmarkEnd w:id="50"/>
    </w:p>
    <w:p w:rsidR="003F2069" w:rsidRPr="00152B89" w:rsidRDefault="003F2069" w:rsidP="003F2069">
      <w:pPr>
        <w:spacing w:after="0"/>
        <w:rPr>
          <w:sz w:val="20"/>
        </w:rPr>
      </w:pPr>
      <w:r w:rsidRPr="00152B89">
        <w:rPr>
          <w:sz w:val="20"/>
        </w:rPr>
        <w:t xml:space="preserve">Las medidas de mitigación a implementar para los posibles impactos ambientales provocados durante la etapa de construcción y operación del Proyecto </w:t>
      </w:r>
      <w:r w:rsidR="00144451" w:rsidRPr="00152B89">
        <w:rPr>
          <w:sz w:val="20"/>
        </w:rPr>
        <w:t>LA JOYA ECO</w:t>
      </w:r>
      <w:r w:rsidR="008E7EF1" w:rsidRPr="00152B89">
        <w:rPr>
          <w:sz w:val="20"/>
        </w:rPr>
        <w:t>-</w:t>
      </w:r>
      <w:r w:rsidR="00144451" w:rsidRPr="00152B89">
        <w:rPr>
          <w:sz w:val="20"/>
        </w:rPr>
        <w:t>COMUNITY</w:t>
      </w:r>
      <w:r w:rsidRPr="00152B89">
        <w:rPr>
          <w:sz w:val="20"/>
        </w:rPr>
        <w:t xml:space="preserve"> </w:t>
      </w:r>
      <w:r w:rsidR="00DB5246" w:rsidRPr="00152B89">
        <w:rPr>
          <w:sz w:val="20"/>
        </w:rPr>
        <w:t>serán elaboradas en detalle considerando la p</w:t>
      </w:r>
      <w:r w:rsidRPr="00152B89">
        <w:rPr>
          <w:sz w:val="20"/>
        </w:rPr>
        <w:t>irámide jerárquica de las medidas de mitigación y la efectividad real de las mismas</w:t>
      </w:r>
      <w:r w:rsidR="00DB5246" w:rsidRPr="00152B89">
        <w:rPr>
          <w:sz w:val="20"/>
        </w:rPr>
        <w:t>. A</w:t>
      </w:r>
      <w:r w:rsidRPr="00152B89">
        <w:rPr>
          <w:sz w:val="20"/>
        </w:rPr>
        <w:t xml:space="preserve"> lo largo del eje transversal de esta se </w:t>
      </w:r>
      <w:r w:rsidR="00DB5246" w:rsidRPr="00152B89">
        <w:rPr>
          <w:sz w:val="20"/>
        </w:rPr>
        <w:t>está procediendo</w:t>
      </w:r>
      <w:r w:rsidRPr="00152B89">
        <w:rPr>
          <w:sz w:val="20"/>
        </w:rPr>
        <w:t xml:space="preserve"> desde</w:t>
      </w:r>
      <w:r w:rsidR="00DB5246" w:rsidRPr="00152B89">
        <w:rPr>
          <w:sz w:val="20"/>
        </w:rPr>
        <w:t xml:space="preserve"> ya en</w:t>
      </w:r>
      <w:r w:rsidRPr="00152B89">
        <w:rPr>
          <w:sz w:val="20"/>
        </w:rPr>
        <w:t xml:space="preserve"> la etapa de planifi</w:t>
      </w:r>
      <w:r w:rsidR="00DB5246" w:rsidRPr="00152B89">
        <w:rPr>
          <w:sz w:val="20"/>
        </w:rPr>
        <w:t>cación y diseño de la infraestructura</w:t>
      </w:r>
      <w:r w:rsidRPr="00152B89">
        <w:rPr>
          <w:sz w:val="20"/>
        </w:rPr>
        <w:t xml:space="preserve"> y su </w:t>
      </w:r>
      <w:r w:rsidR="00DB5246" w:rsidRPr="00152B89">
        <w:rPr>
          <w:sz w:val="20"/>
        </w:rPr>
        <w:t>emplazamiento</w:t>
      </w:r>
      <w:r w:rsidRPr="00152B89">
        <w:rPr>
          <w:sz w:val="20"/>
        </w:rPr>
        <w:t xml:space="preserve"> en el entorno natural a ser intervenido</w:t>
      </w:r>
      <w:r w:rsidR="00DB5246" w:rsidRPr="00152B89">
        <w:rPr>
          <w:sz w:val="20"/>
        </w:rPr>
        <w:t>,</w:t>
      </w:r>
      <w:r w:rsidRPr="00152B89">
        <w:rPr>
          <w:sz w:val="20"/>
        </w:rPr>
        <w:t xml:space="preserve"> hasta </w:t>
      </w:r>
      <w:r w:rsidR="00DB5246" w:rsidRPr="00152B89">
        <w:rPr>
          <w:sz w:val="20"/>
        </w:rPr>
        <w:t xml:space="preserve">llegar a </w:t>
      </w:r>
      <w:r w:rsidRPr="00152B89">
        <w:rPr>
          <w:sz w:val="20"/>
        </w:rPr>
        <w:t xml:space="preserve">la implementación de medidas de compensación, </w:t>
      </w:r>
      <w:r w:rsidR="00DB5246" w:rsidRPr="00152B89">
        <w:rPr>
          <w:sz w:val="20"/>
        </w:rPr>
        <w:t>las que serán plenamente desarrolladas en el correspondiente Estudio de Impacto Ambiental (EIA), pero que, no obstante, se describen de manera básica y general en el presente Perfil Ambiental</w:t>
      </w:r>
      <w:r w:rsidRPr="00152B89">
        <w:rPr>
          <w:sz w:val="20"/>
        </w:rPr>
        <w:t>.</w:t>
      </w:r>
    </w:p>
    <w:p w:rsidR="003F2069" w:rsidRPr="00152B89" w:rsidRDefault="003F2069" w:rsidP="003F2069">
      <w:pPr>
        <w:spacing w:after="0"/>
        <w:rPr>
          <w:sz w:val="20"/>
        </w:rPr>
      </w:pPr>
    </w:p>
    <w:p w:rsidR="003F2069" w:rsidRPr="00152B89" w:rsidRDefault="003F2069" w:rsidP="003F2069">
      <w:pPr>
        <w:spacing w:after="0"/>
        <w:rPr>
          <w:sz w:val="20"/>
        </w:rPr>
      </w:pPr>
      <w:r w:rsidRPr="00152B89">
        <w:rPr>
          <w:sz w:val="20"/>
        </w:rPr>
        <w:t xml:space="preserve">El </w:t>
      </w:r>
      <w:r w:rsidR="00DB5246" w:rsidRPr="00152B89">
        <w:rPr>
          <w:sz w:val="20"/>
        </w:rPr>
        <w:t>conjunto de estas medidas será abordado como aspectos fundamentales del Plan</w:t>
      </w:r>
      <w:r w:rsidRPr="00152B89">
        <w:rPr>
          <w:sz w:val="20"/>
        </w:rPr>
        <w:t xml:space="preserve"> </w:t>
      </w:r>
      <w:r w:rsidR="00DB5246" w:rsidRPr="00152B89">
        <w:rPr>
          <w:sz w:val="20"/>
        </w:rPr>
        <w:t xml:space="preserve">de </w:t>
      </w:r>
      <w:r w:rsidRPr="00152B89">
        <w:rPr>
          <w:sz w:val="20"/>
        </w:rPr>
        <w:t>Gestión Ambiental</w:t>
      </w:r>
      <w:r w:rsidR="00DB5246" w:rsidRPr="00152B89">
        <w:rPr>
          <w:sz w:val="20"/>
        </w:rPr>
        <w:t xml:space="preserve"> (PGA) del EIA, el cual incluirá</w:t>
      </w:r>
      <w:r w:rsidRPr="00152B89">
        <w:rPr>
          <w:sz w:val="20"/>
        </w:rPr>
        <w:t xml:space="preserve"> la aplicación de acciones y medidas destinadas a proteger los diferentes factores ambientales que pudieran resultar impactados.</w:t>
      </w:r>
    </w:p>
    <w:p w:rsidR="003F2069" w:rsidRPr="00152B89" w:rsidRDefault="003F2069" w:rsidP="003F2069">
      <w:pPr>
        <w:spacing w:after="0"/>
        <w:rPr>
          <w:sz w:val="20"/>
        </w:rPr>
      </w:pPr>
    </w:p>
    <w:p w:rsidR="00424465" w:rsidRPr="00152B89" w:rsidRDefault="003F2069" w:rsidP="00FF6154">
      <w:pPr>
        <w:spacing w:after="0"/>
        <w:rPr>
          <w:rFonts w:cs="Arial"/>
          <w:sz w:val="20"/>
        </w:rPr>
      </w:pPr>
      <w:r w:rsidRPr="00152B89">
        <w:rPr>
          <w:rFonts w:cs="Arial"/>
          <w:sz w:val="20"/>
        </w:rPr>
        <w:t xml:space="preserve">La valoración </w:t>
      </w:r>
      <w:r w:rsidR="00DB5246" w:rsidRPr="00152B89">
        <w:rPr>
          <w:rFonts w:cs="Arial"/>
          <w:sz w:val="20"/>
        </w:rPr>
        <w:t xml:space="preserve">preliminar </w:t>
      </w:r>
      <w:r w:rsidRPr="00152B89">
        <w:rPr>
          <w:rFonts w:cs="Arial"/>
          <w:sz w:val="20"/>
        </w:rPr>
        <w:t xml:space="preserve">efectuada </w:t>
      </w:r>
      <w:r w:rsidR="00DB5246" w:rsidRPr="00152B89">
        <w:rPr>
          <w:rFonts w:cs="Arial"/>
          <w:sz w:val="20"/>
        </w:rPr>
        <w:t>para efectos del presente Perfil Ambiental, demuestra</w:t>
      </w:r>
      <w:r w:rsidRPr="00152B89">
        <w:rPr>
          <w:rFonts w:cs="Arial"/>
          <w:sz w:val="20"/>
        </w:rPr>
        <w:t xml:space="preserve"> que si bien se manifestarán de manera puntual y temporal algunos efectos negativos sobre la atmósfera, el suelo y el ecosistema (</w:t>
      </w:r>
      <w:r w:rsidR="00DB5246" w:rsidRPr="00152B89">
        <w:rPr>
          <w:rFonts w:cs="Arial"/>
          <w:sz w:val="20"/>
        </w:rPr>
        <w:t xml:space="preserve">movimiento de tierra, </w:t>
      </w:r>
      <w:r w:rsidRPr="00152B89">
        <w:rPr>
          <w:rFonts w:cs="Arial"/>
          <w:sz w:val="20"/>
        </w:rPr>
        <w:t>remoción de vegetación herbácea</w:t>
      </w:r>
      <w:r w:rsidR="00DB5246" w:rsidRPr="00152B89">
        <w:rPr>
          <w:rFonts w:cs="Arial"/>
          <w:sz w:val="20"/>
        </w:rPr>
        <w:t xml:space="preserve"> y algunos pocos arbustos</w:t>
      </w:r>
      <w:r w:rsidRPr="00152B89">
        <w:rPr>
          <w:rFonts w:cs="Arial"/>
          <w:sz w:val="20"/>
        </w:rPr>
        <w:t>, generación de ruido), así como algunos otros efectos permanentes como es la ocupación de las áreas de</w:t>
      </w:r>
      <w:r w:rsidR="00FF6154" w:rsidRPr="00152B89">
        <w:rPr>
          <w:rFonts w:cs="Arial"/>
          <w:sz w:val="20"/>
        </w:rPr>
        <w:t xml:space="preserve">l área comercial, </w:t>
      </w:r>
      <w:proofErr w:type="spellStart"/>
      <w:r w:rsidR="008E7EF1" w:rsidRPr="00152B89">
        <w:rPr>
          <w:rFonts w:cs="Arial"/>
          <w:sz w:val="20"/>
        </w:rPr>
        <w:t>condo</w:t>
      </w:r>
      <w:proofErr w:type="spellEnd"/>
      <w:r w:rsidR="008E7EF1" w:rsidRPr="00152B89">
        <w:rPr>
          <w:rFonts w:cs="Arial"/>
          <w:sz w:val="20"/>
        </w:rPr>
        <w:t xml:space="preserve"> </w:t>
      </w:r>
      <w:r w:rsidR="00FF6154" w:rsidRPr="00152B89">
        <w:rPr>
          <w:rFonts w:cs="Arial"/>
          <w:sz w:val="20"/>
        </w:rPr>
        <w:t>hotel,</w:t>
      </w:r>
      <w:r w:rsidR="00DB5246" w:rsidRPr="00152B89">
        <w:rPr>
          <w:rFonts w:cs="Arial"/>
          <w:sz w:val="20"/>
        </w:rPr>
        <w:t xml:space="preserve"> viviendas</w:t>
      </w:r>
      <w:r w:rsidR="00FF6154" w:rsidRPr="00152B89">
        <w:rPr>
          <w:rFonts w:cs="Arial"/>
          <w:sz w:val="20"/>
        </w:rPr>
        <w:t xml:space="preserve"> y villas</w:t>
      </w:r>
      <w:r w:rsidR="00DB5246" w:rsidRPr="00152B89">
        <w:rPr>
          <w:rFonts w:cs="Arial"/>
          <w:sz w:val="20"/>
        </w:rPr>
        <w:t xml:space="preserve"> a ser construidas,</w:t>
      </w:r>
      <w:r w:rsidRPr="00152B89">
        <w:rPr>
          <w:rFonts w:cs="Arial"/>
          <w:sz w:val="20"/>
        </w:rPr>
        <w:t xml:space="preserve"> la significancia</w:t>
      </w:r>
      <w:r w:rsidR="00DB5246" w:rsidRPr="00152B89">
        <w:rPr>
          <w:rFonts w:cs="Arial"/>
          <w:sz w:val="20"/>
        </w:rPr>
        <w:t xml:space="preserve"> de estos impactos se reducirá</w:t>
      </w:r>
      <w:r w:rsidRPr="00152B89">
        <w:rPr>
          <w:rFonts w:cs="Arial"/>
          <w:sz w:val="20"/>
        </w:rPr>
        <w:t xml:space="preserve"> considerablemente al aplicar un </w:t>
      </w:r>
      <w:r w:rsidR="00DB5246" w:rsidRPr="00152B89">
        <w:rPr>
          <w:rFonts w:cs="Arial"/>
          <w:sz w:val="20"/>
        </w:rPr>
        <w:t xml:space="preserve">Plan </w:t>
      </w:r>
      <w:r w:rsidRPr="00152B89">
        <w:rPr>
          <w:rFonts w:cs="Arial"/>
          <w:sz w:val="20"/>
        </w:rPr>
        <w:t xml:space="preserve">de Gestión Ambiental </w:t>
      </w:r>
      <w:r w:rsidR="00DB5246" w:rsidRPr="00152B89">
        <w:rPr>
          <w:rFonts w:cs="Arial"/>
          <w:sz w:val="20"/>
        </w:rPr>
        <w:t>(PGA) a ser</w:t>
      </w:r>
      <w:r w:rsidRPr="00152B89">
        <w:rPr>
          <w:rFonts w:cs="Arial"/>
          <w:sz w:val="20"/>
        </w:rPr>
        <w:t xml:space="preserve"> formulado para el Proyecto</w:t>
      </w:r>
      <w:r w:rsidR="00DB5246" w:rsidRPr="00152B89">
        <w:rPr>
          <w:rFonts w:cs="Arial"/>
          <w:sz w:val="20"/>
        </w:rPr>
        <w:t xml:space="preserve"> durante la realización del Estudio de Impacto Ambiental</w:t>
      </w:r>
      <w:r w:rsidRPr="00152B89">
        <w:rPr>
          <w:rFonts w:cs="Arial"/>
          <w:sz w:val="20"/>
        </w:rPr>
        <w:t>.</w:t>
      </w:r>
      <w:r w:rsidR="00FF6154" w:rsidRPr="00152B89">
        <w:rPr>
          <w:rFonts w:cs="Arial"/>
          <w:sz w:val="20"/>
        </w:rPr>
        <w:t xml:space="preserve"> Cabe referir que los elementos más significantes en términos de impactos ambientales, son el manejo de las aguas residuales (AR), uso del suelo, modificación del paisaje y manejo de aguas pluviales.</w:t>
      </w:r>
    </w:p>
    <w:p w:rsidR="00424465" w:rsidRPr="00152B89" w:rsidRDefault="00424465" w:rsidP="00FF6154">
      <w:pPr>
        <w:spacing w:after="0"/>
        <w:rPr>
          <w:rFonts w:cs="Arial"/>
          <w:sz w:val="20"/>
        </w:rPr>
      </w:pPr>
    </w:p>
    <w:p w:rsidR="00FF6154" w:rsidRPr="00152B89" w:rsidRDefault="00FF6154" w:rsidP="00FF6154">
      <w:pPr>
        <w:spacing w:after="0"/>
        <w:rPr>
          <w:rFonts w:cs="Arial"/>
          <w:sz w:val="20"/>
        </w:rPr>
      </w:pPr>
      <w:r w:rsidRPr="00152B89">
        <w:rPr>
          <w:rFonts w:cs="Arial"/>
          <w:sz w:val="20"/>
        </w:rPr>
        <w:t xml:space="preserve"> En consecuencia, estos aspectos serán abordados con detenimiento, en la elaboración de los respectivos planes y diseños de la infraestructura, según corresponda. Dentro de los alcances del presente Perfil </w:t>
      </w:r>
      <w:r w:rsidR="003A5584" w:rsidRPr="00152B89">
        <w:rPr>
          <w:rFonts w:cs="Arial"/>
          <w:sz w:val="20"/>
        </w:rPr>
        <w:t>Ambiental</w:t>
      </w:r>
      <w:r w:rsidRPr="00152B89">
        <w:rPr>
          <w:rFonts w:cs="Arial"/>
          <w:sz w:val="20"/>
        </w:rPr>
        <w:t xml:space="preserve">, se presente un resumen con el contenido básico de las medidas ambientales de mitigación previsibles a desarrollar en el PGA, en el cual </w:t>
      </w:r>
      <w:r w:rsidR="003A5584" w:rsidRPr="00152B89">
        <w:rPr>
          <w:rFonts w:cs="Arial"/>
          <w:sz w:val="20"/>
        </w:rPr>
        <w:t>adquieren</w:t>
      </w:r>
      <w:r w:rsidRPr="00152B89">
        <w:rPr>
          <w:rFonts w:cs="Arial"/>
          <w:sz w:val="20"/>
        </w:rPr>
        <w:t xml:space="preserve"> relevancia la implementación de un Plan de Reforestación, Arborización y Manejo de </w:t>
      </w:r>
      <w:proofErr w:type="spellStart"/>
      <w:r w:rsidRPr="00152B89">
        <w:rPr>
          <w:rFonts w:cs="Arial"/>
          <w:sz w:val="20"/>
        </w:rPr>
        <w:t>Areas</w:t>
      </w:r>
      <w:proofErr w:type="spellEnd"/>
      <w:r w:rsidRPr="00152B89">
        <w:rPr>
          <w:rFonts w:cs="Arial"/>
          <w:sz w:val="20"/>
        </w:rPr>
        <w:t xml:space="preserve"> Verdes; Sistema de Manejo de Aguas Pluviales; Sistema de Tratamiento de Aguas Residuales; y Plan de Gestión de Riesgo ante amenazas naturales y </w:t>
      </w:r>
      <w:proofErr w:type="spellStart"/>
      <w:r w:rsidRPr="00152B89">
        <w:rPr>
          <w:rFonts w:cs="Arial"/>
          <w:sz w:val="20"/>
        </w:rPr>
        <w:t>antropogénicas</w:t>
      </w:r>
      <w:proofErr w:type="spellEnd"/>
      <w:r w:rsidRPr="00152B89">
        <w:rPr>
          <w:rFonts w:cs="Arial"/>
          <w:sz w:val="20"/>
        </w:rPr>
        <w:t xml:space="preserve">. </w:t>
      </w:r>
    </w:p>
    <w:p w:rsidR="00FF6154" w:rsidRPr="004E3927" w:rsidRDefault="00FF6154" w:rsidP="00FF6154">
      <w:pPr>
        <w:spacing w:after="0"/>
        <w:rPr>
          <w:rFonts w:cs="Arial"/>
        </w:rPr>
      </w:pPr>
    </w:p>
    <w:p w:rsidR="00FF6154" w:rsidRDefault="00FF6154" w:rsidP="00FF6154">
      <w:pPr>
        <w:spacing w:after="0"/>
      </w:pPr>
      <w:r w:rsidRPr="004E3927">
        <w:t xml:space="preserve">En los Cuadros 1 al 3 se presentan de manera muy preliminar las principales medidas de mitigación a considerar como resultado del desarrollo del proyecto, en sus etapas de construcción, operación y abandono. </w:t>
      </w:r>
    </w:p>
    <w:p w:rsidR="003F2069" w:rsidRDefault="003F2069" w:rsidP="003F2069">
      <w:pPr>
        <w:spacing w:after="0"/>
        <w:rPr>
          <w:rFonts w:cs="Arial"/>
        </w:rPr>
      </w:pPr>
    </w:p>
    <w:p w:rsidR="00FC1711" w:rsidRPr="004E3927" w:rsidRDefault="0073568E" w:rsidP="00FC1711">
      <w:pPr>
        <w:widowControl/>
        <w:autoSpaceDE/>
        <w:autoSpaceDN/>
        <w:adjustRightInd/>
        <w:spacing w:after="0"/>
        <w:jc w:val="center"/>
        <w:rPr>
          <w:rFonts w:eastAsiaTheme="minorHAnsi" w:cstheme="minorBidi"/>
          <w:b/>
          <w:szCs w:val="22"/>
          <w:lang w:eastAsia="en-US"/>
        </w:rPr>
      </w:pPr>
      <w:r>
        <w:rPr>
          <w:rFonts w:eastAsiaTheme="minorHAnsi" w:cstheme="minorBidi"/>
          <w:b/>
          <w:szCs w:val="22"/>
          <w:lang w:eastAsia="en-US"/>
        </w:rPr>
        <w:lastRenderedPageBreak/>
        <w:t>Tabla 3</w:t>
      </w:r>
    </w:p>
    <w:p w:rsidR="00FC1711" w:rsidRPr="004E3927" w:rsidRDefault="00FC1711" w:rsidP="00FC1711">
      <w:pPr>
        <w:widowControl/>
        <w:autoSpaceDE/>
        <w:autoSpaceDN/>
        <w:adjustRightInd/>
        <w:spacing w:after="0"/>
        <w:jc w:val="center"/>
        <w:rPr>
          <w:rFonts w:eastAsiaTheme="minorHAnsi" w:cstheme="minorBidi"/>
          <w:szCs w:val="22"/>
          <w:lang w:eastAsia="en-US"/>
        </w:rPr>
      </w:pPr>
      <w:r w:rsidRPr="004E3927">
        <w:rPr>
          <w:rFonts w:eastAsiaTheme="minorHAnsi" w:cstheme="minorBidi"/>
          <w:b/>
          <w:szCs w:val="22"/>
          <w:lang w:eastAsia="en-US"/>
        </w:rPr>
        <w:t xml:space="preserve">Medidas de mitigación Fase de </w:t>
      </w:r>
      <w:r>
        <w:rPr>
          <w:rFonts w:eastAsiaTheme="minorHAnsi" w:cstheme="minorBidi"/>
          <w:b/>
          <w:szCs w:val="22"/>
          <w:lang w:eastAsia="en-US"/>
        </w:rPr>
        <w:t>Construcción</w:t>
      </w:r>
    </w:p>
    <w:p w:rsidR="00FC1711" w:rsidRDefault="00FC1711" w:rsidP="00FF6154">
      <w:pPr>
        <w:widowControl/>
        <w:autoSpaceDE/>
        <w:autoSpaceDN/>
        <w:adjustRightInd/>
        <w:spacing w:after="0"/>
        <w:jc w:val="center"/>
        <w:rPr>
          <w:rFonts w:eastAsiaTheme="minorHAnsi" w:cstheme="minorBidi"/>
          <w:b/>
          <w:szCs w:val="22"/>
          <w:lang w:eastAsia="en-US"/>
        </w:rPr>
      </w:pPr>
    </w:p>
    <w:tbl>
      <w:tblPr>
        <w:tblStyle w:val="Tablaconcuadrcula2"/>
        <w:tblpPr w:leftFromText="141" w:rightFromText="141" w:vertAnchor="page" w:horzAnchor="margin" w:tblpY="2269"/>
        <w:tblW w:w="9054" w:type="dxa"/>
        <w:tblLayout w:type="fixed"/>
        <w:tblLook w:val="04A0"/>
      </w:tblPr>
      <w:tblGrid>
        <w:gridCol w:w="1526"/>
        <w:gridCol w:w="3118"/>
        <w:gridCol w:w="1560"/>
        <w:gridCol w:w="1417"/>
        <w:gridCol w:w="1433"/>
      </w:tblGrid>
      <w:tr w:rsidR="00FC1711" w:rsidRPr="004E3927" w:rsidTr="00FC1711">
        <w:trPr>
          <w:trHeight w:val="1129"/>
          <w:tblHeader/>
        </w:trPr>
        <w:tc>
          <w:tcPr>
            <w:tcW w:w="1526" w:type="dxa"/>
            <w:shd w:val="clear" w:color="auto" w:fill="DDD9C3" w:themeFill="background2" w:themeFillShade="E6"/>
            <w:vAlign w:val="center"/>
          </w:tcPr>
          <w:p w:rsidR="00FC1711" w:rsidRPr="00424465" w:rsidRDefault="00FC1711" w:rsidP="00FC1711">
            <w:pPr>
              <w:widowControl/>
              <w:autoSpaceDE/>
              <w:autoSpaceDN/>
              <w:adjustRightInd/>
              <w:spacing w:before="120" w:after="120"/>
              <w:jc w:val="center"/>
              <w:rPr>
                <w:rFonts w:cs="Arial"/>
                <w:b/>
                <w:sz w:val="20"/>
                <w:szCs w:val="20"/>
                <w:lang w:val="es-NI" w:eastAsia="en-US"/>
              </w:rPr>
            </w:pPr>
            <w:r w:rsidRPr="00424465">
              <w:rPr>
                <w:rFonts w:cs="Arial"/>
                <w:b/>
                <w:sz w:val="20"/>
                <w:szCs w:val="20"/>
                <w:lang w:val="es-NI" w:eastAsia="en-US"/>
              </w:rPr>
              <w:t>Impacto generado por la actividad</w:t>
            </w:r>
          </w:p>
        </w:tc>
        <w:tc>
          <w:tcPr>
            <w:tcW w:w="3118" w:type="dxa"/>
            <w:shd w:val="clear" w:color="auto" w:fill="DDD9C3" w:themeFill="background2" w:themeFillShade="E6"/>
            <w:vAlign w:val="center"/>
          </w:tcPr>
          <w:p w:rsidR="00FC1711" w:rsidRPr="00424465" w:rsidRDefault="00FC1711" w:rsidP="00FC1711">
            <w:pPr>
              <w:widowControl/>
              <w:autoSpaceDE/>
              <w:autoSpaceDN/>
              <w:adjustRightInd/>
              <w:spacing w:before="120" w:after="120"/>
              <w:jc w:val="center"/>
              <w:rPr>
                <w:rFonts w:cs="Arial"/>
                <w:b/>
                <w:sz w:val="20"/>
                <w:szCs w:val="20"/>
                <w:lang w:val="es-NI" w:eastAsia="en-US"/>
              </w:rPr>
            </w:pPr>
            <w:r w:rsidRPr="00424465">
              <w:rPr>
                <w:rFonts w:cs="Arial"/>
                <w:b/>
                <w:sz w:val="20"/>
                <w:szCs w:val="20"/>
                <w:lang w:val="es-NI" w:eastAsia="en-US"/>
              </w:rPr>
              <w:t>Descripción de la medida de mitigación</w:t>
            </w:r>
          </w:p>
        </w:tc>
        <w:tc>
          <w:tcPr>
            <w:tcW w:w="1560" w:type="dxa"/>
            <w:shd w:val="clear" w:color="auto" w:fill="DDD9C3" w:themeFill="background2" w:themeFillShade="E6"/>
            <w:vAlign w:val="center"/>
          </w:tcPr>
          <w:p w:rsidR="00FC1711" w:rsidRPr="00424465" w:rsidRDefault="00FC1711" w:rsidP="00FC1711">
            <w:pPr>
              <w:widowControl/>
              <w:autoSpaceDE/>
              <w:autoSpaceDN/>
              <w:adjustRightInd/>
              <w:spacing w:before="120" w:after="120"/>
              <w:jc w:val="center"/>
              <w:rPr>
                <w:rFonts w:cs="Arial"/>
                <w:b/>
                <w:sz w:val="20"/>
                <w:szCs w:val="20"/>
                <w:lang w:val="es-NI" w:eastAsia="en-US"/>
              </w:rPr>
            </w:pPr>
            <w:r w:rsidRPr="00424465">
              <w:rPr>
                <w:rFonts w:cs="Arial"/>
                <w:b/>
                <w:sz w:val="20"/>
                <w:szCs w:val="20"/>
                <w:lang w:val="es-NI" w:eastAsia="en-US"/>
              </w:rPr>
              <w:t>Responsable de la ejecución</w:t>
            </w:r>
          </w:p>
        </w:tc>
        <w:tc>
          <w:tcPr>
            <w:tcW w:w="1417" w:type="dxa"/>
            <w:shd w:val="clear" w:color="auto" w:fill="DDD9C3" w:themeFill="background2" w:themeFillShade="E6"/>
            <w:vAlign w:val="center"/>
          </w:tcPr>
          <w:p w:rsidR="00FC1711" w:rsidRPr="00424465" w:rsidRDefault="00FC1711" w:rsidP="00FC1711">
            <w:pPr>
              <w:widowControl/>
              <w:autoSpaceDE/>
              <w:autoSpaceDN/>
              <w:adjustRightInd/>
              <w:spacing w:before="120" w:after="120"/>
              <w:jc w:val="center"/>
              <w:rPr>
                <w:rFonts w:cs="Arial"/>
                <w:b/>
                <w:sz w:val="20"/>
                <w:szCs w:val="20"/>
                <w:lang w:val="es-NI" w:eastAsia="en-US"/>
              </w:rPr>
            </w:pPr>
            <w:r w:rsidRPr="00424465">
              <w:rPr>
                <w:rFonts w:cs="Arial"/>
                <w:b/>
                <w:sz w:val="20"/>
                <w:szCs w:val="20"/>
                <w:lang w:val="es-NI" w:eastAsia="en-US"/>
              </w:rPr>
              <w:t>Tiempo de ejecución</w:t>
            </w:r>
          </w:p>
        </w:tc>
        <w:tc>
          <w:tcPr>
            <w:tcW w:w="1433" w:type="dxa"/>
            <w:shd w:val="clear" w:color="auto" w:fill="DDD9C3" w:themeFill="background2" w:themeFillShade="E6"/>
            <w:vAlign w:val="center"/>
          </w:tcPr>
          <w:p w:rsidR="00FC1711" w:rsidRPr="00424465" w:rsidRDefault="00FC1711" w:rsidP="00FC1711">
            <w:pPr>
              <w:widowControl/>
              <w:autoSpaceDE/>
              <w:autoSpaceDN/>
              <w:adjustRightInd/>
              <w:spacing w:before="120" w:after="120"/>
              <w:jc w:val="center"/>
              <w:rPr>
                <w:rFonts w:cs="Arial"/>
                <w:b/>
                <w:sz w:val="20"/>
                <w:szCs w:val="20"/>
                <w:lang w:val="es-NI" w:eastAsia="en-US"/>
              </w:rPr>
            </w:pPr>
            <w:r w:rsidRPr="00424465">
              <w:rPr>
                <w:rFonts w:cs="Arial"/>
                <w:b/>
                <w:sz w:val="20"/>
                <w:szCs w:val="20"/>
                <w:lang w:val="es-NI" w:eastAsia="en-US"/>
              </w:rPr>
              <w:t>Costo de la medida en</w:t>
            </w:r>
          </w:p>
          <w:p w:rsidR="00FC1711" w:rsidRPr="00424465" w:rsidRDefault="00FC1711" w:rsidP="00FC1711">
            <w:pPr>
              <w:widowControl/>
              <w:autoSpaceDE/>
              <w:autoSpaceDN/>
              <w:adjustRightInd/>
              <w:spacing w:before="120" w:after="120"/>
              <w:jc w:val="center"/>
              <w:rPr>
                <w:rFonts w:cs="Arial"/>
                <w:b/>
                <w:sz w:val="20"/>
                <w:szCs w:val="20"/>
                <w:lang w:val="es-NI" w:eastAsia="en-US"/>
              </w:rPr>
            </w:pPr>
            <w:r w:rsidRPr="00424465">
              <w:rPr>
                <w:rFonts w:cs="Arial"/>
                <w:b/>
                <w:sz w:val="20"/>
                <w:szCs w:val="20"/>
                <w:lang w:val="es-NI" w:eastAsia="en-US"/>
              </w:rPr>
              <w:t>US $</w:t>
            </w:r>
          </w:p>
        </w:tc>
      </w:tr>
      <w:tr w:rsidR="00FC1711" w:rsidRPr="004E3927" w:rsidTr="00FC1711">
        <w:trPr>
          <w:trHeight w:val="1040"/>
        </w:trPr>
        <w:tc>
          <w:tcPr>
            <w:tcW w:w="1526" w:type="dxa"/>
            <w:vMerge w:val="restart"/>
            <w:vAlign w:val="center"/>
          </w:tcPr>
          <w:p w:rsidR="00FC1711" w:rsidRPr="004E3927" w:rsidRDefault="00FC1711" w:rsidP="00FC1711">
            <w:pPr>
              <w:widowControl/>
              <w:autoSpaceDE/>
              <w:autoSpaceDN/>
              <w:adjustRightInd/>
              <w:spacing w:before="120" w:after="120"/>
              <w:jc w:val="center"/>
              <w:rPr>
                <w:rFonts w:cs="Arial"/>
                <w:sz w:val="20"/>
                <w:szCs w:val="20"/>
                <w:lang w:val="es-NI" w:eastAsia="en-US"/>
              </w:rPr>
            </w:pPr>
          </w:p>
          <w:p w:rsidR="00FC1711" w:rsidRPr="004E3927" w:rsidRDefault="00FC1711" w:rsidP="00FC1711">
            <w:pPr>
              <w:widowControl/>
              <w:autoSpaceDE/>
              <w:autoSpaceDN/>
              <w:adjustRightInd/>
              <w:spacing w:before="120" w:after="120"/>
              <w:jc w:val="center"/>
              <w:rPr>
                <w:rFonts w:cs="Arial"/>
                <w:sz w:val="20"/>
                <w:szCs w:val="20"/>
                <w:lang w:val="es-NI" w:eastAsia="en-US"/>
              </w:rPr>
            </w:pPr>
          </w:p>
          <w:p w:rsidR="00FC1711" w:rsidRPr="004E3927" w:rsidRDefault="00FC1711" w:rsidP="00FC1711">
            <w:pPr>
              <w:widowControl/>
              <w:autoSpaceDE/>
              <w:autoSpaceDN/>
              <w:adjustRightInd/>
              <w:spacing w:before="120" w:after="120"/>
              <w:jc w:val="center"/>
              <w:rPr>
                <w:rFonts w:cs="Arial"/>
                <w:sz w:val="20"/>
                <w:szCs w:val="20"/>
                <w:lang w:val="es-NI" w:eastAsia="en-US"/>
              </w:rPr>
            </w:pPr>
          </w:p>
          <w:p w:rsidR="00FC1711" w:rsidRPr="004E3927" w:rsidRDefault="00FC1711" w:rsidP="00FC1711">
            <w:pPr>
              <w:widowControl/>
              <w:autoSpaceDE/>
              <w:autoSpaceDN/>
              <w:adjustRightInd/>
              <w:spacing w:before="120" w:after="120"/>
              <w:jc w:val="center"/>
              <w:rPr>
                <w:rFonts w:cs="Arial"/>
                <w:sz w:val="20"/>
                <w:szCs w:val="20"/>
                <w:lang w:val="es-NI" w:eastAsia="en-US"/>
              </w:rPr>
            </w:pPr>
          </w:p>
          <w:p w:rsidR="00FC1711" w:rsidRPr="004E3927" w:rsidRDefault="00FC1711" w:rsidP="00FC1711">
            <w:pPr>
              <w:widowControl/>
              <w:autoSpaceDE/>
              <w:autoSpaceDN/>
              <w:adjustRightInd/>
              <w:spacing w:before="120" w:after="120"/>
              <w:jc w:val="center"/>
              <w:rPr>
                <w:rFonts w:cs="Arial"/>
                <w:sz w:val="20"/>
                <w:szCs w:val="20"/>
                <w:lang w:val="es-NI" w:eastAsia="en-US"/>
              </w:rPr>
            </w:pPr>
          </w:p>
          <w:p w:rsidR="00FC1711" w:rsidRPr="004E3927" w:rsidRDefault="00FC1711" w:rsidP="00FC1711">
            <w:pPr>
              <w:widowControl/>
              <w:autoSpaceDE/>
              <w:autoSpaceDN/>
              <w:adjustRightInd/>
              <w:spacing w:before="120" w:after="120"/>
              <w:jc w:val="center"/>
              <w:rPr>
                <w:rFonts w:cs="Arial"/>
                <w:sz w:val="20"/>
                <w:szCs w:val="20"/>
                <w:lang w:val="es-NI" w:eastAsia="en-US"/>
              </w:rPr>
            </w:pPr>
          </w:p>
          <w:p w:rsidR="00FC1711" w:rsidRPr="004E3927" w:rsidRDefault="00FC1711" w:rsidP="00FC1711">
            <w:pPr>
              <w:widowControl/>
              <w:autoSpaceDE/>
              <w:autoSpaceDN/>
              <w:adjustRightInd/>
              <w:spacing w:before="120" w:after="120"/>
              <w:jc w:val="center"/>
              <w:rPr>
                <w:rFonts w:cs="Arial"/>
                <w:sz w:val="20"/>
                <w:szCs w:val="20"/>
                <w:lang w:val="es-NI" w:eastAsia="en-US"/>
              </w:rPr>
            </w:pPr>
          </w:p>
          <w:p w:rsidR="00FC1711" w:rsidRPr="004E3927" w:rsidRDefault="00FC1711" w:rsidP="00FC1711">
            <w:pPr>
              <w:widowControl/>
              <w:autoSpaceDE/>
              <w:autoSpaceDN/>
              <w:adjustRightInd/>
              <w:spacing w:before="120" w:after="120"/>
              <w:jc w:val="center"/>
              <w:rPr>
                <w:rFonts w:cs="Arial"/>
                <w:sz w:val="20"/>
                <w:szCs w:val="20"/>
                <w:lang w:val="es-NI" w:eastAsia="en-US"/>
              </w:rPr>
            </w:pPr>
          </w:p>
          <w:p w:rsidR="00FC1711" w:rsidRPr="004E3927" w:rsidRDefault="00FC1711" w:rsidP="00FC1711">
            <w:pPr>
              <w:widowControl/>
              <w:autoSpaceDE/>
              <w:autoSpaceDN/>
              <w:adjustRightInd/>
              <w:spacing w:before="120" w:after="120"/>
              <w:jc w:val="center"/>
              <w:rPr>
                <w:rFonts w:cs="Arial"/>
                <w:sz w:val="20"/>
                <w:szCs w:val="20"/>
                <w:lang w:val="es-NI" w:eastAsia="en-US"/>
              </w:rPr>
            </w:pPr>
          </w:p>
          <w:p w:rsidR="00FC1711" w:rsidRPr="004E3927" w:rsidRDefault="00FC1711" w:rsidP="00FC1711">
            <w:pPr>
              <w:widowControl/>
              <w:autoSpaceDE/>
              <w:autoSpaceDN/>
              <w:adjustRightInd/>
              <w:spacing w:before="120" w:after="120"/>
              <w:jc w:val="center"/>
              <w:rPr>
                <w:rFonts w:cs="Arial"/>
                <w:sz w:val="20"/>
                <w:szCs w:val="20"/>
                <w:lang w:val="es-NI" w:eastAsia="en-US"/>
              </w:rPr>
            </w:pPr>
          </w:p>
          <w:p w:rsidR="00FC1711" w:rsidRPr="004E3927" w:rsidRDefault="00FC1711" w:rsidP="00FC1711">
            <w:pPr>
              <w:widowControl/>
              <w:autoSpaceDE/>
              <w:autoSpaceDN/>
              <w:adjustRightInd/>
              <w:spacing w:before="120" w:after="120"/>
              <w:jc w:val="center"/>
              <w:rPr>
                <w:rFonts w:cs="Arial"/>
                <w:sz w:val="20"/>
                <w:szCs w:val="20"/>
                <w:lang w:val="es-NI" w:eastAsia="en-US"/>
              </w:rPr>
            </w:pPr>
          </w:p>
          <w:p w:rsidR="00FC1711" w:rsidRPr="004E3927" w:rsidRDefault="00FC1711" w:rsidP="00FC1711">
            <w:pPr>
              <w:widowControl/>
              <w:autoSpaceDE/>
              <w:autoSpaceDN/>
              <w:adjustRightInd/>
              <w:spacing w:before="120" w:after="120"/>
              <w:jc w:val="center"/>
              <w:rPr>
                <w:rFonts w:cs="Arial"/>
                <w:sz w:val="20"/>
                <w:szCs w:val="20"/>
                <w:lang w:val="es-NI" w:eastAsia="en-US"/>
              </w:rPr>
            </w:pPr>
          </w:p>
          <w:p w:rsidR="00FC1711" w:rsidRPr="004E3927" w:rsidRDefault="00FC1711" w:rsidP="00FC1711">
            <w:pPr>
              <w:widowControl/>
              <w:autoSpaceDE/>
              <w:autoSpaceDN/>
              <w:adjustRightInd/>
              <w:spacing w:before="120" w:after="120"/>
              <w:jc w:val="center"/>
              <w:rPr>
                <w:rFonts w:cs="Arial"/>
                <w:sz w:val="20"/>
                <w:szCs w:val="20"/>
                <w:lang w:val="es-NI" w:eastAsia="en-US"/>
              </w:rPr>
            </w:pPr>
            <w:r w:rsidRPr="004E3927">
              <w:rPr>
                <w:rFonts w:cs="Arial"/>
                <w:sz w:val="20"/>
                <w:szCs w:val="20"/>
                <w:lang w:val="es-NI" w:eastAsia="en-US"/>
              </w:rPr>
              <w:t>Construcción de obras</w:t>
            </w:r>
          </w:p>
          <w:p w:rsidR="00FC1711" w:rsidRPr="004E3927" w:rsidRDefault="00FC1711" w:rsidP="00FC1711">
            <w:pPr>
              <w:widowControl/>
              <w:autoSpaceDE/>
              <w:autoSpaceDN/>
              <w:adjustRightInd/>
              <w:spacing w:before="120" w:after="120"/>
              <w:jc w:val="center"/>
              <w:rPr>
                <w:rFonts w:cs="Arial"/>
                <w:sz w:val="20"/>
                <w:szCs w:val="20"/>
                <w:lang w:val="es-NI" w:eastAsia="en-US"/>
              </w:rPr>
            </w:pPr>
          </w:p>
          <w:p w:rsidR="00FC1711" w:rsidRPr="004E3927" w:rsidRDefault="00FC1711" w:rsidP="00FC1711">
            <w:pPr>
              <w:widowControl/>
              <w:autoSpaceDE/>
              <w:autoSpaceDN/>
              <w:adjustRightInd/>
              <w:spacing w:before="120" w:after="120"/>
              <w:jc w:val="center"/>
              <w:rPr>
                <w:rFonts w:cs="Arial"/>
                <w:sz w:val="20"/>
                <w:szCs w:val="20"/>
                <w:lang w:val="es-NI" w:eastAsia="en-US"/>
              </w:rPr>
            </w:pPr>
          </w:p>
          <w:p w:rsidR="00FC1711" w:rsidRPr="004E3927" w:rsidRDefault="00FC1711" w:rsidP="00FC1711">
            <w:pPr>
              <w:widowControl/>
              <w:autoSpaceDE/>
              <w:autoSpaceDN/>
              <w:adjustRightInd/>
              <w:spacing w:before="120" w:after="120"/>
              <w:jc w:val="center"/>
              <w:rPr>
                <w:rFonts w:cs="Arial"/>
                <w:sz w:val="20"/>
                <w:szCs w:val="20"/>
                <w:lang w:val="es-NI" w:eastAsia="en-US"/>
              </w:rPr>
            </w:pPr>
          </w:p>
          <w:p w:rsidR="00FC1711" w:rsidRPr="004E3927" w:rsidRDefault="00FC1711" w:rsidP="00FC1711">
            <w:pPr>
              <w:widowControl/>
              <w:autoSpaceDE/>
              <w:autoSpaceDN/>
              <w:adjustRightInd/>
              <w:spacing w:before="120" w:after="120"/>
              <w:jc w:val="center"/>
              <w:rPr>
                <w:rFonts w:cs="Arial"/>
                <w:sz w:val="20"/>
                <w:szCs w:val="20"/>
                <w:lang w:val="es-NI" w:eastAsia="en-US"/>
              </w:rPr>
            </w:pPr>
          </w:p>
          <w:p w:rsidR="00FC1711" w:rsidRPr="004E3927" w:rsidRDefault="00FC1711" w:rsidP="00FC1711">
            <w:pPr>
              <w:widowControl/>
              <w:autoSpaceDE/>
              <w:autoSpaceDN/>
              <w:adjustRightInd/>
              <w:spacing w:before="120" w:after="120"/>
              <w:jc w:val="center"/>
              <w:rPr>
                <w:rFonts w:cs="Arial"/>
                <w:sz w:val="20"/>
                <w:szCs w:val="20"/>
                <w:lang w:val="es-NI" w:eastAsia="en-US"/>
              </w:rPr>
            </w:pPr>
          </w:p>
          <w:p w:rsidR="00FC1711" w:rsidRPr="004E3927" w:rsidRDefault="00FC1711" w:rsidP="00FC1711">
            <w:pPr>
              <w:widowControl/>
              <w:autoSpaceDE/>
              <w:autoSpaceDN/>
              <w:adjustRightInd/>
              <w:spacing w:before="120" w:after="120"/>
              <w:jc w:val="center"/>
              <w:rPr>
                <w:rFonts w:cs="Arial"/>
                <w:sz w:val="20"/>
                <w:szCs w:val="20"/>
                <w:lang w:val="es-NI" w:eastAsia="en-US"/>
              </w:rPr>
            </w:pPr>
          </w:p>
          <w:p w:rsidR="00FC1711" w:rsidRPr="004E3927" w:rsidRDefault="00FC1711" w:rsidP="00FC1711">
            <w:pPr>
              <w:widowControl/>
              <w:autoSpaceDE/>
              <w:autoSpaceDN/>
              <w:adjustRightInd/>
              <w:spacing w:before="120" w:after="120"/>
              <w:jc w:val="center"/>
              <w:rPr>
                <w:rFonts w:cs="Arial"/>
                <w:sz w:val="20"/>
                <w:szCs w:val="20"/>
                <w:lang w:val="es-NI" w:eastAsia="en-US"/>
              </w:rPr>
            </w:pPr>
          </w:p>
          <w:p w:rsidR="00FC1711" w:rsidRPr="004E3927" w:rsidRDefault="00FC1711" w:rsidP="00FC1711">
            <w:pPr>
              <w:widowControl/>
              <w:autoSpaceDE/>
              <w:autoSpaceDN/>
              <w:adjustRightInd/>
              <w:spacing w:before="120" w:after="120"/>
              <w:jc w:val="center"/>
              <w:rPr>
                <w:rFonts w:cs="Arial"/>
                <w:sz w:val="20"/>
                <w:szCs w:val="20"/>
                <w:lang w:val="es-NI" w:eastAsia="en-US"/>
              </w:rPr>
            </w:pPr>
          </w:p>
          <w:p w:rsidR="00FC1711" w:rsidRPr="004E3927" w:rsidRDefault="00FC1711" w:rsidP="00FC1711">
            <w:pPr>
              <w:widowControl/>
              <w:autoSpaceDE/>
              <w:autoSpaceDN/>
              <w:adjustRightInd/>
              <w:spacing w:before="120" w:after="120"/>
              <w:jc w:val="center"/>
              <w:rPr>
                <w:rFonts w:cs="Arial"/>
                <w:sz w:val="20"/>
                <w:szCs w:val="20"/>
                <w:lang w:val="es-NI" w:eastAsia="en-US"/>
              </w:rPr>
            </w:pPr>
          </w:p>
          <w:p w:rsidR="00FC1711" w:rsidRPr="004E3927" w:rsidRDefault="00FC1711" w:rsidP="00FC1711">
            <w:pPr>
              <w:widowControl/>
              <w:autoSpaceDE/>
              <w:autoSpaceDN/>
              <w:adjustRightInd/>
              <w:spacing w:before="120" w:after="120"/>
              <w:jc w:val="center"/>
              <w:rPr>
                <w:rFonts w:cs="Arial"/>
                <w:sz w:val="20"/>
                <w:szCs w:val="20"/>
                <w:lang w:val="es-NI" w:eastAsia="en-US"/>
              </w:rPr>
            </w:pPr>
          </w:p>
          <w:p w:rsidR="00FC1711" w:rsidRPr="004E3927" w:rsidRDefault="00FC1711" w:rsidP="00FC1711">
            <w:pPr>
              <w:widowControl/>
              <w:autoSpaceDE/>
              <w:autoSpaceDN/>
              <w:adjustRightInd/>
              <w:spacing w:before="120" w:after="120"/>
              <w:jc w:val="center"/>
              <w:rPr>
                <w:rFonts w:cs="Arial"/>
                <w:sz w:val="20"/>
                <w:szCs w:val="20"/>
                <w:lang w:val="es-NI" w:eastAsia="en-US"/>
              </w:rPr>
            </w:pPr>
          </w:p>
          <w:p w:rsidR="00FC1711" w:rsidRPr="004E3927" w:rsidRDefault="00FC1711" w:rsidP="00FC1711">
            <w:pPr>
              <w:widowControl/>
              <w:autoSpaceDE/>
              <w:autoSpaceDN/>
              <w:adjustRightInd/>
              <w:spacing w:before="120" w:after="120"/>
              <w:jc w:val="center"/>
              <w:rPr>
                <w:rFonts w:cs="Arial"/>
                <w:sz w:val="20"/>
                <w:szCs w:val="20"/>
                <w:lang w:val="es-NI" w:eastAsia="en-US"/>
              </w:rPr>
            </w:pPr>
          </w:p>
          <w:p w:rsidR="00FC1711" w:rsidRPr="004E3927" w:rsidRDefault="00FC1711" w:rsidP="00FC1711">
            <w:pPr>
              <w:widowControl/>
              <w:autoSpaceDE/>
              <w:autoSpaceDN/>
              <w:adjustRightInd/>
              <w:spacing w:before="120" w:after="120"/>
              <w:jc w:val="center"/>
              <w:rPr>
                <w:rFonts w:cs="Arial"/>
                <w:sz w:val="20"/>
                <w:szCs w:val="20"/>
                <w:lang w:val="es-NI" w:eastAsia="en-US"/>
              </w:rPr>
            </w:pPr>
          </w:p>
          <w:p w:rsidR="00FC1711" w:rsidRPr="004E3927" w:rsidRDefault="00FC1711" w:rsidP="00FC1711">
            <w:pPr>
              <w:widowControl/>
              <w:autoSpaceDE/>
              <w:autoSpaceDN/>
              <w:adjustRightInd/>
              <w:spacing w:before="120" w:after="120"/>
              <w:jc w:val="center"/>
              <w:rPr>
                <w:rFonts w:cs="Arial"/>
                <w:sz w:val="20"/>
                <w:szCs w:val="20"/>
                <w:lang w:val="es-NI" w:eastAsia="en-US"/>
              </w:rPr>
            </w:pPr>
          </w:p>
          <w:p w:rsidR="00FC1711" w:rsidRPr="004E3927" w:rsidRDefault="00FC1711" w:rsidP="00FC1711">
            <w:pPr>
              <w:widowControl/>
              <w:autoSpaceDE/>
              <w:autoSpaceDN/>
              <w:adjustRightInd/>
              <w:spacing w:before="120" w:after="120"/>
              <w:rPr>
                <w:rFonts w:cs="Arial"/>
                <w:sz w:val="20"/>
                <w:szCs w:val="20"/>
                <w:lang w:val="es-NI" w:eastAsia="en-US"/>
              </w:rPr>
            </w:pPr>
          </w:p>
        </w:tc>
        <w:tc>
          <w:tcPr>
            <w:tcW w:w="3118" w:type="dxa"/>
            <w:vAlign w:val="center"/>
          </w:tcPr>
          <w:p w:rsidR="00FC1711" w:rsidRPr="004E3927" w:rsidRDefault="00FC1711" w:rsidP="00FC1711">
            <w:pPr>
              <w:widowControl/>
              <w:autoSpaceDE/>
              <w:autoSpaceDN/>
              <w:adjustRightInd/>
              <w:spacing w:before="120" w:after="120"/>
              <w:rPr>
                <w:rFonts w:cs="Arial"/>
                <w:sz w:val="20"/>
                <w:szCs w:val="20"/>
                <w:lang w:val="es-NI" w:eastAsia="en-US"/>
              </w:rPr>
            </w:pPr>
            <w:r w:rsidRPr="004E3927">
              <w:rPr>
                <w:rFonts w:cs="Arial"/>
                <w:sz w:val="20"/>
                <w:szCs w:val="20"/>
                <w:lang w:val="es-NI" w:eastAsia="en-US"/>
              </w:rPr>
              <w:t>Se garantizarán medios de protección personal a todos los trabajadores.</w:t>
            </w:r>
          </w:p>
        </w:tc>
        <w:tc>
          <w:tcPr>
            <w:tcW w:w="1560" w:type="dxa"/>
            <w:vAlign w:val="center"/>
          </w:tcPr>
          <w:p w:rsidR="00FC1711" w:rsidRPr="004E3927" w:rsidRDefault="00FC1711" w:rsidP="00FC1711">
            <w:pPr>
              <w:widowControl/>
              <w:autoSpaceDE/>
              <w:autoSpaceDN/>
              <w:adjustRightInd/>
              <w:spacing w:before="120" w:after="120"/>
              <w:rPr>
                <w:rFonts w:cs="Arial"/>
                <w:sz w:val="20"/>
                <w:szCs w:val="20"/>
                <w:lang w:val="es-NI" w:eastAsia="en-US"/>
              </w:rPr>
            </w:pPr>
            <w:r w:rsidRPr="004E3927">
              <w:rPr>
                <w:rFonts w:cs="Arial"/>
                <w:sz w:val="20"/>
                <w:szCs w:val="20"/>
                <w:lang w:val="es-NI" w:eastAsia="en-US"/>
              </w:rPr>
              <w:t>Contratista/ Ingeniero residente.</w:t>
            </w:r>
          </w:p>
        </w:tc>
        <w:tc>
          <w:tcPr>
            <w:tcW w:w="1417" w:type="dxa"/>
            <w:vAlign w:val="center"/>
          </w:tcPr>
          <w:p w:rsidR="00FC1711" w:rsidRPr="004E3927" w:rsidRDefault="00FC1711" w:rsidP="00FC1711">
            <w:pPr>
              <w:widowControl/>
              <w:autoSpaceDE/>
              <w:autoSpaceDN/>
              <w:adjustRightInd/>
              <w:spacing w:before="120" w:after="120"/>
              <w:jc w:val="left"/>
              <w:rPr>
                <w:rFonts w:cs="Arial"/>
                <w:sz w:val="20"/>
                <w:szCs w:val="20"/>
                <w:lang w:val="es-NI" w:eastAsia="en-US"/>
              </w:rPr>
            </w:pPr>
            <w:r w:rsidRPr="004E3927">
              <w:rPr>
                <w:rFonts w:cs="Arial"/>
                <w:sz w:val="20"/>
                <w:szCs w:val="20"/>
                <w:lang w:val="es-NI" w:eastAsia="en-US"/>
              </w:rPr>
              <w:t>Durante la construcción de viviendas.</w:t>
            </w:r>
          </w:p>
        </w:tc>
        <w:tc>
          <w:tcPr>
            <w:tcW w:w="1433" w:type="dxa"/>
            <w:vAlign w:val="center"/>
          </w:tcPr>
          <w:p w:rsidR="00FC1711" w:rsidRPr="004E3927" w:rsidRDefault="00FC1711" w:rsidP="00FC1711">
            <w:pPr>
              <w:widowControl/>
              <w:autoSpaceDE/>
              <w:autoSpaceDN/>
              <w:adjustRightInd/>
              <w:spacing w:before="120" w:after="120"/>
              <w:jc w:val="left"/>
              <w:rPr>
                <w:rFonts w:cs="Arial"/>
                <w:sz w:val="20"/>
                <w:szCs w:val="20"/>
                <w:lang w:val="es-NI" w:eastAsia="en-US"/>
              </w:rPr>
            </w:pPr>
            <w:r w:rsidRPr="004E3927">
              <w:rPr>
                <w:rFonts w:cs="Arial"/>
                <w:sz w:val="20"/>
                <w:szCs w:val="20"/>
                <w:lang w:val="es-NI" w:eastAsia="en-US"/>
              </w:rPr>
              <w:t>1 000 por año</w:t>
            </w:r>
          </w:p>
        </w:tc>
      </w:tr>
      <w:tr w:rsidR="00FC1711" w:rsidRPr="004E3927" w:rsidTr="00FC1711">
        <w:tc>
          <w:tcPr>
            <w:tcW w:w="1526" w:type="dxa"/>
            <w:vMerge/>
          </w:tcPr>
          <w:p w:rsidR="00FC1711" w:rsidRPr="004E3927" w:rsidRDefault="00FC1711" w:rsidP="00FC1711">
            <w:pPr>
              <w:widowControl/>
              <w:autoSpaceDE/>
              <w:autoSpaceDN/>
              <w:adjustRightInd/>
              <w:spacing w:before="120" w:after="120"/>
              <w:rPr>
                <w:rFonts w:cs="Arial"/>
                <w:sz w:val="20"/>
                <w:szCs w:val="20"/>
                <w:lang w:val="es-NI" w:eastAsia="en-US"/>
              </w:rPr>
            </w:pPr>
          </w:p>
        </w:tc>
        <w:tc>
          <w:tcPr>
            <w:tcW w:w="3118" w:type="dxa"/>
            <w:vAlign w:val="center"/>
          </w:tcPr>
          <w:p w:rsidR="00FC1711" w:rsidRPr="004E3927" w:rsidRDefault="00FC1711" w:rsidP="00FC1711">
            <w:pPr>
              <w:widowControl/>
              <w:autoSpaceDE/>
              <w:autoSpaceDN/>
              <w:adjustRightInd/>
              <w:spacing w:before="120" w:after="120"/>
              <w:rPr>
                <w:rFonts w:cs="Arial"/>
                <w:sz w:val="20"/>
                <w:szCs w:val="20"/>
                <w:lang w:val="es-NI" w:eastAsia="en-US"/>
              </w:rPr>
            </w:pPr>
            <w:r w:rsidRPr="004E3927">
              <w:rPr>
                <w:rFonts w:cs="Arial"/>
                <w:sz w:val="20"/>
                <w:szCs w:val="20"/>
                <w:lang w:val="es-NI" w:eastAsia="en-US"/>
              </w:rPr>
              <w:t>Orientación a los trabajadores sobre las buenas prácticas de seguridad e Higiene ocupacional.</w:t>
            </w:r>
          </w:p>
        </w:tc>
        <w:tc>
          <w:tcPr>
            <w:tcW w:w="1560" w:type="dxa"/>
            <w:vAlign w:val="center"/>
          </w:tcPr>
          <w:p w:rsidR="00FC1711" w:rsidRPr="004E3927" w:rsidRDefault="00FC1711" w:rsidP="00FC1711">
            <w:pPr>
              <w:widowControl/>
              <w:autoSpaceDE/>
              <w:autoSpaceDN/>
              <w:adjustRightInd/>
              <w:spacing w:before="120" w:after="120"/>
              <w:rPr>
                <w:rFonts w:cs="Arial"/>
                <w:sz w:val="20"/>
                <w:szCs w:val="20"/>
                <w:lang w:val="es-NI" w:eastAsia="en-US"/>
              </w:rPr>
            </w:pPr>
            <w:r w:rsidRPr="004E3927">
              <w:rPr>
                <w:rFonts w:cs="Arial"/>
                <w:sz w:val="20"/>
                <w:szCs w:val="20"/>
                <w:lang w:val="es-NI" w:eastAsia="en-US"/>
              </w:rPr>
              <w:t>Contratista/ Ingeniero residente.</w:t>
            </w:r>
          </w:p>
        </w:tc>
        <w:tc>
          <w:tcPr>
            <w:tcW w:w="1417" w:type="dxa"/>
            <w:vAlign w:val="center"/>
          </w:tcPr>
          <w:p w:rsidR="00FC1711" w:rsidRPr="004E3927" w:rsidRDefault="00FC1711" w:rsidP="00FC1711">
            <w:pPr>
              <w:widowControl/>
              <w:autoSpaceDE/>
              <w:autoSpaceDN/>
              <w:adjustRightInd/>
              <w:spacing w:before="120" w:after="120"/>
              <w:jc w:val="left"/>
              <w:rPr>
                <w:rFonts w:cs="Arial"/>
                <w:sz w:val="20"/>
                <w:szCs w:val="20"/>
                <w:lang w:val="es-NI" w:eastAsia="en-US"/>
              </w:rPr>
            </w:pPr>
            <w:r w:rsidRPr="004E3927">
              <w:rPr>
                <w:rFonts w:cs="Arial"/>
                <w:sz w:val="20"/>
                <w:szCs w:val="20"/>
                <w:lang w:val="es-NI" w:eastAsia="en-US"/>
              </w:rPr>
              <w:t>Al inicio de las actividades.</w:t>
            </w:r>
          </w:p>
        </w:tc>
        <w:tc>
          <w:tcPr>
            <w:tcW w:w="1433" w:type="dxa"/>
            <w:vAlign w:val="center"/>
          </w:tcPr>
          <w:p w:rsidR="00FC1711" w:rsidRPr="004E3927" w:rsidRDefault="00FC1711" w:rsidP="00FC1711">
            <w:pPr>
              <w:widowControl/>
              <w:autoSpaceDE/>
              <w:autoSpaceDN/>
              <w:adjustRightInd/>
              <w:spacing w:before="120" w:after="120"/>
              <w:jc w:val="center"/>
              <w:rPr>
                <w:rFonts w:cs="Arial"/>
                <w:sz w:val="20"/>
                <w:szCs w:val="20"/>
                <w:lang w:val="es-NI" w:eastAsia="en-US"/>
              </w:rPr>
            </w:pPr>
            <w:r w:rsidRPr="004E3927">
              <w:rPr>
                <w:rFonts w:cs="Arial"/>
                <w:sz w:val="20"/>
                <w:szCs w:val="20"/>
                <w:lang w:val="es-NI" w:eastAsia="en-US"/>
              </w:rPr>
              <w:t>----</w:t>
            </w:r>
          </w:p>
        </w:tc>
      </w:tr>
      <w:tr w:rsidR="00FC1711" w:rsidRPr="004E3927" w:rsidTr="00FC1711">
        <w:tc>
          <w:tcPr>
            <w:tcW w:w="1526" w:type="dxa"/>
            <w:vMerge/>
          </w:tcPr>
          <w:p w:rsidR="00FC1711" w:rsidRPr="004E3927" w:rsidRDefault="00FC1711" w:rsidP="00FC1711">
            <w:pPr>
              <w:widowControl/>
              <w:autoSpaceDE/>
              <w:autoSpaceDN/>
              <w:adjustRightInd/>
              <w:spacing w:before="120" w:after="120"/>
              <w:rPr>
                <w:rFonts w:cs="Arial"/>
                <w:sz w:val="20"/>
                <w:szCs w:val="20"/>
                <w:lang w:val="es-NI" w:eastAsia="en-US"/>
              </w:rPr>
            </w:pPr>
          </w:p>
        </w:tc>
        <w:tc>
          <w:tcPr>
            <w:tcW w:w="3118" w:type="dxa"/>
            <w:vAlign w:val="center"/>
          </w:tcPr>
          <w:p w:rsidR="00FC1711" w:rsidRPr="004E3927" w:rsidRDefault="00FC1711" w:rsidP="00FC1711">
            <w:pPr>
              <w:widowControl/>
              <w:autoSpaceDE/>
              <w:autoSpaceDN/>
              <w:adjustRightInd/>
              <w:spacing w:before="120" w:after="120"/>
              <w:rPr>
                <w:rFonts w:cs="Arial"/>
                <w:sz w:val="20"/>
                <w:szCs w:val="20"/>
                <w:lang w:val="es-NI" w:eastAsia="en-US"/>
              </w:rPr>
            </w:pPr>
            <w:r w:rsidRPr="004E3927">
              <w:rPr>
                <w:rFonts w:cs="Arial"/>
                <w:sz w:val="20"/>
                <w:szCs w:val="20"/>
                <w:lang w:val="es-NI" w:eastAsia="en-US"/>
              </w:rPr>
              <w:t>Horario diurno de trabajo de 8 AM a 5 PM.</w:t>
            </w:r>
          </w:p>
        </w:tc>
        <w:tc>
          <w:tcPr>
            <w:tcW w:w="1560" w:type="dxa"/>
            <w:vAlign w:val="center"/>
          </w:tcPr>
          <w:p w:rsidR="00FC1711" w:rsidRPr="004E3927" w:rsidRDefault="00FC1711" w:rsidP="00FC1711">
            <w:pPr>
              <w:widowControl/>
              <w:autoSpaceDE/>
              <w:autoSpaceDN/>
              <w:adjustRightInd/>
              <w:spacing w:before="120" w:after="120"/>
              <w:rPr>
                <w:rFonts w:cs="Arial"/>
                <w:sz w:val="20"/>
                <w:szCs w:val="20"/>
                <w:lang w:val="es-NI" w:eastAsia="en-US"/>
              </w:rPr>
            </w:pPr>
            <w:r w:rsidRPr="004E3927">
              <w:rPr>
                <w:rFonts w:cs="Arial"/>
                <w:sz w:val="20"/>
                <w:szCs w:val="20"/>
                <w:lang w:val="es-NI" w:eastAsia="en-US"/>
              </w:rPr>
              <w:t>Administrador del área del proyecto e Ingeniero residente</w:t>
            </w:r>
          </w:p>
        </w:tc>
        <w:tc>
          <w:tcPr>
            <w:tcW w:w="1417" w:type="dxa"/>
            <w:vAlign w:val="center"/>
          </w:tcPr>
          <w:p w:rsidR="00FC1711" w:rsidRPr="004E3927" w:rsidRDefault="00FC1711" w:rsidP="00FC1711">
            <w:pPr>
              <w:widowControl/>
              <w:autoSpaceDE/>
              <w:autoSpaceDN/>
              <w:adjustRightInd/>
              <w:spacing w:before="120" w:after="120"/>
              <w:jc w:val="left"/>
              <w:rPr>
                <w:rFonts w:cs="Arial"/>
                <w:sz w:val="20"/>
                <w:szCs w:val="20"/>
                <w:lang w:val="es-NI" w:eastAsia="en-US"/>
              </w:rPr>
            </w:pPr>
            <w:r w:rsidRPr="004E3927">
              <w:rPr>
                <w:rFonts w:cs="Arial"/>
                <w:sz w:val="20"/>
                <w:szCs w:val="20"/>
                <w:lang w:val="es-NI" w:eastAsia="en-US"/>
              </w:rPr>
              <w:t>Permanente.</w:t>
            </w:r>
          </w:p>
        </w:tc>
        <w:tc>
          <w:tcPr>
            <w:tcW w:w="1433" w:type="dxa"/>
            <w:vAlign w:val="center"/>
          </w:tcPr>
          <w:p w:rsidR="00FC1711" w:rsidRPr="004E3927" w:rsidRDefault="00FC1711" w:rsidP="00FC1711">
            <w:pPr>
              <w:widowControl/>
              <w:autoSpaceDE/>
              <w:autoSpaceDN/>
              <w:adjustRightInd/>
              <w:spacing w:before="120" w:after="120"/>
              <w:jc w:val="center"/>
              <w:rPr>
                <w:rFonts w:cs="Arial"/>
                <w:sz w:val="20"/>
                <w:szCs w:val="20"/>
                <w:lang w:val="es-NI" w:eastAsia="en-US"/>
              </w:rPr>
            </w:pPr>
            <w:r w:rsidRPr="004E3927">
              <w:rPr>
                <w:rFonts w:cs="Arial"/>
                <w:sz w:val="20"/>
                <w:szCs w:val="20"/>
                <w:lang w:val="es-NI" w:eastAsia="en-US"/>
              </w:rPr>
              <w:t>---</w:t>
            </w:r>
          </w:p>
        </w:tc>
      </w:tr>
      <w:tr w:rsidR="00FC1711" w:rsidRPr="004E3927" w:rsidTr="00FC1711">
        <w:trPr>
          <w:trHeight w:val="854"/>
        </w:trPr>
        <w:tc>
          <w:tcPr>
            <w:tcW w:w="1526" w:type="dxa"/>
            <w:vMerge/>
          </w:tcPr>
          <w:p w:rsidR="00FC1711" w:rsidRPr="004E3927" w:rsidRDefault="00FC1711" w:rsidP="00FC1711">
            <w:pPr>
              <w:widowControl/>
              <w:autoSpaceDE/>
              <w:autoSpaceDN/>
              <w:adjustRightInd/>
              <w:spacing w:before="120" w:after="120"/>
              <w:rPr>
                <w:rFonts w:cs="Arial"/>
                <w:sz w:val="20"/>
                <w:szCs w:val="20"/>
                <w:lang w:val="es-NI" w:eastAsia="en-US"/>
              </w:rPr>
            </w:pPr>
          </w:p>
        </w:tc>
        <w:tc>
          <w:tcPr>
            <w:tcW w:w="3118" w:type="dxa"/>
          </w:tcPr>
          <w:p w:rsidR="00FC1711" w:rsidRPr="004E3927" w:rsidRDefault="00FC1711" w:rsidP="00FC1711">
            <w:pPr>
              <w:widowControl/>
              <w:autoSpaceDE/>
              <w:autoSpaceDN/>
              <w:adjustRightInd/>
              <w:spacing w:before="120" w:after="120"/>
              <w:contextualSpacing/>
              <w:rPr>
                <w:rFonts w:cs="Arial"/>
                <w:sz w:val="20"/>
                <w:szCs w:val="20"/>
                <w:lang w:val="es-NI" w:eastAsia="en-US"/>
              </w:rPr>
            </w:pPr>
            <w:r w:rsidRPr="004E3927">
              <w:rPr>
                <w:rFonts w:cs="Arial"/>
                <w:sz w:val="20"/>
                <w:szCs w:val="20"/>
                <w:lang w:val="es-NI" w:eastAsia="en-US"/>
              </w:rPr>
              <w:t xml:space="preserve">Se acondicionará e instalará un botiquín de primeros auxilios. </w:t>
            </w:r>
          </w:p>
        </w:tc>
        <w:tc>
          <w:tcPr>
            <w:tcW w:w="1560" w:type="dxa"/>
            <w:vAlign w:val="center"/>
          </w:tcPr>
          <w:p w:rsidR="00FC1711" w:rsidRPr="004E3927" w:rsidRDefault="00FC1711" w:rsidP="00FC1711">
            <w:pPr>
              <w:widowControl/>
              <w:autoSpaceDE/>
              <w:autoSpaceDN/>
              <w:adjustRightInd/>
              <w:spacing w:before="120" w:after="120"/>
              <w:contextualSpacing/>
              <w:rPr>
                <w:rFonts w:cs="Arial"/>
                <w:sz w:val="20"/>
                <w:szCs w:val="20"/>
                <w:lang w:val="es-NI" w:eastAsia="en-US"/>
              </w:rPr>
            </w:pPr>
            <w:r w:rsidRPr="004E3927">
              <w:rPr>
                <w:rFonts w:cs="Arial"/>
                <w:sz w:val="20"/>
                <w:szCs w:val="20"/>
                <w:lang w:val="es-NI" w:eastAsia="en-US"/>
              </w:rPr>
              <w:t>Ingeniero Residente.</w:t>
            </w:r>
          </w:p>
        </w:tc>
        <w:tc>
          <w:tcPr>
            <w:tcW w:w="1417" w:type="dxa"/>
            <w:vAlign w:val="center"/>
          </w:tcPr>
          <w:p w:rsidR="00FC1711" w:rsidRPr="004E3927" w:rsidRDefault="00FC1711" w:rsidP="00FC1711">
            <w:pPr>
              <w:widowControl/>
              <w:autoSpaceDE/>
              <w:autoSpaceDN/>
              <w:adjustRightInd/>
              <w:spacing w:before="120" w:after="120"/>
              <w:contextualSpacing/>
              <w:rPr>
                <w:rFonts w:cs="Arial"/>
                <w:sz w:val="20"/>
                <w:szCs w:val="20"/>
                <w:lang w:val="es-NI" w:eastAsia="en-US"/>
              </w:rPr>
            </w:pPr>
            <w:r w:rsidRPr="004E3927">
              <w:rPr>
                <w:rFonts w:cs="Arial"/>
                <w:sz w:val="20"/>
                <w:szCs w:val="20"/>
                <w:lang w:val="es-NI" w:eastAsia="en-US"/>
              </w:rPr>
              <w:t>Al inicio de las actividades</w:t>
            </w:r>
          </w:p>
        </w:tc>
        <w:tc>
          <w:tcPr>
            <w:tcW w:w="1433" w:type="dxa"/>
            <w:vAlign w:val="center"/>
          </w:tcPr>
          <w:p w:rsidR="00FC1711" w:rsidRPr="004E3927" w:rsidRDefault="00FC1711" w:rsidP="00FC1711">
            <w:pPr>
              <w:widowControl/>
              <w:autoSpaceDE/>
              <w:autoSpaceDN/>
              <w:adjustRightInd/>
              <w:spacing w:before="120" w:after="120"/>
              <w:contextualSpacing/>
              <w:jc w:val="center"/>
              <w:rPr>
                <w:rFonts w:cs="Arial"/>
                <w:sz w:val="20"/>
                <w:szCs w:val="20"/>
                <w:lang w:val="es-NI" w:eastAsia="en-US"/>
              </w:rPr>
            </w:pPr>
            <w:r w:rsidRPr="004E3927">
              <w:rPr>
                <w:rFonts w:cs="Arial"/>
                <w:sz w:val="20"/>
                <w:szCs w:val="20"/>
                <w:lang w:val="es-NI" w:eastAsia="en-US"/>
              </w:rPr>
              <w:t>400,00 por año</w:t>
            </w:r>
          </w:p>
        </w:tc>
      </w:tr>
      <w:tr w:rsidR="00FC1711" w:rsidRPr="004E3927" w:rsidTr="00FC1711">
        <w:tc>
          <w:tcPr>
            <w:tcW w:w="1526" w:type="dxa"/>
            <w:vMerge/>
          </w:tcPr>
          <w:p w:rsidR="00FC1711" w:rsidRPr="004E3927" w:rsidRDefault="00FC1711" w:rsidP="00FC1711">
            <w:pPr>
              <w:widowControl/>
              <w:autoSpaceDE/>
              <w:autoSpaceDN/>
              <w:adjustRightInd/>
              <w:spacing w:before="120" w:after="120"/>
              <w:rPr>
                <w:rFonts w:cs="Arial"/>
                <w:sz w:val="20"/>
                <w:szCs w:val="20"/>
                <w:lang w:val="es-NI" w:eastAsia="en-US"/>
              </w:rPr>
            </w:pPr>
          </w:p>
        </w:tc>
        <w:tc>
          <w:tcPr>
            <w:tcW w:w="3118" w:type="dxa"/>
            <w:vAlign w:val="center"/>
          </w:tcPr>
          <w:p w:rsidR="00FC1711" w:rsidRPr="004E3927" w:rsidRDefault="00FC1711" w:rsidP="00FC1711">
            <w:pPr>
              <w:widowControl/>
              <w:autoSpaceDE/>
              <w:autoSpaceDN/>
              <w:adjustRightInd/>
              <w:spacing w:before="120" w:after="120"/>
              <w:rPr>
                <w:rFonts w:cs="Arial"/>
                <w:sz w:val="20"/>
                <w:szCs w:val="20"/>
                <w:lang w:val="es-NI" w:eastAsia="en-US"/>
              </w:rPr>
            </w:pPr>
            <w:r w:rsidRPr="004E3927">
              <w:rPr>
                <w:rFonts w:cs="Arial"/>
                <w:sz w:val="20"/>
                <w:szCs w:val="20"/>
                <w:lang w:val="es-NI" w:eastAsia="en-US"/>
              </w:rPr>
              <w:t>Colocar recipientes para los desechos sólidos domésticos generados durante la construcción del proyecto.</w:t>
            </w:r>
          </w:p>
        </w:tc>
        <w:tc>
          <w:tcPr>
            <w:tcW w:w="1560" w:type="dxa"/>
            <w:vAlign w:val="center"/>
          </w:tcPr>
          <w:p w:rsidR="00FC1711" w:rsidRPr="004E3927" w:rsidRDefault="00FC1711" w:rsidP="00FC1711">
            <w:pPr>
              <w:widowControl/>
              <w:autoSpaceDE/>
              <w:autoSpaceDN/>
              <w:adjustRightInd/>
              <w:spacing w:before="120" w:after="120"/>
              <w:rPr>
                <w:rFonts w:cs="Arial"/>
                <w:sz w:val="20"/>
                <w:szCs w:val="20"/>
                <w:lang w:val="es-NI" w:eastAsia="en-US"/>
              </w:rPr>
            </w:pPr>
            <w:r w:rsidRPr="004E3927">
              <w:rPr>
                <w:rFonts w:cs="Arial"/>
                <w:sz w:val="20"/>
                <w:szCs w:val="20"/>
                <w:lang w:val="es-NI" w:eastAsia="en-US"/>
              </w:rPr>
              <w:t>Contratista/ Ingeniero residente</w:t>
            </w:r>
          </w:p>
        </w:tc>
        <w:tc>
          <w:tcPr>
            <w:tcW w:w="1417" w:type="dxa"/>
            <w:vAlign w:val="center"/>
          </w:tcPr>
          <w:p w:rsidR="00FC1711" w:rsidRPr="004E3927" w:rsidRDefault="00FC1711" w:rsidP="00FC1711">
            <w:pPr>
              <w:widowControl/>
              <w:autoSpaceDE/>
              <w:autoSpaceDN/>
              <w:adjustRightInd/>
              <w:spacing w:before="120" w:after="120"/>
              <w:jc w:val="left"/>
              <w:rPr>
                <w:rFonts w:cs="Arial"/>
                <w:sz w:val="20"/>
                <w:szCs w:val="20"/>
                <w:lang w:val="es-NI" w:eastAsia="en-US"/>
              </w:rPr>
            </w:pPr>
            <w:r w:rsidRPr="004E3927">
              <w:rPr>
                <w:rFonts w:cs="Arial"/>
                <w:sz w:val="20"/>
                <w:szCs w:val="20"/>
                <w:lang w:val="es-NI" w:eastAsia="en-US"/>
              </w:rPr>
              <w:t>Al inicio de las actividades</w:t>
            </w:r>
          </w:p>
        </w:tc>
        <w:tc>
          <w:tcPr>
            <w:tcW w:w="1433" w:type="dxa"/>
            <w:vAlign w:val="center"/>
          </w:tcPr>
          <w:p w:rsidR="00FC1711" w:rsidRPr="004E3927" w:rsidRDefault="00FC1711" w:rsidP="00FC1711">
            <w:pPr>
              <w:widowControl/>
              <w:autoSpaceDE/>
              <w:autoSpaceDN/>
              <w:adjustRightInd/>
              <w:spacing w:before="120" w:after="120"/>
              <w:jc w:val="center"/>
              <w:rPr>
                <w:rFonts w:cs="Arial"/>
                <w:sz w:val="20"/>
                <w:szCs w:val="20"/>
                <w:lang w:val="es-NI" w:eastAsia="en-US"/>
              </w:rPr>
            </w:pPr>
            <w:r w:rsidRPr="004E3927">
              <w:rPr>
                <w:rFonts w:cs="Arial"/>
                <w:sz w:val="20"/>
                <w:szCs w:val="20"/>
                <w:lang w:val="es-NI" w:eastAsia="en-US"/>
              </w:rPr>
              <w:t>100,00</w:t>
            </w:r>
          </w:p>
        </w:tc>
      </w:tr>
      <w:tr w:rsidR="00FC1711" w:rsidRPr="004E3927" w:rsidTr="00FC1711">
        <w:tc>
          <w:tcPr>
            <w:tcW w:w="1526" w:type="dxa"/>
            <w:vMerge/>
          </w:tcPr>
          <w:p w:rsidR="00FC1711" w:rsidRPr="004E3927" w:rsidRDefault="00FC1711" w:rsidP="00FC1711">
            <w:pPr>
              <w:widowControl/>
              <w:autoSpaceDE/>
              <w:autoSpaceDN/>
              <w:adjustRightInd/>
              <w:spacing w:before="120" w:after="120"/>
              <w:rPr>
                <w:rFonts w:cs="Arial"/>
                <w:sz w:val="20"/>
                <w:szCs w:val="20"/>
                <w:lang w:val="es-NI" w:eastAsia="en-US"/>
              </w:rPr>
            </w:pPr>
          </w:p>
        </w:tc>
        <w:tc>
          <w:tcPr>
            <w:tcW w:w="3118" w:type="dxa"/>
            <w:vAlign w:val="center"/>
          </w:tcPr>
          <w:p w:rsidR="00FC1711" w:rsidRPr="004E3927" w:rsidRDefault="00FC1711" w:rsidP="00FC1711">
            <w:pPr>
              <w:widowControl/>
              <w:autoSpaceDE/>
              <w:autoSpaceDN/>
              <w:adjustRightInd/>
              <w:spacing w:before="120" w:after="120"/>
              <w:rPr>
                <w:rFonts w:cs="Arial"/>
                <w:sz w:val="20"/>
                <w:szCs w:val="20"/>
                <w:lang w:val="es-NI" w:eastAsia="en-US"/>
              </w:rPr>
            </w:pPr>
            <w:r w:rsidRPr="004E3927">
              <w:rPr>
                <w:rFonts w:cs="Arial"/>
                <w:sz w:val="20"/>
                <w:szCs w:val="20"/>
                <w:lang w:val="es-NI" w:eastAsia="en-US"/>
              </w:rPr>
              <w:t>Capacitación básica a los trabajadores para la prevención y control de incendios. Adquisición de equipos extintores de incendios.</w:t>
            </w:r>
          </w:p>
        </w:tc>
        <w:tc>
          <w:tcPr>
            <w:tcW w:w="1560" w:type="dxa"/>
            <w:vAlign w:val="center"/>
          </w:tcPr>
          <w:p w:rsidR="00FC1711" w:rsidRPr="004E3927" w:rsidRDefault="00FC1711" w:rsidP="00FC1711">
            <w:pPr>
              <w:widowControl/>
              <w:autoSpaceDE/>
              <w:autoSpaceDN/>
              <w:adjustRightInd/>
              <w:spacing w:before="120" w:after="120"/>
              <w:rPr>
                <w:rFonts w:cs="Arial"/>
                <w:sz w:val="20"/>
                <w:szCs w:val="20"/>
                <w:lang w:val="es-NI" w:eastAsia="en-US"/>
              </w:rPr>
            </w:pPr>
            <w:r w:rsidRPr="004E3927">
              <w:rPr>
                <w:rFonts w:cs="Arial"/>
                <w:sz w:val="20"/>
                <w:szCs w:val="20"/>
                <w:lang w:val="es-NI" w:eastAsia="en-US"/>
              </w:rPr>
              <w:t>Administrador del área del proyecto/ Ingeniero residente.</w:t>
            </w:r>
          </w:p>
        </w:tc>
        <w:tc>
          <w:tcPr>
            <w:tcW w:w="1417" w:type="dxa"/>
            <w:vAlign w:val="center"/>
          </w:tcPr>
          <w:p w:rsidR="00FC1711" w:rsidRPr="004E3927" w:rsidRDefault="00FC1711" w:rsidP="00FC1711">
            <w:pPr>
              <w:widowControl/>
              <w:autoSpaceDE/>
              <w:autoSpaceDN/>
              <w:adjustRightInd/>
              <w:spacing w:before="120" w:after="120"/>
              <w:jc w:val="left"/>
              <w:rPr>
                <w:rFonts w:cs="Arial"/>
                <w:sz w:val="20"/>
                <w:szCs w:val="20"/>
                <w:lang w:val="es-NI" w:eastAsia="en-US"/>
              </w:rPr>
            </w:pPr>
            <w:r w:rsidRPr="004E3927">
              <w:rPr>
                <w:rFonts w:cs="Arial"/>
                <w:sz w:val="20"/>
                <w:szCs w:val="20"/>
                <w:lang w:val="es-NI" w:eastAsia="en-US"/>
              </w:rPr>
              <w:t>Al inicio de las actividades</w:t>
            </w:r>
          </w:p>
        </w:tc>
        <w:tc>
          <w:tcPr>
            <w:tcW w:w="1433" w:type="dxa"/>
            <w:vAlign w:val="center"/>
          </w:tcPr>
          <w:p w:rsidR="00FC1711" w:rsidRPr="004E3927" w:rsidRDefault="00FC1711" w:rsidP="00FC1711">
            <w:pPr>
              <w:widowControl/>
              <w:autoSpaceDE/>
              <w:autoSpaceDN/>
              <w:adjustRightInd/>
              <w:spacing w:before="120" w:after="120"/>
              <w:jc w:val="center"/>
              <w:rPr>
                <w:rFonts w:cs="Arial"/>
                <w:sz w:val="20"/>
                <w:szCs w:val="20"/>
                <w:lang w:val="es-NI" w:eastAsia="en-US"/>
              </w:rPr>
            </w:pPr>
            <w:r w:rsidRPr="004E3927">
              <w:rPr>
                <w:rFonts w:cs="Arial"/>
                <w:sz w:val="20"/>
                <w:szCs w:val="20"/>
                <w:lang w:val="es-NI" w:eastAsia="en-US"/>
              </w:rPr>
              <w:t>200,00</w:t>
            </w:r>
          </w:p>
        </w:tc>
      </w:tr>
      <w:tr w:rsidR="00FC1711" w:rsidRPr="004E3927" w:rsidTr="00FC1711">
        <w:tc>
          <w:tcPr>
            <w:tcW w:w="1526" w:type="dxa"/>
            <w:vMerge/>
          </w:tcPr>
          <w:p w:rsidR="00FC1711" w:rsidRPr="004E3927" w:rsidRDefault="00FC1711" w:rsidP="00FC1711">
            <w:pPr>
              <w:widowControl/>
              <w:autoSpaceDE/>
              <w:autoSpaceDN/>
              <w:adjustRightInd/>
              <w:spacing w:before="120" w:after="120"/>
              <w:rPr>
                <w:rFonts w:cs="Arial"/>
                <w:sz w:val="20"/>
                <w:szCs w:val="20"/>
                <w:lang w:val="es-NI" w:eastAsia="en-US"/>
              </w:rPr>
            </w:pPr>
          </w:p>
        </w:tc>
        <w:tc>
          <w:tcPr>
            <w:tcW w:w="3118" w:type="dxa"/>
            <w:vAlign w:val="center"/>
          </w:tcPr>
          <w:p w:rsidR="00FC1711" w:rsidRPr="004E3927" w:rsidRDefault="00FC1711" w:rsidP="00FC1711">
            <w:pPr>
              <w:widowControl/>
              <w:autoSpaceDE/>
              <w:autoSpaceDN/>
              <w:adjustRightInd/>
              <w:spacing w:before="120" w:after="120"/>
              <w:contextualSpacing/>
              <w:rPr>
                <w:rFonts w:cs="Arial"/>
                <w:sz w:val="20"/>
                <w:szCs w:val="20"/>
                <w:lang w:val="es-NI" w:eastAsia="en-US"/>
              </w:rPr>
            </w:pPr>
            <w:r w:rsidRPr="004E3927">
              <w:rPr>
                <w:rFonts w:cs="Arial"/>
                <w:sz w:val="20"/>
                <w:szCs w:val="20"/>
                <w:lang w:val="es-NI" w:eastAsia="en-US"/>
              </w:rPr>
              <w:t>Se garantizarán letrinas artesanales con capacidad para 25 trabajadores (</w:t>
            </w:r>
            <w:r w:rsidR="00424465">
              <w:rPr>
                <w:rFonts w:cs="Arial"/>
                <w:sz w:val="20"/>
                <w:szCs w:val="20"/>
                <w:lang w:val="es-NI" w:eastAsia="en-US"/>
              </w:rPr>
              <w:t xml:space="preserve">al menos dos; </w:t>
            </w:r>
            <w:r w:rsidRPr="004E3927">
              <w:rPr>
                <w:rFonts w:cs="Arial"/>
                <w:sz w:val="20"/>
                <w:szCs w:val="20"/>
                <w:lang w:val="es-NI" w:eastAsia="en-US"/>
              </w:rPr>
              <w:t>una para cada 25  trabajadores).</w:t>
            </w:r>
          </w:p>
        </w:tc>
        <w:tc>
          <w:tcPr>
            <w:tcW w:w="1560" w:type="dxa"/>
            <w:vAlign w:val="center"/>
          </w:tcPr>
          <w:p w:rsidR="00FC1711" w:rsidRPr="004E3927" w:rsidRDefault="00FC1711" w:rsidP="00FC1711">
            <w:pPr>
              <w:widowControl/>
              <w:autoSpaceDE/>
              <w:autoSpaceDN/>
              <w:adjustRightInd/>
              <w:spacing w:before="120" w:after="120"/>
              <w:contextualSpacing/>
              <w:jc w:val="left"/>
              <w:rPr>
                <w:rFonts w:cs="Arial"/>
                <w:sz w:val="20"/>
                <w:szCs w:val="20"/>
                <w:lang w:val="es-NI" w:eastAsia="en-US"/>
              </w:rPr>
            </w:pPr>
            <w:r w:rsidRPr="004E3927">
              <w:rPr>
                <w:rFonts w:cs="Arial"/>
                <w:sz w:val="20"/>
                <w:szCs w:val="20"/>
                <w:lang w:val="es-NI" w:eastAsia="en-US"/>
              </w:rPr>
              <w:t>Administrador del área del proyecto/ Ingeniero residente.</w:t>
            </w:r>
          </w:p>
        </w:tc>
        <w:tc>
          <w:tcPr>
            <w:tcW w:w="1417" w:type="dxa"/>
            <w:vAlign w:val="center"/>
          </w:tcPr>
          <w:p w:rsidR="00FC1711" w:rsidRPr="004E3927" w:rsidRDefault="00FC1711" w:rsidP="00FC1711">
            <w:pPr>
              <w:widowControl/>
              <w:autoSpaceDE/>
              <w:autoSpaceDN/>
              <w:adjustRightInd/>
              <w:spacing w:before="120" w:after="120"/>
              <w:contextualSpacing/>
              <w:jc w:val="left"/>
              <w:rPr>
                <w:rFonts w:cs="Arial"/>
                <w:sz w:val="20"/>
                <w:szCs w:val="20"/>
                <w:lang w:val="es-NI" w:eastAsia="en-US"/>
              </w:rPr>
            </w:pPr>
            <w:r w:rsidRPr="004E3927">
              <w:rPr>
                <w:rFonts w:cs="Arial"/>
                <w:sz w:val="20"/>
                <w:szCs w:val="20"/>
                <w:lang w:val="es-NI" w:eastAsia="en-US"/>
              </w:rPr>
              <w:t>Al inicio de las actividades.</w:t>
            </w:r>
          </w:p>
        </w:tc>
        <w:tc>
          <w:tcPr>
            <w:tcW w:w="1433" w:type="dxa"/>
            <w:vAlign w:val="center"/>
          </w:tcPr>
          <w:p w:rsidR="00FC1711" w:rsidRPr="004E3927" w:rsidRDefault="00FC1711" w:rsidP="00FC1711">
            <w:pPr>
              <w:widowControl/>
              <w:autoSpaceDE/>
              <w:autoSpaceDN/>
              <w:adjustRightInd/>
              <w:spacing w:before="120" w:after="120"/>
              <w:contextualSpacing/>
              <w:jc w:val="left"/>
              <w:rPr>
                <w:rFonts w:cs="Arial"/>
                <w:sz w:val="20"/>
                <w:szCs w:val="20"/>
                <w:lang w:val="es-NI" w:eastAsia="en-US"/>
              </w:rPr>
            </w:pPr>
            <w:r w:rsidRPr="004E3927">
              <w:rPr>
                <w:rFonts w:cs="Arial"/>
                <w:sz w:val="20"/>
                <w:szCs w:val="20"/>
                <w:lang w:val="es-NI" w:eastAsia="en-US"/>
              </w:rPr>
              <w:t xml:space="preserve"> 1 500,00</w:t>
            </w:r>
          </w:p>
        </w:tc>
      </w:tr>
      <w:tr w:rsidR="00FC1711" w:rsidRPr="004E3927" w:rsidTr="00FC1711">
        <w:trPr>
          <w:trHeight w:val="1452"/>
        </w:trPr>
        <w:tc>
          <w:tcPr>
            <w:tcW w:w="1526" w:type="dxa"/>
            <w:vMerge/>
          </w:tcPr>
          <w:p w:rsidR="00FC1711" w:rsidRPr="004E3927" w:rsidRDefault="00FC1711" w:rsidP="00FC1711">
            <w:pPr>
              <w:widowControl/>
              <w:autoSpaceDE/>
              <w:autoSpaceDN/>
              <w:adjustRightInd/>
              <w:spacing w:before="120" w:after="120"/>
              <w:rPr>
                <w:rFonts w:cs="Arial"/>
                <w:sz w:val="20"/>
                <w:szCs w:val="20"/>
                <w:lang w:val="es-NI" w:eastAsia="en-US"/>
              </w:rPr>
            </w:pPr>
          </w:p>
        </w:tc>
        <w:tc>
          <w:tcPr>
            <w:tcW w:w="3118" w:type="dxa"/>
            <w:tcBorders>
              <w:bottom w:val="single" w:sz="4" w:space="0" w:color="auto"/>
            </w:tcBorders>
            <w:vAlign w:val="center"/>
          </w:tcPr>
          <w:p w:rsidR="00FC1711" w:rsidRPr="004E3927" w:rsidRDefault="00FC1711" w:rsidP="00FC1711">
            <w:pPr>
              <w:widowControl/>
              <w:autoSpaceDE/>
              <w:autoSpaceDN/>
              <w:adjustRightInd/>
              <w:spacing w:before="120" w:after="120"/>
              <w:contextualSpacing/>
              <w:rPr>
                <w:rFonts w:cs="Arial"/>
                <w:sz w:val="20"/>
                <w:szCs w:val="20"/>
                <w:lang w:val="es-NI" w:eastAsia="en-US"/>
              </w:rPr>
            </w:pPr>
            <w:r w:rsidRPr="004E3927">
              <w:rPr>
                <w:rFonts w:cs="Arial"/>
                <w:sz w:val="20"/>
                <w:szCs w:val="20"/>
                <w:lang w:val="es-NI" w:eastAsia="en-US"/>
              </w:rPr>
              <w:t>Construcción de un Sistema Provisional básico de Tratamiento de Aguas Residuales domésticas para el área de campamento, consistente de un FAFA y pozo de infiltración.</w:t>
            </w:r>
          </w:p>
        </w:tc>
        <w:tc>
          <w:tcPr>
            <w:tcW w:w="1560" w:type="dxa"/>
            <w:tcBorders>
              <w:bottom w:val="single" w:sz="4" w:space="0" w:color="auto"/>
            </w:tcBorders>
            <w:vAlign w:val="center"/>
          </w:tcPr>
          <w:p w:rsidR="00FC1711" w:rsidRPr="004E3927" w:rsidRDefault="00FC1711" w:rsidP="00FC1711">
            <w:pPr>
              <w:widowControl/>
              <w:autoSpaceDE/>
              <w:autoSpaceDN/>
              <w:adjustRightInd/>
              <w:spacing w:before="120" w:after="120"/>
              <w:contextualSpacing/>
              <w:jc w:val="left"/>
              <w:rPr>
                <w:rFonts w:cs="Arial"/>
                <w:sz w:val="20"/>
                <w:szCs w:val="20"/>
                <w:lang w:val="es-NI" w:eastAsia="en-US"/>
              </w:rPr>
            </w:pPr>
            <w:r w:rsidRPr="004E3927">
              <w:rPr>
                <w:rFonts w:cs="Arial"/>
                <w:sz w:val="20"/>
                <w:szCs w:val="20"/>
                <w:lang w:val="es-NI" w:eastAsia="en-US"/>
              </w:rPr>
              <w:t>Administrador del área del proyecto/ Ingeniero residente.</w:t>
            </w:r>
          </w:p>
        </w:tc>
        <w:tc>
          <w:tcPr>
            <w:tcW w:w="1417" w:type="dxa"/>
            <w:tcBorders>
              <w:bottom w:val="single" w:sz="4" w:space="0" w:color="auto"/>
            </w:tcBorders>
            <w:vAlign w:val="center"/>
          </w:tcPr>
          <w:p w:rsidR="00FC1711" w:rsidRPr="004E3927" w:rsidRDefault="00FC1711" w:rsidP="00FC1711">
            <w:pPr>
              <w:widowControl/>
              <w:autoSpaceDE/>
              <w:autoSpaceDN/>
              <w:adjustRightInd/>
              <w:spacing w:before="120" w:after="120"/>
              <w:contextualSpacing/>
              <w:jc w:val="left"/>
              <w:rPr>
                <w:rFonts w:cs="Arial"/>
                <w:sz w:val="20"/>
                <w:szCs w:val="20"/>
                <w:lang w:val="es-NI" w:eastAsia="en-US"/>
              </w:rPr>
            </w:pPr>
            <w:r w:rsidRPr="004E3927">
              <w:rPr>
                <w:rFonts w:cs="Arial"/>
                <w:sz w:val="20"/>
                <w:szCs w:val="20"/>
                <w:lang w:val="es-NI" w:eastAsia="en-US"/>
              </w:rPr>
              <w:t>Al inicio de las actividades.</w:t>
            </w:r>
          </w:p>
        </w:tc>
        <w:tc>
          <w:tcPr>
            <w:tcW w:w="1433" w:type="dxa"/>
            <w:tcBorders>
              <w:bottom w:val="single" w:sz="4" w:space="0" w:color="auto"/>
            </w:tcBorders>
            <w:vAlign w:val="center"/>
          </w:tcPr>
          <w:p w:rsidR="00FC1711" w:rsidRPr="004E3927" w:rsidRDefault="00FC1711" w:rsidP="00FC1711">
            <w:pPr>
              <w:widowControl/>
              <w:autoSpaceDE/>
              <w:autoSpaceDN/>
              <w:adjustRightInd/>
              <w:spacing w:before="120" w:after="120"/>
              <w:contextualSpacing/>
              <w:jc w:val="left"/>
              <w:rPr>
                <w:rFonts w:cs="Arial"/>
                <w:sz w:val="20"/>
                <w:szCs w:val="20"/>
                <w:lang w:val="es-NI" w:eastAsia="en-US"/>
              </w:rPr>
            </w:pPr>
            <w:r w:rsidRPr="004E3927">
              <w:rPr>
                <w:rFonts w:cs="Arial"/>
                <w:sz w:val="20"/>
                <w:szCs w:val="20"/>
                <w:lang w:val="es-NI" w:eastAsia="en-US"/>
              </w:rPr>
              <w:t xml:space="preserve"> 1 000,00</w:t>
            </w:r>
          </w:p>
        </w:tc>
      </w:tr>
      <w:tr w:rsidR="00FC1711" w:rsidRPr="004E3927" w:rsidTr="00FC1711">
        <w:trPr>
          <w:trHeight w:val="480"/>
        </w:trPr>
        <w:tc>
          <w:tcPr>
            <w:tcW w:w="1526" w:type="dxa"/>
            <w:vMerge/>
            <w:tcBorders>
              <w:bottom w:val="single" w:sz="4" w:space="0" w:color="auto"/>
            </w:tcBorders>
          </w:tcPr>
          <w:p w:rsidR="00FC1711" w:rsidRPr="004E3927" w:rsidRDefault="00FC1711" w:rsidP="00FC1711">
            <w:pPr>
              <w:widowControl/>
              <w:autoSpaceDE/>
              <w:autoSpaceDN/>
              <w:adjustRightInd/>
              <w:spacing w:before="120" w:after="120"/>
              <w:rPr>
                <w:rFonts w:cs="Arial"/>
                <w:sz w:val="20"/>
                <w:szCs w:val="20"/>
                <w:lang w:val="es-NI" w:eastAsia="en-US"/>
              </w:rPr>
            </w:pPr>
          </w:p>
        </w:tc>
        <w:tc>
          <w:tcPr>
            <w:tcW w:w="3118" w:type="dxa"/>
            <w:tcBorders>
              <w:top w:val="single" w:sz="4" w:space="0" w:color="auto"/>
              <w:bottom w:val="single" w:sz="4" w:space="0" w:color="auto"/>
            </w:tcBorders>
            <w:vAlign w:val="center"/>
          </w:tcPr>
          <w:p w:rsidR="00FC1711" w:rsidRPr="004E3927" w:rsidRDefault="00FC1711" w:rsidP="00FC1711">
            <w:pPr>
              <w:widowControl/>
              <w:autoSpaceDE/>
              <w:autoSpaceDN/>
              <w:adjustRightInd/>
              <w:spacing w:before="120" w:after="120"/>
              <w:contextualSpacing/>
              <w:jc w:val="left"/>
              <w:rPr>
                <w:rFonts w:cs="Arial"/>
                <w:sz w:val="20"/>
                <w:szCs w:val="20"/>
                <w:lang w:val="es-NI" w:eastAsia="en-US"/>
              </w:rPr>
            </w:pPr>
            <w:r w:rsidRPr="004E3927">
              <w:rPr>
                <w:rFonts w:cs="Arial"/>
                <w:sz w:val="20"/>
                <w:szCs w:val="20"/>
                <w:lang w:val="es-NI" w:eastAsia="en-US"/>
              </w:rPr>
              <w:t>Se orientará a los trabajadores sobre el buen uso de la letrina y la adecuada disposición final de los desechos líquidos.</w:t>
            </w:r>
          </w:p>
        </w:tc>
        <w:tc>
          <w:tcPr>
            <w:tcW w:w="1560" w:type="dxa"/>
            <w:tcBorders>
              <w:top w:val="single" w:sz="4" w:space="0" w:color="auto"/>
              <w:bottom w:val="single" w:sz="4" w:space="0" w:color="auto"/>
            </w:tcBorders>
            <w:vAlign w:val="center"/>
          </w:tcPr>
          <w:p w:rsidR="00FC1711" w:rsidRPr="004E3927" w:rsidRDefault="00FC1711" w:rsidP="00FC1711">
            <w:pPr>
              <w:widowControl/>
              <w:autoSpaceDE/>
              <w:autoSpaceDN/>
              <w:adjustRightInd/>
              <w:spacing w:before="120" w:after="120"/>
              <w:contextualSpacing/>
              <w:jc w:val="left"/>
              <w:rPr>
                <w:rFonts w:cs="Arial"/>
                <w:sz w:val="20"/>
                <w:szCs w:val="20"/>
                <w:lang w:val="es-NI" w:eastAsia="en-US"/>
              </w:rPr>
            </w:pPr>
            <w:r w:rsidRPr="004E3927">
              <w:rPr>
                <w:rFonts w:cs="Arial"/>
                <w:sz w:val="20"/>
                <w:szCs w:val="20"/>
                <w:lang w:val="es-NI" w:eastAsia="en-US"/>
              </w:rPr>
              <w:t>Ingeniero residente.</w:t>
            </w:r>
          </w:p>
        </w:tc>
        <w:tc>
          <w:tcPr>
            <w:tcW w:w="1417" w:type="dxa"/>
            <w:tcBorders>
              <w:top w:val="single" w:sz="4" w:space="0" w:color="auto"/>
              <w:bottom w:val="single" w:sz="4" w:space="0" w:color="auto"/>
            </w:tcBorders>
            <w:vAlign w:val="center"/>
          </w:tcPr>
          <w:p w:rsidR="00FC1711" w:rsidRPr="004E3927" w:rsidRDefault="00FC1711" w:rsidP="00FC1711">
            <w:pPr>
              <w:widowControl/>
              <w:autoSpaceDE/>
              <w:autoSpaceDN/>
              <w:adjustRightInd/>
              <w:spacing w:before="120" w:after="120"/>
              <w:contextualSpacing/>
              <w:jc w:val="left"/>
              <w:rPr>
                <w:rFonts w:cs="Arial"/>
                <w:sz w:val="20"/>
                <w:szCs w:val="20"/>
                <w:lang w:val="es-NI" w:eastAsia="en-US"/>
              </w:rPr>
            </w:pPr>
            <w:r w:rsidRPr="004E3927">
              <w:rPr>
                <w:rFonts w:cs="Arial"/>
                <w:sz w:val="20"/>
                <w:szCs w:val="20"/>
                <w:lang w:val="es-NI" w:eastAsia="en-US"/>
              </w:rPr>
              <w:t>Durante le etapa de construcción.</w:t>
            </w:r>
          </w:p>
        </w:tc>
        <w:tc>
          <w:tcPr>
            <w:tcW w:w="1433" w:type="dxa"/>
            <w:tcBorders>
              <w:top w:val="single" w:sz="4" w:space="0" w:color="auto"/>
              <w:bottom w:val="single" w:sz="4" w:space="0" w:color="auto"/>
            </w:tcBorders>
            <w:vAlign w:val="center"/>
          </w:tcPr>
          <w:p w:rsidR="00FC1711" w:rsidRPr="004E3927" w:rsidRDefault="00FC1711" w:rsidP="00FC1711">
            <w:pPr>
              <w:widowControl/>
              <w:autoSpaceDE/>
              <w:autoSpaceDN/>
              <w:adjustRightInd/>
              <w:spacing w:before="120" w:after="120"/>
              <w:contextualSpacing/>
              <w:jc w:val="center"/>
              <w:rPr>
                <w:rFonts w:cs="Arial"/>
                <w:sz w:val="20"/>
                <w:szCs w:val="20"/>
                <w:lang w:val="es-NI" w:eastAsia="en-US"/>
              </w:rPr>
            </w:pPr>
            <w:r w:rsidRPr="004E3927">
              <w:rPr>
                <w:rFonts w:cs="Arial"/>
                <w:sz w:val="20"/>
                <w:szCs w:val="20"/>
                <w:lang w:val="es-NI" w:eastAsia="en-US"/>
              </w:rPr>
              <w:t>---</w:t>
            </w:r>
          </w:p>
        </w:tc>
      </w:tr>
      <w:tr w:rsidR="00FC1711" w:rsidRPr="004E3927" w:rsidTr="00FC1711">
        <w:trPr>
          <w:trHeight w:val="1303"/>
        </w:trPr>
        <w:tc>
          <w:tcPr>
            <w:tcW w:w="1526" w:type="dxa"/>
            <w:vMerge w:val="restart"/>
            <w:tcBorders>
              <w:top w:val="single" w:sz="4" w:space="0" w:color="auto"/>
            </w:tcBorders>
            <w:vAlign w:val="center"/>
          </w:tcPr>
          <w:p w:rsidR="00FC1711" w:rsidRPr="004E3927" w:rsidRDefault="00FC1711" w:rsidP="00FC1711">
            <w:pPr>
              <w:widowControl/>
              <w:autoSpaceDE/>
              <w:autoSpaceDN/>
              <w:adjustRightInd/>
              <w:spacing w:before="120" w:after="120"/>
              <w:jc w:val="left"/>
              <w:rPr>
                <w:rFonts w:cs="Arial"/>
                <w:sz w:val="20"/>
                <w:szCs w:val="20"/>
                <w:lang w:val="es-NI" w:eastAsia="en-US"/>
              </w:rPr>
            </w:pPr>
            <w:r w:rsidRPr="004E3927">
              <w:rPr>
                <w:rFonts w:cs="Arial"/>
                <w:sz w:val="20"/>
                <w:szCs w:val="20"/>
                <w:lang w:val="es-NI" w:eastAsia="en-US"/>
              </w:rPr>
              <w:lastRenderedPageBreak/>
              <w:t>Construcción de obras</w:t>
            </w:r>
          </w:p>
          <w:p w:rsidR="00FC1711" w:rsidRPr="004E3927" w:rsidRDefault="00FC1711" w:rsidP="00FC1711">
            <w:pPr>
              <w:spacing w:before="120" w:after="120"/>
              <w:jc w:val="left"/>
              <w:rPr>
                <w:rFonts w:cs="Arial"/>
                <w:sz w:val="20"/>
                <w:szCs w:val="20"/>
                <w:lang w:val="es-NI" w:eastAsia="en-US"/>
              </w:rPr>
            </w:pPr>
          </w:p>
        </w:tc>
        <w:tc>
          <w:tcPr>
            <w:tcW w:w="3118" w:type="dxa"/>
            <w:tcBorders>
              <w:top w:val="single" w:sz="4" w:space="0" w:color="auto"/>
            </w:tcBorders>
            <w:vAlign w:val="center"/>
          </w:tcPr>
          <w:p w:rsidR="00FC1711" w:rsidRPr="004E3927" w:rsidRDefault="00FC1711" w:rsidP="00FC1711">
            <w:pPr>
              <w:spacing w:before="120" w:after="120"/>
              <w:rPr>
                <w:rFonts w:cs="Arial"/>
                <w:sz w:val="20"/>
                <w:szCs w:val="20"/>
                <w:lang w:val="es-NI" w:eastAsia="en-US"/>
              </w:rPr>
            </w:pPr>
            <w:r w:rsidRPr="004E3927">
              <w:rPr>
                <w:rFonts w:cs="Arial"/>
                <w:sz w:val="20"/>
                <w:szCs w:val="20"/>
                <w:lang w:val="es-NI" w:eastAsia="en-US"/>
              </w:rPr>
              <w:t xml:space="preserve">Almacenamiento  provisional de Los desechos de construcción para su posterior envío al vertedero municipal o sitio autorizado por la Alcaldía, una vez agotadas las posibilidades de </w:t>
            </w:r>
            <w:proofErr w:type="spellStart"/>
            <w:r w:rsidRPr="004E3927">
              <w:rPr>
                <w:rFonts w:cs="Arial"/>
                <w:sz w:val="20"/>
                <w:szCs w:val="20"/>
                <w:lang w:val="es-NI" w:eastAsia="en-US"/>
              </w:rPr>
              <w:t>reuso</w:t>
            </w:r>
            <w:proofErr w:type="spellEnd"/>
            <w:r w:rsidRPr="004E3927">
              <w:rPr>
                <w:rFonts w:cs="Arial"/>
                <w:sz w:val="20"/>
                <w:szCs w:val="20"/>
                <w:lang w:val="es-NI" w:eastAsia="en-US"/>
              </w:rPr>
              <w:t>, al igual que otro tipo de desechos sólidos no peligrosos.</w:t>
            </w:r>
          </w:p>
        </w:tc>
        <w:tc>
          <w:tcPr>
            <w:tcW w:w="1560" w:type="dxa"/>
            <w:tcBorders>
              <w:top w:val="single" w:sz="4" w:space="0" w:color="auto"/>
            </w:tcBorders>
            <w:vAlign w:val="center"/>
          </w:tcPr>
          <w:p w:rsidR="00FC1711" w:rsidRPr="004E3927" w:rsidRDefault="00FC1711" w:rsidP="00FC1711">
            <w:pPr>
              <w:spacing w:before="120" w:after="120"/>
              <w:rPr>
                <w:rFonts w:cs="Arial"/>
                <w:sz w:val="20"/>
                <w:szCs w:val="20"/>
                <w:lang w:val="es-NI" w:eastAsia="en-US"/>
              </w:rPr>
            </w:pPr>
            <w:r w:rsidRPr="004E3927">
              <w:rPr>
                <w:rFonts w:cs="Arial"/>
                <w:sz w:val="20"/>
                <w:szCs w:val="20"/>
                <w:lang w:val="es-NI" w:eastAsia="en-US"/>
              </w:rPr>
              <w:t>Administrador del área del proyecto /Ingeniero residente</w:t>
            </w:r>
          </w:p>
        </w:tc>
        <w:tc>
          <w:tcPr>
            <w:tcW w:w="1417" w:type="dxa"/>
            <w:tcBorders>
              <w:top w:val="single" w:sz="4" w:space="0" w:color="auto"/>
            </w:tcBorders>
            <w:vAlign w:val="center"/>
          </w:tcPr>
          <w:p w:rsidR="00FC1711" w:rsidRPr="004E3927" w:rsidRDefault="00FC1711" w:rsidP="00FC1711">
            <w:pPr>
              <w:spacing w:before="120" w:after="120"/>
              <w:jc w:val="left"/>
              <w:rPr>
                <w:rFonts w:cs="Arial"/>
                <w:sz w:val="20"/>
                <w:szCs w:val="20"/>
                <w:lang w:val="es-NI" w:eastAsia="en-US"/>
              </w:rPr>
            </w:pPr>
            <w:r w:rsidRPr="004E3927">
              <w:rPr>
                <w:rFonts w:cs="Arial"/>
                <w:sz w:val="20"/>
                <w:szCs w:val="20"/>
                <w:lang w:val="es-NI" w:eastAsia="en-US"/>
              </w:rPr>
              <w:t>Permanente.</w:t>
            </w:r>
          </w:p>
        </w:tc>
        <w:tc>
          <w:tcPr>
            <w:tcW w:w="1433" w:type="dxa"/>
            <w:tcBorders>
              <w:top w:val="single" w:sz="4" w:space="0" w:color="auto"/>
            </w:tcBorders>
            <w:vAlign w:val="center"/>
          </w:tcPr>
          <w:p w:rsidR="00FC1711" w:rsidRPr="004E3927" w:rsidRDefault="00FC1711" w:rsidP="00FC1711">
            <w:pPr>
              <w:spacing w:before="120" w:after="120"/>
              <w:jc w:val="left"/>
              <w:rPr>
                <w:rFonts w:cs="Arial"/>
                <w:sz w:val="20"/>
                <w:szCs w:val="20"/>
                <w:lang w:val="es-NI" w:eastAsia="en-US"/>
              </w:rPr>
            </w:pPr>
            <w:r w:rsidRPr="004E3927">
              <w:rPr>
                <w:rFonts w:cs="Arial"/>
                <w:sz w:val="20"/>
                <w:szCs w:val="20"/>
                <w:lang w:val="es-NI" w:eastAsia="en-US"/>
              </w:rPr>
              <w:t>Contemplado dentro de los costos directos del proyecto</w:t>
            </w:r>
          </w:p>
        </w:tc>
      </w:tr>
      <w:tr w:rsidR="00FC1711" w:rsidRPr="004E3927" w:rsidTr="00FC1711">
        <w:trPr>
          <w:trHeight w:val="2916"/>
        </w:trPr>
        <w:tc>
          <w:tcPr>
            <w:tcW w:w="1526" w:type="dxa"/>
            <w:vMerge/>
          </w:tcPr>
          <w:p w:rsidR="00FC1711" w:rsidRPr="004E3927" w:rsidRDefault="00FC1711" w:rsidP="00FC1711">
            <w:pPr>
              <w:spacing w:before="120" w:after="120"/>
              <w:rPr>
                <w:rFonts w:cs="Arial"/>
                <w:sz w:val="20"/>
                <w:szCs w:val="20"/>
                <w:lang w:val="es-NI" w:eastAsia="en-US"/>
              </w:rPr>
            </w:pPr>
          </w:p>
        </w:tc>
        <w:tc>
          <w:tcPr>
            <w:tcW w:w="3118" w:type="dxa"/>
            <w:tcBorders>
              <w:top w:val="single" w:sz="4" w:space="0" w:color="auto"/>
            </w:tcBorders>
            <w:vAlign w:val="center"/>
          </w:tcPr>
          <w:p w:rsidR="00FC1711" w:rsidRPr="004E3927" w:rsidRDefault="00FC1711" w:rsidP="00FC1711">
            <w:pPr>
              <w:widowControl/>
              <w:autoSpaceDE/>
              <w:autoSpaceDN/>
              <w:adjustRightInd/>
              <w:spacing w:before="120" w:after="120"/>
              <w:rPr>
                <w:rFonts w:cs="Arial"/>
                <w:sz w:val="20"/>
                <w:szCs w:val="20"/>
                <w:lang w:val="es-NI" w:eastAsia="en-US"/>
              </w:rPr>
            </w:pPr>
            <w:r w:rsidRPr="004E3927">
              <w:rPr>
                <w:rFonts w:cs="Arial"/>
                <w:sz w:val="20"/>
                <w:szCs w:val="20"/>
                <w:lang w:val="es-NI" w:eastAsia="en-US"/>
              </w:rPr>
              <w:t>Construcción de las estructuras del proyecto conforme conceptos arquitectónicos de diseño del proyecto, los cuales se basan en experiencias p</w:t>
            </w:r>
            <w:r>
              <w:rPr>
                <w:rFonts w:cs="Arial"/>
                <w:sz w:val="20"/>
                <w:szCs w:val="20"/>
                <w:lang w:val="es-NI" w:eastAsia="en-US"/>
              </w:rPr>
              <w:t xml:space="preserve">róximas a la realidad nacional </w:t>
            </w:r>
            <w:r w:rsidRPr="004E3927">
              <w:rPr>
                <w:rFonts w:cs="Arial"/>
                <w:sz w:val="20"/>
                <w:szCs w:val="20"/>
                <w:lang w:val="es-NI" w:eastAsia="en-US"/>
              </w:rPr>
              <w:t>las cuales consideran reducir al máximo el impacto visual, armonizar con el entorno natural y cumplir con el Código de la Construcción.</w:t>
            </w:r>
          </w:p>
        </w:tc>
        <w:tc>
          <w:tcPr>
            <w:tcW w:w="1560" w:type="dxa"/>
            <w:tcBorders>
              <w:top w:val="single" w:sz="4" w:space="0" w:color="auto"/>
            </w:tcBorders>
            <w:vAlign w:val="center"/>
          </w:tcPr>
          <w:p w:rsidR="00FC1711" w:rsidRPr="004E3927" w:rsidRDefault="00FC1711" w:rsidP="00FC1711">
            <w:pPr>
              <w:widowControl/>
              <w:autoSpaceDE/>
              <w:autoSpaceDN/>
              <w:adjustRightInd/>
              <w:spacing w:before="120" w:after="120"/>
              <w:rPr>
                <w:rFonts w:cs="Arial"/>
                <w:sz w:val="20"/>
                <w:szCs w:val="20"/>
                <w:lang w:val="es-NI" w:eastAsia="en-US"/>
              </w:rPr>
            </w:pPr>
            <w:r w:rsidRPr="004E3927">
              <w:rPr>
                <w:rFonts w:cs="Arial"/>
                <w:sz w:val="20"/>
                <w:szCs w:val="20"/>
                <w:lang w:val="es-NI" w:eastAsia="en-US"/>
              </w:rPr>
              <w:t>Administrador del área del proyecto e Ingeniero residente.</w:t>
            </w:r>
          </w:p>
        </w:tc>
        <w:tc>
          <w:tcPr>
            <w:tcW w:w="1417" w:type="dxa"/>
            <w:tcBorders>
              <w:top w:val="single" w:sz="4" w:space="0" w:color="auto"/>
            </w:tcBorders>
            <w:vAlign w:val="center"/>
          </w:tcPr>
          <w:p w:rsidR="00FC1711" w:rsidRPr="004E3927" w:rsidRDefault="00FC1711" w:rsidP="00FC1711">
            <w:pPr>
              <w:widowControl/>
              <w:autoSpaceDE/>
              <w:autoSpaceDN/>
              <w:adjustRightInd/>
              <w:spacing w:before="120" w:after="120"/>
              <w:rPr>
                <w:rFonts w:cs="Arial"/>
                <w:sz w:val="20"/>
                <w:szCs w:val="20"/>
                <w:lang w:val="es-NI" w:eastAsia="en-US"/>
              </w:rPr>
            </w:pPr>
            <w:r w:rsidRPr="004E3927">
              <w:rPr>
                <w:rFonts w:cs="Arial"/>
                <w:sz w:val="20"/>
                <w:szCs w:val="20"/>
                <w:lang w:val="es-NI" w:eastAsia="en-US"/>
              </w:rPr>
              <w:t>Tiempo individual por vivienda: seis meses. Tiempo de conjunto: 2 años.</w:t>
            </w:r>
          </w:p>
        </w:tc>
        <w:tc>
          <w:tcPr>
            <w:tcW w:w="1433" w:type="dxa"/>
            <w:tcBorders>
              <w:top w:val="single" w:sz="4" w:space="0" w:color="auto"/>
            </w:tcBorders>
            <w:vAlign w:val="center"/>
          </w:tcPr>
          <w:p w:rsidR="00FC1711" w:rsidRPr="004E3927" w:rsidRDefault="00FC1711" w:rsidP="00FC1711">
            <w:pPr>
              <w:widowControl/>
              <w:autoSpaceDE/>
              <w:autoSpaceDN/>
              <w:adjustRightInd/>
              <w:spacing w:before="120" w:after="120"/>
              <w:jc w:val="left"/>
              <w:rPr>
                <w:rFonts w:cs="Arial"/>
                <w:sz w:val="20"/>
                <w:szCs w:val="20"/>
                <w:lang w:val="es-NI" w:eastAsia="en-US"/>
              </w:rPr>
            </w:pPr>
            <w:r w:rsidRPr="004E3927">
              <w:rPr>
                <w:rFonts w:cs="Arial"/>
                <w:sz w:val="20"/>
                <w:szCs w:val="20"/>
                <w:lang w:val="es-NI" w:eastAsia="en-US"/>
              </w:rPr>
              <w:t>Contemplado en los costos directos del proyecto.</w:t>
            </w:r>
          </w:p>
        </w:tc>
      </w:tr>
      <w:tr w:rsidR="00FC1711" w:rsidRPr="004E3927" w:rsidTr="00FC1711">
        <w:tc>
          <w:tcPr>
            <w:tcW w:w="1526" w:type="dxa"/>
            <w:vMerge/>
          </w:tcPr>
          <w:p w:rsidR="00FC1711" w:rsidRPr="004E3927" w:rsidRDefault="00FC1711" w:rsidP="00FC1711">
            <w:pPr>
              <w:widowControl/>
              <w:autoSpaceDE/>
              <w:autoSpaceDN/>
              <w:adjustRightInd/>
              <w:spacing w:before="120" w:after="120"/>
              <w:rPr>
                <w:rFonts w:cs="Arial"/>
                <w:sz w:val="20"/>
                <w:szCs w:val="20"/>
                <w:lang w:val="es-NI" w:eastAsia="en-US"/>
              </w:rPr>
            </w:pPr>
          </w:p>
        </w:tc>
        <w:tc>
          <w:tcPr>
            <w:tcW w:w="3118" w:type="dxa"/>
            <w:vAlign w:val="center"/>
          </w:tcPr>
          <w:p w:rsidR="00FC1711" w:rsidRPr="004E3927" w:rsidRDefault="00FC1711" w:rsidP="00FC1711">
            <w:pPr>
              <w:widowControl/>
              <w:autoSpaceDE/>
              <w:autoSpaceDN/>
              <w:adjustRightInd/>
              <w:spacing w:before="120" w:after="120"/>
              <w:contextualSpacing/>
              <w:rPr>
                <w:rFonts w:cs="Arial"/>
                <w:sz w:val="20"/>
                <w:szCs w:val="20"/>
                <w:lang w:val="es-NI" w:eastAsia="en-US"/>
              </w:rPr>
            </w:pPr>
            <w:r w:rsidRPr="004E3927">
              <w:rPr>
                <w:rFonts w:cs="Arial"/>
                <w:sz w:val="20"/>
                <w:szCs w:val="20"/>
                <w:lang w:val="es-NI" w:eastAsia="en-US"/>
              </w:rPr>
              <w:t>No se cortarán arboles, dado que los pocos existentes se encuentran res</w:t>
            </w:r>
            <w:r>
              <w:rPr>
                <w:rFonts w:cs="Arial"/>
                <w:sz w:val="20"/>
                <w:szCs w:val="20"/>
                <w:lang w:val="es-NI" w:eastAsia="en-US"/>
              </w:rPr>
              <w:t>tringidos a los bordes de ríos</w:t>
            </w:r>
            <w:r w:rsidRPr="004E3927">
              <w:rPr>
                <w:rFonts w:cs="Arial"/>
                <w:sz w:val="20"/>
                <w:szCs w:val="20"/>
                <w:lang w:val="es-NI" w:eastAsia="en-US"/>
              </w:rPr>
              <w:t xml:space="preserve"> y linder</w:t>
            </w:r>
            <w:r>
              <w:rPr>
                <w:rFonts w:cs="Arial"/>
                <w:sz w:val="20"/>
                <w:szCs w:val="20"/>
                <w:lang w:val="es-NI" w:eastAsia="en-US"/>
              </w:rPr>
              <w:t xml:space="preserve">os, por tratarse de tierras </w:t>
            </w:r>
            <w:r w:rsidRPr="004E3927">
              <w:rPr>
                <w:rFonts w:cs="Arial"/>
                <w:sz w:val="20"/>
                <w:szCs w:val="20"/>
                <w:lang w:val="es-NI" w:eastAsia="en-US"/>
              </w:rPr>
              <w:t xml:space="preserve">pecuarias de uso intensivo. Se  implementará un Plan de Reforestación, Arborización y Manejo de </w:t>
            </w:r>
            <w:proofErr w:type="spellStart"/>
            <w:r w:rsidRPr="004E3927">
              <w:rPr>
                <w:rFonts w:cs="Arial"/>
                <w:sz w:val="20"/>
                <w:szCs w:val="20"/>
                <w:lang w:val="es-NI" w:eastAsia="en-US"/>
              </w:rPr>
              <w:t>Areas</w:t>
            </w:r>
            <w:proofErr w:type="spellEnd"/>
            <w:r w:rsidRPr="004E3927">
              <w:rPr>
                <w:rFonts w:cs="Arial"/>
                <w:sz w:val="20"/>
                <w:szCs w:val="20"/>
                <w:lang w:val="es-NI" w:eastAsia="en-US"/>
              </w:rPr>
              <w:t xml:space="preserve"> Verdes para recomponer el paisaje, la cubierta vegetal y transformar el ecosistema agropecuario en ecosistemas urbanos y suburbanos arbolados</w:t>
            </w:r>
            <w:r>
              <w:rPr>
                <w:rFonts w:cs="Arial"/>
                <w:sz w:val="20"/>
                <w:szCs w:val="20"/>
                <w:lang w:val="es-NI" w:eastAsia="en-US"/>
              </w:rPr>
              <w:t>.</w:t>
            </w:r>
          </w:p>
        </w:tc>
        <w:tc>
          <w:tcPr>
            <w:tcW w:w="1560" w:type="dxa"/>
            <w:vAlign w:val="center"/>
          </w:tcPr>
          <w:p w:rsidR="00FC1711" w:rsidRPr="004E3927" w:rsidRDefault="00FC1711" w:rsidP="00FC1711">
            <w:pPr>
              <w:widowControl/>
              <w:autoSpaceDE/>
              <w:autoSpaceDN/>
              <w:adjustRightInd/>
              <w:spacing w:before="120" w:after="120"/>
              <w:contextualSpacing/>
              <w:jc w:val="center"/>
              <w:rPr>
                <w:rFonts w:cs="Arial"/>
                <w:sz w:val="20"/>
                <w:szCs w:val="20"/>
                <w:lang w:val="es-NI" w:eastAsia="en-US"/>
              </w:rPr>
            </w:pPr>
            <w:r w:rsidRPr="004E3927">
              <w:rPr>
                <w:rFonts w:cs="Arial"/>
                <w:sz w:val="20"/>
                <w:szCs w:val="20"/>
                <w:lang w:val="es-NI" w:eastAsia="en-US"/>
              </w:rPr>
              <w:t xml:space="preserve">Administrador del área del proyecto. Ingeniero forestal o profesional afín. </w:t>
            </w:r>
          </w:p>
        </w:tc>
        <w:tc>
          <w:tcPr>
            <w:tcW w:w="1417" w:type="dxa"/>
            <w:vAlign w:val="center"/>
          </w:tcPr>
          <w:p w:rsidR="00FC1711" w:rsidRPr="004E3927" w:rsidRDefault="00FC1711" w:rsidP="00FC1711">
            <w:pPr>
              <w:widowControl/>
              <w:autoSpaceDE/>
              <w:autoSpaceDN/>
              <w:adjustRightInd/>
              <w:spacing w:before="120" w:after="120"/>
              <w:contextualSpacing/>
              <w:jc w:val="center"/>
              <w:rPr>
                <w:rFonts w:cs="Arial"/>
                <w:sz w:val="20"/>
                <w:szCs w:val="20"/>
                <w:lang w:val="es-NI" w:eastAsia="en-US"/>
              </w:rPr>
            </w:pPr>
            <w:r w:rsidRPr="004E3927">
              <w:rPr>
                <w:rFonts w:cs="Arial"/>
                <w:sz w:val="20"/>
                <w:szCs w:val="20"/>
                <w:lang w:val="es-NI" w:eastAsia="en-US"/>
              </w:rPr>
              <w:t>Durante toda la etapa de construcción.</w:t>
            </w:r>
          </w:p>
        </w:tc>
        <w:tc>
          <w:tcPr>
            <w:tcW w:w="1433" w:type="dxa"/>
            <w:vAlign w:val="center"/>
          </w:tcPr>
          <w:p w:rsidR="00FC1711" w:rsidRPr="004E3927" w:rsidRDefault="00FC1711" w:rsidP="00FC1711">
            <w:pPr>
              <w:widowControl/>
              <w:autoSpaceDE/>
              <w:autoSpaceDN/>
              <w:adjustRightInd/>
              <w:spacing w:before="120" w:after="120"/>
              <w:contextualSpacing/>
              <w:jc w:val="center"/>
              <w:rPr>
                <w:rFonts w:cs="Arial"/>
                <w:sz w:val="20"/>
                <w:szCs w:val="20"/>
                <w:lang w:val="es-NI" w:eastAsia="en-US"/>
              </w:rPr>
            </w:pPr>
            <w:r w:rsidRPr="004E3927">
              <w:rPr>
                <w:rFonts w:cs="Arial"/>
                <w:sz w:val="20"/>
                <w:szCs w:val="20"/>
                <w:lang w:val="es-NI" w:eastAsia="en-US"/>
              </w:rPr>
              <w:t>Contemplado en los costos directos del proyecto.</w:t>
            </w:r>
          </w:p>
        </w:tc>
      </w:tr>
      <w:tr w:rsidR="00FC1711" w:rsidRPr="004E3927" w:rsidTr="00FC1711">
        <w:tc>
          <w:tcPr>
            <w:tcW w:w="1526" w:type="dxa"/>
            <w:vMerge/>
          </w:tcPr>
          <w:p w:rsidR="00FC1711" w:rsidRPr="004E3927" w:rsidRDefault="00FC1711" w:rsidP="00FC1711">
            <w:pPr>
              <w:widowControl/>
              <w:autoSpaceDE/>
              <w:autoSpaceDN/>
              <w:adjustRightInd/>
              <w:spacing w:before="120" w:after="120"/>
              <w:rPr>
                <w:rFonts w:cs="Arial"/>
                <w:sz w:val="20"/>
                <w:szCs w:val="20"/>
                <w:lang w:val="es-NI" w:eastAsia="en-US"/>
              </w:rPr>
            </w:pPr>
          </w:p>
        </w:tc>
        <w:tc>
          <w:tcPr>
            <w:tcW w:w="3118" w:type="dxa"/>
            <w:vAlign w:val="center"/>
          </w:tcPr>
          <w:p w:rsidR="00FC1711" w:rsidRDefault="00FC1711" w:rsidP="00FC1711">
            <w:pPr>
              <w:widowControl/>
              <w:autoSpaceDE/>
              <w:autoSpaceDN/>
              <w:adjustRightInd/>
              <w:spacing w:before="120" w:after="120"/>
              <w:contextualSpacing/>
              <w:rPr>
                <w:rFonts w:cs="Arial"/>
                <w:sz w:val="20"/>
                <w:szCs w:val="20"/>
                <w:lang w:val="es-NI" w:eastAsia="en-US"/>
              </w:rPr>
            </w:pPr>
            <w:r w:rsidRPr="004E3927">
              <w:rPr>
                <w:rFonts w:cs="Arial"/>
                <w:sz w:val="20"/>
                <w:szCs w:val="20"/>
                <w:lang w:val="es-NI" w:eastAsia="en-US"/>
              </w:rPr>
              <w:t>El suelo vegetal removido será almacenado temporalmente para ser reutilizado en labores de arborización y ornamentación dentro del proyecto. En verano será humedecido regularmente para su protección y reducir al mínimo la emisión de PTS.</w:t>
            </w:r>
          </w:p>
          <w:p w:rsidR="00424465" w:rsidRPr="004E3927" w:rsidRDefault="00424465" w:rsidP="00FC1711">
            <w:pPr>
              <w:widowControl/>
              <w:autoSpaceDE/>
              <w:autoSpaceDN/>
              <w:adjustRightInd/>
              <w:spacing w:before="120" w:after="120"/>
              <w:contextualSpacing/>
              <w:rPr>
                <w:rFonts w:cs="Arial"/>
                <w:sz w:val="20"/>
                <w:szCs w:val="20"/>
                <w:lang w:val="es-NI" w:eastAsia="en-US"/>
              </w:rPr>
            </w:pPr>
          </w:p>
        </w:tc>
        <w:tc>
          <w:tcPr>
            <w:tcW w:w="1560" w:type="dxa"/>
            <w:vAlign w:val="center"/>
          </w:tcPr>
          <w:p w:rsidR="00FC1711" w:rsidRPr="004E3927" w:rsidRDefault="00FC1711" w:rsidP="00FC1711">
            <w:pPr>
              <w:widowControl/>
              <w:autoSpaceDE/>
              <w:autoSpaceDN/>
              <w:adjustRightInd/>
              <w:spacing w:before="120" w:after="120"/>
              <w:contextualSpacing/>
              <w:rPr>
                <w:rFonts w:cs="Arial"/>
                <w:sz w:val="20"/>
                <w:szCs w:val="20"/>
                <w:lang w:val="es-NI" w:eastAsia="en-US"/>
              </w:rPr>
            </w:pPr>
            <w:r w:rsidRPr="004E3927">
              <w:rPr>
                <w:rFonts w:cs="Arial"/>
                <w:sz w:val="20"/>
                <w:szCs w:val="20"/>
                <w:lang w:val="es-NI" w:eastAsia="en-US"/>
              </w:rPr>
              <w:t>Ingeniero residente del proyecto.</w:t>
            </w:r>
          </w:p>
        </w:tc>
        <w:tc>
          <w:tcPr>
            <w:tcW w:w="1417" w:type="dxa"/>
            <w:vAlign w:val="center"/>
          </w:tcPr>
          <w:p w:rsidR="00FC1711" w:rsidRPr="004E3927" w:rsidRDefault="00FC1711" w:rsidP="00FC1711">
            <w:pPr>
              <w:widowControl/>
              <w:autoSpaceDE/>
              <w:autoSpaceDN/>
              <w:adjustRightInd/>
              <w:spacing w:before="120" w:after="120"/>
              <w:contextualSpacing/>
              <w:rPr>
                <w:rFonts w:cs="Arial"/>
                <w:sz w:val="20"/>
                <w:szCs w:val="20"/>
                <w:lang w:val="es-NI" w:eastAsia="en-US"/>
              </w:rPr>
            </w:pPr>
            <w:r w:rsidRPr="004E3927">
              <w:rPr>
                <w:rFonts w:cs="Arial"/>
                <w:sz w:val="20"/>
                <w:szCs w:val="20"/>
                <w:lang w:val="es-NI" w:eastAsia="en-US"/>
              </w:rPr>
              <w:t>Durante la construcción de viviendas.</w:t>
            </w:r>
          </w:p>
        </w:tc>
        <w:tc>
          <w:tcPr>
            <w:tcW w:w="1433" w:type="dxa"/>
            <w:vAlign w:val="center"/>
          </w:tcPr>
          <w:p w:rsidR="00FC1711" w:rsidRPr="004E3927" w:rsidRDefault="00FC1711" w:rsidP="00FC1711">
            <w:pPr>
              <w:widowControl/>
              <w:autoSpaceDE/>
              <w:autoSpaceDN/>
              <w:adjustRightInd/>
              <w:spacing w:before="120" w:after="120"/>
              <w:contextualSpacing/>
              <w:rPr>
                <w:rFonts w:cs="Arial"/>
                <w:sz w:val="20"/>
                <w:szCs w:val="20"/>
                <w:lang w:val="es-NI" w:eastAsia="en-US"/>
              </w:rPr>
            </w:pPr>
            <w:r w:rsidRPr="004E3927">
              <w:rPr>
                <w:rFonts w:cs="Arial"/>
                <w:sz w:val="20"/>
                <w:szCs w:val="20"/>
                <w:lang w:val="es-NI" w:eastAsia="en-US"/>
              </w:rPr>
              <w:t>Contemplado en los costos directos del proyecto.</w:t>
            </w:r>
          </w:p>
        </w:tc>
      </w:tr>
      <w:tr w:rsidR="00FC1711" w:rsidRPr="004E3927" w:rsidTr="00FC1711">
        <w:trPr>
          <w:trHeight w:val="1750"/>
        </w:trPr>
        <w:tc>
          <w:tcPr>
            <w:tcW w:w="1526" w:type="dxa"/>
            <w:vMerge/>
          </w:tcPr>
          <w:p w:rsidR="00FC1711" w:rsidRPr="004E3927" w:rsidRDefault="00FC1711" w:rsidP="00FC1711">
            <w:pPr>
              <w:widowControl/>
              <w:autoSpaceDE/>
              <w:autoSpaceDN/>
              <w:adjustRightInd/>
              <w:spacing w:before="120" w:after="120"/>
              <w:rPr>
                <w:rFonts w:cs="Arial"/>
                <w:sz w:val="20"/>
                <w:szCs w:val="20"/>
                <w:lang w:val="es-NI" w:eastAsia="en-US"/>
              </w:rPr>
            </w:pPr>
          </w:p>
        </w:tc>
        <w:tc>
          <w:tcPr>
            <w:tcW w:w="3118" w:type="dxa"/>
            <w:vAlign w:val="center"/>
          </w:tcPr>
          <w:p w:rsidR="00FC1711" w:rsidRPr="004E3927" w:rsidRDefault="00FC1711" w:rsidP="00FC1711">
            <w:pPr>
              <w:widowControl/>
              <w:autoSpaceDE/>
              <w:autoSpaceDN/>
              <w:adjustRightInd/>
              <w:spacing w:before="120" w:after="120"/>
              <w:rPr>
                <w:rFonts w:cs="Arial"/>
                <w:sz w:val="20"/>
                <w:szCs w:val="20"/>
                <w:lang w:val="es-NI" w:eastAsia="en-US"/>
              </w:rPr>
            </w:pPr>
            <w:r w:rsidRPr="004E3927">
              <w:rPr>
                <w:rFonts w:cs="Arial"/>
                <w:sz w:val="20"/>
                <w:szCs w:val="20"/>
                <w:lang w:val="es-NI" w:eastAsia="en-US"/>
              </w:rPr>
              <w:t>Ejecución de al menos una vez al año, de simulacro de aplicación de medidas de contingencia.</w:t>
            </w:r>
          </w:p>
        </w:tc>
        <w:tc>
          <w:tcPr>
            <w:tcW w:w="1560" w:type="dxa"/>
            <w:vAlign w:val="center"/>
          </w:tcPr>
          <w:p w:rsidR="00FC1711" w:rsidRPr="004E3927" w:rsidRDefault="00FC1711" w:rsidP="00FC1711">
            <w:pPr>
              <w:widowControl/>
              <w:autoSpaceDE/>
              <w:autoSpaceDN/>
              <w:adjustRightInd/>
              <w:spacing w:before="120" w:after="120"/>
              <w:rPr>
                <w:rFonts w:cs="Arial"/>
                <w:sz w:val="20"/>
                <w:szCs w:val="20"/>
                <w:lang w:val="es-NI" w:eastAsia="en-US"/>
              </w:rPr>
            </w:pPr>
            <w:r w:rsidRPr="004E3927">
              <w:rPr>
                <w:rFonts w:cs="Arial"/>
                <w:sz w:val="20"/>
                <w:szCs w:val="20"/>
                <w:lang w:val="es-NI" w:eastAsia="en-US"/>
              </w:rPr>
              <w:t>Administrador del área del proyecto/ Ingeniero residente</w:t>
            </w:r>
          </w:p>
        </w:tc>
        <w:tc>
          <w:tcPr>
            <w:tcW w:w="1417" w:type="dxa"/>
            <w:vAlign w:val="center"/>
          </w:tcPr>
          <w:p w:rsidR="00FC1711" w:rsidRPr="004E3927" w:rsidRDefault="00FC1711" w:rsidP="00FC1711">
            <w:pPr>
              <w:widowControl/>
              <w:autoSpaceDE/>
              <w:autoSpaceDN/>
              <w:adjustRightInd/>
              <w:spacing w:before="120" w:after="120"/>
              <w:jc w:val="left"/>
              <w:rPr>
                <w:rFonts w:cs="Arial"/>
                <w:sz w:val="20"/>
                <w:szCs w:val="20"/>
                <w:lang w:val="es-NI" w:eastAsia="en-US"/>
              </w:rPr>
            </w:pPr>
            <w:r w:rsidRPr="004E3927">
              <w:rPr>
                <w:rFonts w:cs="Arial"/>
                <w:sz w:val="20"/>
                <w:szCs w:val="20"/>
                <w:lang w:val="es-NI" w:eastAsia="en-US"/>
              </w:rPr>
              <w:t>Primer semestre de iniciadas las actividades.</w:t>
            </w:r>
          </w:p>
        </w:tc>
        <w:tc>
          <w:tcPr>
            <w:tcW w:w="1433" w:type="dxa"/>
            <w:vAlign w:val="center"/>
          </w:tcPr>
          <w:p w:rsidR="00FC1711" w:rsidRPr="004E3927" w:rsidRDefault="00FC1711" w:rsidP="00FC1711">
            <w:pPr>
              <w:widowControl/>
              <w:autoSpaceDE/>
              <w:autoSpaceDN/>
              <w:adjustRightInd/>
              <w:spacing w:before="120" w:after="120"/>
              <w:jc w:val="center"/>
              <w:rPr>
                <w:rFonts w:cs="Arial"/>
                <w:sz w:val="20"/>
                <w:szCs w:val="20"/>
                <w:lang w:val="es-NI" w:eastAsia="en-US"/>
              </w:rPr>
            </w:pPr>
            <w:r w:rsidRPr="004E3927">
              <w:rPr>
                <w:rFonts w:cs="Arial"/>
                <w:sz w:val="20"/>
                <w:szCs w:val="20"/>
                <w:lang w:val="es-NI" w:eastAsia="en-US"/>
              </w:rPr>
              <w:t>200,00</w:t>
            </w:r>
          </w:p>
        </w:tc>
      </w:tr>
    </w:tbl>
    <w:p w:rsidR="00FC1711" w:rsidRDefault="00FC1711" w:rsidP="00FF6154">
      <w:pPr>
        <w:widowControl/>
        <w:autoSpaceDE/>
        <w:autoSpaceDN/>
        <w:adjustRightInd/>
        <w:spacing w:after="0"/>
        <w:jc w:val="center"/>
        <w:rPr>
          <w:rFonts w:eastAsiaTheme="minorHAnsi" w:cstheme="minorBidi"/>
          <w:b/>
          <w:szCs w:val="22"/>
          <w:lang w:eastAsia="en-US"/>
        </w:rPr>
      </w:pPr>
    </w:p>
    <w:p w:rsidR="00FC1711" w:rsidRDefault="00FC1711" w:rsidP="00FF6154">
      <w:pPr>
        <w:widowControl/>
        <w:autoSpaceDE/>
        <w:autoSpaceDN/>
        <w:adjustRightInd/>
        <w:spacing w:after="0"/>
        <w:jc w:val="center"/>
        <w:rPr>
          <w:rFonts w:eastAsiaTheme="minorHAnsi" w:cstheme="minorBidi"/>
          <w:b/>
          <w:szCs w:val="22"/>
          <w:lang w:eastAsia="en-US"/>
        </w:rPr>
      </w:pPr>
    </w:p>
    <w:p w:rsidR="00FF6154" w:rsidRDefault="00FF6154" w:rsidP="00FF6154">
      <w:pPr>
        <w:widowControl/>
        <w:autoSpaceDE/>
        <w:autoSpaceDN/>
        <w:adjustRightInd/>
        <w:spacing w:after="0"/>
        <w:jc w:val="center"/>
        <w:rPr>
          <w:rFonts w:eastAsiaTheme="minorHAnsi" w:cstheme="minorBidi"/>
          <w:b/>
          <w:szCs w:val="22"/>
          <w:lang w:eastAsia="en-US"/>
        </w:rPr>
      </w:pPr>
      <w:r w:rsidRPr="004E3927">
        <w:rPr>
          <w:rFonts w:eastAsiaTheme="minorHAnsi" w:cstheme="minorBidi"/>
          <w:b/>
          <w:szCs w:val="22"/>
          <w:lang w:eastAsia="en-US"/>
        </w:rPr>
        <w:lastRenderedPageBreak/>
        <w:t xml:space="preserve">Tabla </w:t>
      </w:r>
      <w:r w:rsidR="0073568E">
        <w:rPr>
          <w:rFonts w:eastAsiaTheme="minorHAnsi" w:cstheme="minorBidi"/>
          <w:b/>
          <w:szCs w:val="22"/>
          <w:lang w:eastAsia="en-US"/>
        </w:rPr>
        <w:t>4</w:t>
      </w:r>
    </w:p>
    <w:p w:rsidR="00FC1711" w:rsidRPr="004E3927" w:rsidRDefault="00FC1711" w:rsidP="00FF6154">
      <w:pPr>
        <w:widowControl/>
        <w:autoSpaceDE/>
        <w:autoSpaceDN/>
        <w:adjustRightInd/>
        <w:spacing w:after="0"/>
        <w:jc w:val="center"/>
        <w:rPr>
          <w:rFonts w:eastAsiaTheme="minorHAnsi" w:cstheme="minorBidi"/>
          <w:szCs w:val="22"/>
          <w:lang w:eastAsia="en-US"/>
        </w:rPr>
      </w:pPr>
      <w:r>
        <w:rPr>
          <w:rFonts w:eastAsiaTheme="minorHAnsi" w:cstheme="minorBidi"/>
          <w:b/>
          <w:szCs w:val="22"/>
          <w:lang w:eastAsia="en-US"/>
        </w:rPr>
        <w:t>Medidas de mitigación Fase de Operación</w:t>
      </w:r>
    </w:p>
    <w:tbl>
      <w:tblPr>
        <w:tblStyle w:val="Tablaconcuadrcula2"/>
        <w:tblpPr w:leftFromText="141" w:rightFromText="141" w:vertAnchor="page" w:horzAnchor="margin" w:tblpY="2677"/>
        <w:tblW w:w="9180" w:type="dxa"/>
        <w:tblLayout w:type="fixed"/>
        <w:tblLook w:val="04A0"/>
      </w:tblPr>
      <w:tblGrid>
        <w:gridCol w:w="1623"/>
        <w:gridCol w:w="2738"/>
        <w:gridCol w:w="1701"/>
        <w:gridCol w:w="1559"/>
        <w:gridCol w:w="1559"/>
      </w:tblGrid>
      <w:tr w:rsidR="00FC1711" w:rsidRPr="004E3927" w:rsidTr="00FC1711">
        <w:tc>
          <w:tcPr>
            <w:tcW w:w="1623" w:type="dxa"/>
            <w:shd w:val="clear" w:color="auto" w:fill="DDD9C3" w:themeFill="background2" w:themeFillShade="E6"/>
            <w:vAlign w:val="center"/>
          </w:tcPr>
          <w:p w:rsidR="00FC1711" w:rsidRPr="00424465" w:rsidRDefault="00FC1711" w:rsidP="00FC1711">
            <w:pPr>
              <w:widowControl/>
              <w:autoSpaceDE/>
              <w:autoSpaceDN/>
              <w:adjustRightInd/>
              <w:spacing w:before="120" w:after="120"/>
              <w:jc w:val="center"/>
              <w:rPr>
                <w:b/>
                <w:sz w:val="20"/>
                <w:szCs w:val="20"/>
                <w:lang w:val="es-NI" w:eastAsia="en-US"/>
              </w:rPr>
            </w:pPr>
            <w:r w:rsidRPr="00424465">
              <w:rPr>
                <w:b/>
                <w:sz w:val="20"/>
                <w:szCs w:val="20"/>
                <w:lang w:val="es-NI" w:eastAsia="en-US"/>
              </w:rPr>
              <w:t>Impacto generado por la actividad</w:t>
            </w:r>
          </w:p>
        </w:tc>
        <w:tc>
          <w:tcPr>
            <w:tcW w:w="2738" w:type="dxa"/>
            <w:shd w:val="clear" w:color="auto" w:fill="DDD9C3" w:themeFill="background2" w:themeFillShade="E6"/>
            <w:vAlign w:val="center"/>
          </w:tcPr>
          <w:p w:rsidR="00FC1711" w:rsidRPr="00424465" w:rsidRDefault="00FC1711" w:rsidP="00FC1711">
            <w:pPr>
              <w:widowControl/>
              <w:autoSpaceDE/>
              <w:autoSpaceDN/>
              <w:adjustRightInd/>
              <w:spacing w:before="120" w:after="120"/>
              <w:jc w:val="center"/>
              <w:rPr>
                <w:b/>
                <w:sz w:val="20"/>
                <w:szCs w:val="20"/>
                <w:lang w:val="es-NI" w:eastAsia="en-US"/>
              </w:rPr>
            </w:pPr>
            <w:r w:rsidRPr="00424465">
              <w:rPr>
                <w:b/>
                <w:sz w:val="20"/>
                <w:szCs w:val="20"/>
                <w:lang w:val="es-NI" w:eastAsia="en-US"/>
              </w:rPr>
              <w:t>Descripción de la medida de mitigación</w:t>
            </w:r>
          </w:p>
        </w:tc>
        <w:tc>
          <w:tcPr>
            <w:tcW w:w="1701" w:type="dxa"/>
            <w:shd w:val="clear" w:color="auto" w:fill="DDD9C3" w:themeFill="background2" w:themeFillShade="E6"/>
            <w:vAlign w:val="center"/>
          </w:tcPr>
          <w:p w:rsidR="00FC1711" w:rsidRPr="00424465" w:rsidRDefault="00FC1711" w:rsidP="00FC1711">
            <w:pPr>
              <w:widowControl/>
              <w:autoSpaceDE/>
              <w:autoSpaceDN/>
              <w:adjustRightInd/>
              <w:spacing w:before="120" w:after="120"/>
              <w:jc w:val="center"/>
              <w:rPr>
                <w:b/>
                <w:sz w:val="20"/>
                <w:szCs w:val="20"/>
                <w:lang w:val="es-NI" w:eastAsia="en-US"/>
              </w:rPr>
            </w:pPr>
            <w:r w:rsidRPr="00424465">
              <w:rPr>
                <w:b/>
                <w:sz w:val="20"/>
                <w:szCs w:val="20"/>
                <w:lang w:val="es-NI" w:eastAsia="en-US"/>
              </w:rPr>
              <w:t>Responsable de la ejecución</w:t>
            </w:r>
          </w:p>
        </w:tc>
        <w:tc>
          <w:tcPr>
            <w:tcW w:w="1559" w:type="dxa"/>
            <w:shd w:val="clear" w:color="auto" w:fill="DDD9C3" w:themeFill="background2" w:themeFillShade="E6"/>
            <w:vAlign w:val="center"/>
          </w:tcPr>
          <w:p w:rsidR="00FC1711" w:rsidRPr="00424465" w:rsidRDefault="00FC1711" w:rsidP="00FC1711">
            <w:pPr>
              <w:widowControl/>
              <w:autoSpaceDE/>
              <w:autoSpaceDN/>
              <w:adjustRightInd/>
              <w:spacing w:before="120" w:after="120"/>
              <w:jc w:val="center"/>
              <w:rPr>
                <w:b/>
                <w:sz w:val="20"/>
                <w:szCs w:val="20"/>
                <w:lang w:val="es-NI" w:eastAsia="en-US"/>
              </w:rPr>
            </w:pPr>
            <w:r w:rsidRPr="00424465">
              <w:rPr>
                <w:b/>
                <w:sz w:val="20"/>
                <w:szCs w:val="20"/>
                <w:lang w:val="es-NI" w:eastAsia="en-US"/>
              </w:rPr>
              <w:t>Tiempo de ejecución</w:t>
            </w:r>
          </w:p>
        </w:tc>
        <w:tc>
          <w:tcPr>
            <w:tcW w:w="1559" w:type="dxa"/>
            <w:shd w:val="clear" w:color="auto" w:fill="DDD9C3" w:themeFill="background2" w:themeFillShade="E6"/>
            <w:vAlign w:val="center"/>
          </w:tcPr>
          <w:p w:rsidR="00FC1711" w:rsidRPr="00424465" w:rsidRDefault="00FC1711" w:rsidP="00FC1711">
            <w:pPr>
              <w:widowControl/>
              <w:autoSpaceDE/>
              <w:autoSpaceDN/>
              <w:adjustRightInd/>
              <w:spacing w:before="120" w:after="120"/>
              <w:jc w:val="center"/>
              <w:rPr>
                <w:b/>
                <w:sz w:val="20"/>
                <w:szCs w:val="20"/>
                <w:lang w:val="es-NI" w:eastAsia="en-US"/>
              </w:rPr>
            </w:pPr>
            <w:r w:rsidRPr="00424465">
              <w:rPr>
                <w:b/>
                <w:sz w:val="20"/>
                <w:szCs w:val="20"/>
                <w:lang w:val="es-NI" w:eastAsia="en-US"/>
              </w:rPr>
              <w:t>Costo de la medida  en US $</w:t>
            </w:r>
          </w:p>
        </w:tc>
      </w:tr>
      <w:tr w:rsidR="00FC1711" w:rsidRPr="004E3927" w:rsidTr="00FC1711">
        <w:tc>
          <w:tcPr>
            <w:tcW w:w="1623" w:type="dxa"/>
            <w:vMerge w:val="restart"/>
            <w:vAlign w:val="center"/>
          </w:tcPr>
          <w:p w:rsidR="00FC1711" w:rsidRPr="004E3927" w:rsidRDefault="00FC1711" w:rsidP="00FC1711">
            <w:pPr>
              <w:widowControl/>
              <w:autoSpaceDE/>
              <w:autoSpaceDN/>
              <w:adjustRightInd/>
              <w:spacing w:before="120" w:after="120"/>
              <w:rPr>
                <w:sz w:val="20"/>
                <w:szCs w:val="20"/>
                <w:lang w:val="es-NI" w:eastAsia="en-US"/>
              </w:rPr>
            </w:pPr>
            <w:r w:rsidRPr="004E3927">
              <w:rPr>
                <w:sz w:val="20"/>
                <w:szCs w:val="20"/>
                <w:lang w:val="es-NI" w:eastAsia="en-US"/>
              </w:rPr>
              <w:t>Generación de Desechos Sólidos.</w:t>
            </w:r>
          </w:p>
        </w:tc>
        <w:tc>
          <w:tcPr>
            <w:tcW w:w="2738" w:type="dxa"/>
          </w:tcPr>
          <w:p w:rsidR="00FC1711" w:rsidRPr="004E3927" w:rsidRDefault="00FC1711" w:rsidP="00424465">
            <w:pPr>
              <w:widowControl/>
              <w:autoSpaceDE/>
              <w:autoSpaceDN/>
              <w:adjustRightInd/>
              <w:spacing w:before="120" w:after="120"/>
              <w:rPr>
                <w:sz w:val="20"/>
                <w:szCs w:val="20"/>
                <w:lang w:val="es-NI" w:eastAsia="en-US"/>
              </w:rPr>
            </w:pPr>
            <w:r w:rsidRPr="004E3927">
              <w:rPr>
                <w:sz w:val="20"/>
                <w:szCs w:val="20"/>
                <w:lang w:val="es-NI" w:eastAsia="en-US"/>
              </w:rPr>
              <w:t xml:space="preserve">Firma de convenio con la Municipalidad de </w:t>
            </w:r>
            <w:r>
              <w:rPr>
                <w:sz w:val="20"/>
                <w:szCs w:val="20"/>
                <w:lang w:val="es-NI" w:eastAsia="en-US"/>
              </w:rPr>
              <w:t>Rivas</w:t>
            </w:r>
            <w:r w:rsidRPr="004E3927">
              <w:rPr>
                <w:sz w:val="20"/>
                <w:szCs w:val="20"/>
                <w:lang w:val="es-NI" w:eastAsia="en-US"/>
              </w:rPr>
              <w:t xml:space="preserve"> para el uso del vertedero municipal.</w:t>
            </w:r>
          </w:p>
        </w:tc>
        <w:tc>
          <w:tcPr>
            <w:tcW w:w="1701" w:type="dxa"/>
            <w:vAlign w:val="center"/>
          </w:tcPr>
          <w:p w:rsidR="00FC1711" w:rsidRPr="004E3927" w:rsidRDefault="00FC1711" w:rsidP="00FC1711">
            <w:pPr>
              <w:widowControl/>
              <w:autoSpaceDE/>
              <w:autoSpaceDN/>
              <w:adjustRightInd/>
              <w:spacing w:before="120" w:after="120"/>
              <w:rPr>
                <w:sz w:val="20"/>
                <w:szCs w:val="20"/>
                <w:lang w:val="es-NI" w:eastAsia="en-US"/>
              </w:rPr>
            </w:pPr>
            <w:r w:rsidRPr="004E3927">
              <w:rPr>
                <w:sz w:val="20"/>
                <w:szCs w:val="20"/>
                <w:lang w:val="es-NI" w:eastAsia="en-US"/>
              </w:rPr>
              <w:t>Administración del Proyecto.</w:t>
            </w:r>
          </w:p>
        </w:tc>
        <w:tc>
          <w:tcPr>
            <w:tcW w:w="1559" w:type="dxa"/>
            <w:vAlign w:val="center"/>
          </w:tcPr>
          <w:p w:rsidR="00FC1711" w:rsidRPr="004E3927" w:rsidRDefault="00FC1711" w:rsidP="00FC1711">
            <w:pPr>
              <w:widowControl/>
              <w:autoSpaceDE/>
              <w:autoSpaceDN/>
              <w:adjustRightInd/>
              <w:spacing w:before="120" w:after="120"/>
              <w:rPr>
                <w:sz w:val="20"/>
                <w:szCs w:val="20"/>
                <w:lang w:val="es-NI" w:eastAsia="en-US"/>
              </w:rPr>
            </w:pPr>
            <w:r w:rsidRPr="004E3927">
              <w:rPr>
                <w:sz w:val="20"/>
                <w:szCs w:val="20"/>
                <w:lang w:val="es-NI" w:eastAsia="en-US"/>
              </w:rPr>
              <w:t>Durante la etapa de gestión de permisos.</w:t>
            </w:r>
          </w:p>
        </w:tc>
        <w:tc>
          <w:tcPr>
            <w:tcW w:w="1559" w:type="dxa"/>
            <w:vAlign w:val="center"/>
          </w:tcPr>
          <w:p w:rsidR="00FC1711" w:rsidRPr="004E3927" w:rsidRDefault="00FC1711" w:rsidP="00FC1711">
            <w:pPr>
              <w:widowControl/>
              <w:autoSpaceDE/>
              <w:autoSpaceDN/>
              <w:adjustRightInd/>
              <w:spacing w:before="120" w:after="120"/>
              <w:jc w:val="center"/>
              <w:rPr>
                <w:sz w:val="20"/>
                <w:szCs w:val="20"/>
                <w:lang w:val="es-NI" w:eastAsia="en-US"/>
              </w:rPr>
            </w:pPr>
            <w:r w:rsidRPr="004E3927">
              <w:rPr>
                <w:sz w:val="20"/>
                <w:szCs w:val="20"/>
                <w:lang w:val="es-NI" w:eastAsia="en-US"/>
              </w:rPr>
              <w:t>---</w:t>
            </w:r>
          </w:p>
        </w:tc>
      </w:tr>
      <w:tr w:rsidR="00FC1711" w:rsidRPr="004E3927" w:rsidTr="00FC1711">
        <w:tc>
          <w:tcPr>
            <w:tcW w:w="1623" w:type="dxa"/>
            <w:vMerge/>
          </w:tcPr>
          <w:p w:rsidR="00FC1711" w:rsidRPr="004E3927" w:rsidRDefault="00FC1711" w:rsidP="00FC1711">
            <w:pPr>
              <w:widowControl/>
              <w:autoSpaceDE/>
              <w:autoSpaceDN/>
              <w:adjustRightInd/>
              <w:spacing w:before="120" w:after="120"/>
              <w:rPr>
                <w:sz w:val="20"/>
                <w:szCs w:val="20"/>
                <w:lang w:val="es-NI" w:eastAsia="en-US"/>
              </w:rPr>
            </w:pPr>
          </w:p>
        </w:tc>
        <w:tc>
          <w:tcPr>
            <w:tcW w:w="2738" w:type="dxa"/>
            <w:vAlign w:val="center"/>
          </w:tcPr>
          <w:p w:rsidR="00FC1711" w:rsidRPr="004E3927" w:rsidRDefault="00FC1711" w:rsidP="00FC1711">
            <w:pPr>
              <w:widowControl/>
              <w:autoSpaceDE/>
              <w:autoSpaceDN/>
              <w:adjustRightInd/>
              <w:spacing w:before="120" w:after="120"/>
              <w:rPr>
                <w:sz w:val="20"/>
                <w:szCs w:val="20"/>
                <w:lang w:val="es-NI" w:eastAsia="en-US"/>
              </w:rPr>
            </w:pPr>
            <w:r w:rsidRPr="004E3927">
              <w:rPr>
                <w:sz w:val="20"/>
                <w:szCs w:val="20"/>
                <w:lang w:val="es-NI" w:eastAsia="en-US"/>
              </w:rPr>
              <w:t>Contratación de servicios municipales</w:t>
            </w:r>
            <w:r>
              <w:rPr>
                <w:sz w:val="20"/>
                <w:szCs w:val="20"/>
                <w:lang w:val="es-NI" w:eastAsia="en-US"/>
              </w:rPr>
              <w:t>/privado</w:t>
            </w:r>
            <w:r w:rsidRPr="004E3927">
              <w:rPr>
                <w:sz w:val="20"/>
                <w:szCs w:val="20"/>
                <w:lang w:val="es-NI" w:eastAsia="en-US"/>
              </w:rPr>
              <w:t xml:space="preserve"> para la recolección, transporte y disposición de los desechos sólidos del proyecto </w:t>
            </w:r>
          </w:p>
          <w:p w:rsidR="00FC1711" w:rsidRPr="004E3927" w:rsidRDefault="00FC1711" w:rsidP="00FC1711">
            <w:pPr>
              <w:widowControl/>
              <w:autoSpaceDE/>
              <w:autoSpaceDN/>
              <w:adjustRightInd/>
              <w:spacing w:before="120" w:after="120"/>
              <w:rPr>
                <w:sz w:val="20"/>
                <w:szCs w:val="20"/>
                <w:lang w:val="es-NI" w:eastAsia="en-US"/>
              </w:rPr>
            </w:pPr>
            <w:r w:rsidRPr="004E3927">
              <w:rPr>
                <w:sz w:val="20"/>
                <w:szCs w:val="20"/>
                <w:lang w:val="es-NI" w:eastAsia="en-US"/>
              </w:rPr>
              <w:t xml:space="preserve"> Contratac</w:t>
            </w:r>
            <w:r>
              <w:rPr>
                <w:sz w:val="20"/>
                <w:szCs w:val="20"/>
                <w:lang w:val="es-NI" w:eastAsia="en-US"/>
              </w:rPr>
              <w:t>ión de personal para el área</w:t>
            </w:r>
            <w:r w:rsidRPr="004E3927">
              <w:rPr>
                <w:sz w:val="20"/>
                <w:szCs w:val="20"/>
                <w:lang w:val="es-NI" w:eastAsia="en-US"/>
              </w:rPr>
              <w:t xml:space="preserve"> </w:t>
            </w:r>
            <w:r>
              <w:rPr>
                <w:sz w:val="20"/>
                <w:szCs w:val="20"/>
                <w:lang w:val="es-NI" w:eastAsia="en-US"/>
              </w:rPr>
              <w:t>comercial, h</w:t>
            </w:r>
            <w:r w:rsidRPr="004E3927">
              <w:rPr>
                <w:sz w:val="20"/>
                <w:szCs w:val="20"/>
                <w:lang w:val="es-NI" w:eastAsia="en-US"/>
              </w:rPr>
              <w:t>otel y demás infraestructura relacionada para la limpieza de las vías internas.</w:t>
            </w:r>
          </w:p>
        </w:tc>
        <w:tc>
          <w:tcPr>
            <w:tcW w:w="1701" w:type="dxa"/>
            <w:vAlign w:val="center"/>
          </w:tcPr>
          <w:p w:rsidR="00FC1711" w:rsidRPr="004E3927" w:rsidRDefault="00FC1711" w:rsidP="00FC1711">
            <w:pPr>
              <w:widowControl/>
              <w:autoSpaceDE/>
              <w:autoSpaceDN/>
              <w:adjustRightInd/>
              <w:spacing w:before="120" w:after="120"/>
              <w:rPr>
                <w:sz w:val="20"/>
                <w:szCs w:val="20"/>
                <w:lang w:val="es-NI" w:eastAsia="en-US"/>
              </w:rPr>
            </w:pPr>
            <w:r w:rsidRPr="004E3927">
              <w:rPr>
                <w:sz w:val="20"/>
                <w:szCs w:val="20"/>
                <w:lang w:val="es-NI" w:eastAsia="en-US"/>
              </w:rPr>
              <w:t xml:space="preserve">Directiva de Dueños, en el área de vivienda en coordinación con la Municipalidad de </w:t>
            </w:r>
            <w:r>
              <w:rPr>
                <w:sz w:val="20"/>
                <w:szCs w:val="20"/>
                <w:lang w:val="es-NI" w:eastAsia="en-US"/>
              </w:rPr>
              <w:t>Rivas</w:t>
            </w:r>
            <w:r w:rsidRPr="004E3927">
              <w:rPr>
                <w:sz w:val="20"/>
                <w:szCs w:val="20"/>
                <w:lang w:val="es-NI" w:eastAsia="en-US"/>
              </w:rPr>
              <w:t>.</w:t>
            </w:r>
          </w:p>
          <w:p w:rsidR="00FC1711" w:rsidRPr="004E3927" w:rsidRDefault="00FC1711" w:rsidP="00FC1711">
            <w:pPr>
              <w:widowControl/>
              <w:autoSpaceDE/>
              <w:autoSpaceDN/>
              <w:adjustRightInd/>
              <w:spacing w:before="120" w:after="120"/>
              <w:rPr>
                <w:sz w:val="20"/>
                <w:szCs w:val="20"/>
                <w:lang w:val="es-NI" w:eastAsia="en-US"/>
              </w:rPr>
            </w:pPr>
            <w:r w:rsidRPr="004E3927">
              <w:rPr>
                <w:sz w:val="20"/>
                <w:szCs w:val="20"/>
                <w:lang w:val="es-NI" w:eastAsia="en-US"/>
              </w:rPr>
              <w:t xml:space="preserve">Administración del Proyecto para el área de </w:t>
            </w:r>
            <w:r>
              <w:rPr>
                <w:sz w:val="20"/>
                <w:szCs w:val="20"/>
                <w:lang w:val="es-NI" w:eastAsia="en-US"/>
              </w:rPr>
              <w:t xml:space="preserve">uso público e </w:t>
            </w:r>
            <w:r w:rsidRPr="004E3927">
              <w:rPr>
                <w:sz w:val="20"/>
                <w:szCs w:val="20"/>
                <w:lang w:val="es-NI" w:eastAsia="en-US"/>
              </w:rPr>
              <w:t xml:space="preserve">infraestructura relacionada, como el área </w:t>
            </w:r>
            <w:r>
              <w:rPr>
                <w:sz w:val="20"/>
                <w:szCs w:val="20"/>
                <w:lang w:val="es-NI" w:eastAsia="en-US"/>
              </w:rPr>
              <w:t>de prestación de servicios turísticos</w:t>
            </w:r>
            <w:r w:rsidRPr="004E3927">
              <w:rPr>
                <w:sz w:val="20"/>
                <w:szCs w:val="20"/>
                <w:lang w:val="es-NI" w:eastAsia="en-US"/>
              </w:rPr>
              <w:t>.</w:t>
            </w:r>
          </w:p>
        </w:tc>
        <w:tc>
          <w:tcPr>
            <w:tcW w:w="1559" w:type="dxa"/>
            <w:vAlign w:val="center"/>
          </w:tcPr>
          <w:p w:rsidR="00FC1711" w:rsidRPr="004E3927" w:rsidRDefault="00FC1711" w:rsidP="00FC1711">
            <w:pPr>
              <w:widowControl/>
              <w:autoSpaceDE/>
              <w:autoSpaceDN/>
              <w:adjustRightInd/>
              <w:spacing w:before="120" w:after="120"/>
              <w:jc w:val="left"/>
              <w:rPr>
                <w:sz w:val="20"/>
                <w:szCs w:val="20"/>
                <w:lang w:val="es-NI" w:eastAsia="en-US"/>
              </w:rPr>
            </w:pPr>
            <w:r w:rsidRPr="004E3927">
              <w:rPr>
                <w:sz w:val="20"/>
                <w:szCs w:val="20"/>
                <w:lang w:val="es-NI" w:eastAsia="en-US"/>
              </w:rPr>
              <w:t>Al inicio de las operaciones.</w:t>
            </w:r>
          </w:p>
        </w:tc>
        <w:tc>
          <w:tcPr>
            <w:tcW w:w="1559" w:type="dxa"/>
            <w:vAlign w:val="center"/>
          </w:tcPr>
          <w:p w:rsidR="00FC1711" w:rsidRPr="004E3927" w:rsidRDefault="00FC1711" w:rsidP="00FC1711">
            <w:pPr>
              <w:widowControl/>
              <w:autoSpaceDE/>
              <w:autoSpaceDN/>
              <w:adjustRightInd/>
              <w:spacing w:before="120" w:after="120"/>
              <w:rPr>
                <w:sz w:val="20"/>
                <w:szCs w:val="20"/>
                <w:lang w:val="es-NI" w:eastAsia="en-US"/>
              </w:rPr>
            </w:pPr>
            <w:r w:rsidRPr="004E3927">
              <w:rPr>
                <w:sz w:val="20"/>
                <w:szCs w:val="20"/>
                <w:lang w:val="es-NI" w:eastAsia="en-US"/>
              </w:rPr>
              <w:t>Contemplado en los costos de operación del proyecto. Se tomará como referencia los costos municipales.</w:t>
            </w:r>
          </w:p>
        </w:tc>
      </w:tr>
      <w:tr w:rsidR="00FC1711" w:rsidRPr="004E3927" w:rsidTr="00FC1711">
        <w:tc>
          <w:tcPr>
            <w:tcW w:w="1623" w:type="dxa"/>
            <w:vMerge/>
          </w:tcPr>
          <w:p w:rsidR="00FC1711" w:rsidRPr="004E3927" w:rsidRDefault="00FC1711" w:rsidP="00FC1711">
            <w:pPr>
              <w:widowControl/>
              <w:autoSpaceDE/>
              <w:autoSpaceDN/>
              <w:adjustRightInd/>
              <w:spacing w:before="120" w:after="120"/>
              <w:rPr>
                <w:sz w:val="20"/>
                <w:szCs w:val="20"/>
                <w:lang w:val="es-NI" w:eastAsia="en-US"/>
              </w:rPr>
            </w:pPr>
          </w:p>
        </w:tc>
        <w:tc>
          <w:tcPr>
            <w:tcW w:w="2738" w:type="dxa"/>
          </w:tcPr>
          <w:p w:rsidR="00FC1711" w:rsidRPr="004E3927" w:rsidRDefault="00FC1711" w:rsidP="00FC1711">
            <w:pPr>
              <w:widowControl/>
              <w:autoSpaceDE/>
              <w:autoSpaceDN/>
              <w:adjustRightInd/>
              <w:spacing w:before="120" w:after="120"/>
              <w:rPr>
                <w:sz w:val="20"/>
                <w:szCs w:val="20"/>
                <w:lang w:val="es-NI" w:eastAsia="en-US"/>
              </w:rPr>
            </w:pPr>
            <w:r w:rsidRPr="004E3927">
              <w:rPr>
                <w:sz w:val="20"/>
                <w:szCs w:val="20"/>
                <w:lang w:val="es-NI" w:eastAsia="en-US"/>
              </w:rPr>
              <w:t>Colocar recipientes de 0</w:t>
            </w:r>
            <w:r w:rsidR="00424465">
              <w:rPr>
                <w:sz w:val="20"/>
                <w:szCs w:val="20"/>
                <w:lang w:val="es-NI" w:eastAsia="en-US"/>
              </w:rPr>
              <w:t>,</w:t>
            </w:r>
            <w:r w:rsidRPr="004E3927">
              <w:rPr>
                <w:sz w:val="20"/>
                <w:szCs w:val="20"/>
                <w:lang w:val="es-NI" w:eastAsia="en-US"/>
              </w:rPr>
              <w:t>25 m</w:t>
            </w:r>
            <w:r w:rsidRPr="004E3927">
              <w:rPr>
                <w:sz w:val="20"/>
                <w:szCs w:val="20"/>
                <w:vertAlign w:val="superscript"/>
                <w:lang w:val="es-NI" w:eastAsia="en-US"/>
              </w:rPr>
              <w:t>3</w:t>
            </w:r>
            <w:r w:rsidRPr="004E3927">
              <w:rPr>
                <w:sz w:val="20"/>
                <w:szCs w:val="20"/>
                <w:lang w:val="es-NI" w:eastAsia="en-US"/>
              </w:rPr>
              <w:t xml:space="preserve"> para almacenar temporalmente los desechos sólidos del </w:t>
            </w:r>
            <w:r>
              <w:rPr>
                <w:sz w:val="20"/>
                <w:szCs w:val="20"/>
                <w:lang w:val="es-NI" w:eastAsia="en-US"/>
              </w:rPr>
              <w:t>área turística</w:t>
            </w:r>
            <w:r w:rsidRPr="004E3927">
              <w:rPr>
                <w:sz w:val="20"/>
                <w:szCs w:val="20"/>
                <w:lang w:val="es-NI" w:eastAsia="en-US"/>
              </w:rPr>
              <w:t xml:space="preserve">. </w:t>
            </w:r>
          </w:p>
          <w:p w:rsidR="00FC1711" w:rsidRPr="004E3927" w:rsidRDefault="00FC1711" w:rsidP="00FC1711">
            <w:pPr>
              <w:widowControl/>
              <w:autoSpaceDE/>
              <w:autoSpaceDN/>
              <w:adjustRightInd/>
              <w:spacing w:before="120" w:after="120"/>
              <w:rPr>
                <w:sz w:val="20"/>
                <w:szCs w:val="20"/>
                <w:lang w:val="es-NI" w:eastAsia="en-US"/>
              </w:rPr>
            </w:pPr>
            <w:r w:rsidRPr="004E3927">
              <w:rPr>
                <w:sz w:val="20"/>
                <w:szCs w:val="20"/>
                <w:lang w:val="es-NI" w:eastAsia="en-US"/>
              </w:rPr>
              <w:t>.</w:t>
            </w:r>
          </w:p>
        </w:tc>
        <w:tc>
          <w:tcPr>
            <w:tcW w:w="1701" w:type="dxa"/>
            <w:vAlign w:val="center"/>
          </w:tcPr>
          <w:p w:rsidR="00FC1711" w:rsidRPr="004E3927" w:rsidRDefault="00FC1711" w:rsidP="00FC1711">
            <w:pPr>
              <w:widowControl/>
              <w:autoSpaceDE/>
              <w:autoSpaceDN/>
              <w:adjustRightInd/>
              <w:spacing w:before="120" w:after="120"/>
              <w:rPr>
                <w:sz w:val="20"/>
                <w:szCs w:val="20"/>
                <w:lang w:val="es-NI" w:eastAsia="en-US"/>
              </w:rPr>
            </w:pPr>
            <w:r w:rsidRPr="004E3927">
              <w:rPr>
                <w:sz w:val="20"/>
                <w:szCs w:val="20"/>
                <w:lang w:val="es-NI" w:eastAsia="en-US"/>
              </w:rPr>
              <w:t xml:space="preserve">Administración del proyecto en el área de </w:t>
            </w:r>
            <w:r>
              <w:rPr>
                <w:sz w:val="20"/>
                <w:szCs w:val="20"/>
                <w:lang w:val="es-NI" w:eastAsia="en-US"/>
              </w:rPr>
              <w:t>uso público y</w:t>
            </w:r>
            <w:r w:rsidRPr="004E3927">
              <w:rPr>
                <w:sz w:val="20"/>
                <w:szCs w:val="20"/>
                <w:lang w:val="es-NI" w:eastAsia="en-US"/>
              </w:rPr>
              <w:t xml:space="preserve"> demás infraestructura relacionada.</w:t>
            </w:r>
          </w:p>
        </w:tc>
        <w:tc>
          <w:tcPr>
            <w:tcW w:w="1559" w:type="dxa"/>
            <w:vAlign w:val="center"/>
          </w:tcPr>
          <w:p w:rsidR="00FC1711" w:rsidRPr="004E3927" w:rsidRDefault="00FC1711" w:rsidP="00FC1711">
            <w:pPr>
              <w:widowControl/>
              <w:autoSpaceDE/>
              <w:autoSpaceDN/>
              <w:adjustRightInd/>
              <w:spacing w:before="120" w:after="120"/>
              <w:rPr>
                <w:sz w:val="20"/>
                <w:szCs w:val="20"/>
                <w:lang w:val="es-NI" w:eastAsia="en-US"/>
              </w:rPr>
            </w:pPr>
            <w:r w:rsidRPr="004E3927">
              <w:rPr>
                <w:sz w:val="20"/>
                <w:szCs w:val="20"/>
                <w:lang w:val="es-NI" w:eastAsia="en-US"/>
              </w:rPr>
              <w:t>Al inicio de las operaciones.</w:t>
            </w:r>
          </w:p>
        </w:tc>
        <w:tc>
          <w:tcPr>
            <w:tcW w:w="1559" w:type="dxa"/>
            <w:vAlign w:val="center"/>
          </w:tcPr>
          <w:p w:rsidR="00FC1711" w:rsidRPr="004E3927" w:rsidRDefault="00FC1711" w:rsidP="00FC1711">
            <w:pPr>
              <w:widowControl/>
              <w:autoSpaceDE/>
              <w:autoSpaceDN/>
              <w:adjustRightInd/>
              <w:spacing w:before="120" w:after="120"/>
              <w:jc w:val="center"/>
              <w:rPr>
                <w:sz w:val="20"/>
                <w:szCs w:val="20"/>
                <w:lang w:val="es-NI" w:eastAsia="en-US"/>
              </w:rPr>
            </w:pPr>
            <w:r>
              <w:rPr>
                <w:sz w:val="20"/>
                <w:szCs w:val="20"/>
                <w:lang w:val="es-NI" w:eastAsia="en-US"/>
              </w:rPr>
              <w:t>1</w:t>
            </w:r>
            <w:r w:rsidRPr="004E3927">
              <w:rPr>
                <w:sz w:val="20"/>
                <w:szCs w:val="20"/>
                <w:lang w:val="es-NI" w:eastAsia="en-US"/>
              </w:rPr>
              <w:t xml:space="preserve"> 000,00</w:t>
            </w:r>
          </w:p>
          <w:p w:rsidR="00FC1711" w:rsidRPr="004E3927" w:rsidRDefault="00FC1711" w:rsidP="00FC1711">
            <w:pPr>
              <w:widowControl/>
              <w:autoSpaceDE/>
              <w:autoSpaceDN/>
              <w:adjustRightInd/>
              <w:spacing w:before="120" w:after="120"/>
              <w:jc w:val="center"/>
              <w:rPr>
                <w:sz w:val="20"/>
                <w:szCs w:val="20"/>
                <w:lang w:val="es-NI" w:eastAsia="en-US"/>
              </w:rPr>
            </w:pPr>
            <w:r w:rsidRPr="004E3927">
              <w:rPr>
                <w:sz w:val="20"/>
                <w:szCs w:val="20"/>
                <w:lang w:val="es-NI" w:eastAsia="en-US"/>
              </w:rPr>
              <w:t>(</w:t>
            </w:r>
            <w:proofErr w:type="gramStart"/>
            <w:r w:rsidRPr="004E3927">
              <w:rPr>
                <w:sz w:val="20"/>
                <w:szCs w:val="20"/>
                <w:lang w:val="es-NI" w:eastAsia="en-US"/>
              </w:rPr>
              <w:t>más</w:t>
            </w:r>
            <w:proofErr w:type="gramEnd"/>
            <w:r w:rsidRPr="004E3927">
              <w:rPr>
                <w:sz w:val="20"/>
                <w:szCs w:val="20"/>
                <w:lang w:val="es-NI" w:eastAsia="en-US"/>
              </w:rPr>
              <w:t xml:space="preserve"> pago del personal contemplado en costos de operación del proyecto).</w:t>
            </w:r>
          </w:p>
        </w:tc>
      </w:tr>
      <w:tr w:rsidR="00FC1711" w:rsidRPr="004E3927" w:rsidTr="00FC1711">
        <w:trPr>
          <w:trHeight w:val="1684"/>
        </w:trPr>
        <w:tc>
          <w:tcPr>
            <w:tcW w:w="1623" w:type="dxa"/>
            <w:vMerge/>
          </w:tcPr>
          <w:p w:rsidR="00FC1711" w:rsidRPr="004E3927" w:rsidRDefault="00FC1711" w:rsidP="00FC1711">
            <w:pPr>
              <w:widowControl/>
              <w:autoSpaceDE/>
              <w:autoSpaceDN/>
              <w:adjustRightInd/>
              <w:spacing w:before="120" w:after="120"/>
              <w:rPr>
                <w:sz w:val="20"/>
                <w:szCs w:val="20"/>
                <w:lang w:val="es-NI" w:eastAsia="en-US"/>
              </w:rPr>
            </w:pPr>
          </w:p>
        </w:tc>
        <w:tc>
          <w:tcPr>
            <w:tcW w:w="2738" w:type="dxa"/>
          </w:tcPr>
          <w:p w:rsidR="00FC1711" w:rsidRPr="004E3927" w:rsidRDefault="00FC1711" w:rsidP="00FC1711">
            <w:pPr>
              <w:widowControl/>
              <w:autoSpaceDE/>
              <w:autoSpaceDN/>
              <w:adjustRightInd/>
              <w:spacing w:before="120" w:after="120"/>
              <w:rPr>
                <w:sz w:val="20"/>
                <w:szCs w:val="20"/>
                <w:lang w:val="es-NI" w:eastAsia="en-US"/>
              </w:rPr>
            </w:pPr>
            <w:r w:rsidRPr="004E3927">
              <w:rPr>
                <w:sz w:val="20"/>
                <w:szCs w:val="20"/>
                <w:lang w:val="es-NI" w:eastAsia="en-US"/>
              </w:rPr>
              <w:t xml:space="preserve">Orientar a los trabajadores y a los </w:t>
            </w:r>
            <w:r>
              <w:rPr>
                <w:sz w:val="20"/>
                <w:szCs w:val="20"/>
                <w:lang w:val="es-NI" w:eastAsia="en-US"/>
              </w:rPr>
              <w:t>usuarios</w:t>
            </w:r>
            <w:r w:rsidRPr="004E3927">
              <w:rPr>
                <w:sz w:val="20"/>
                <w:szCs w:val="20"/>
                <w:lang w:val="es-NI" w:eastAsia="en-US"/>
              </w:rPr>
              <w:t xml:space="preserve"> sobre la importancia del buen manejo y correcta disposición de los desechos sólidos que se generen dentro del proyecto.</w:t>
            </w:r>
          </w:p>
        </w:tc>
        <w:tc>
          <w:tcPr>
            <w:tcW w:w="1701" w:type="dxa"/>
            <w:vAlign w:val="center"/>
          </w:tcPr>
          <w:p w:rsidR="00FC1711" w:rsidRPr="004E3927" w:rsidRDefault="00FC1711" w:rsidP="00FC1711">
            <w:pPr>
              <w:widowControl/>
              <w:autoSpaceDE/>
              <w:autoSpaceDN/>
              <w:adjustRightInd/>
              <w:spacing w:before="120" w:after="120"/>
              <w:rPr>
                <w:sz w:val="20"/>
                <w:szCs w:val="20"/>
                <w:lang w:val="es-NI" w:eastAsia="en-US"/>
              </w:rPr>
            </w:pPr>
            <w:r w:rsidRPr="004E3927">
              <w:rPr>
                <w:sz w:val="20"/>
                <w:szCs w:val="20"/>
                <w:lang w:val="es-NI" w:eastAsia="en-US"/>
              </w:rPr>
              <w:t>Directiva de dueños en el área de viviendas</w:t>
            </w:r>
            <w:r>
              <w:rPr>
                <w:sz w:val="20"/>
                <w:szCs w:val="20"/>
                <w:lang w:val="es-NI" w:eastAsia="en-US"/>
              </w:rPr>
              <w:t>, apartamentos y villas</w:t>
            </w:r>
            <w:r w:rsidRPr="004E3927">
              <w:rPr>
                <w:sz w:val="20"/>
                <w:szCs w:val="20"/>
                <w:lang w:val="es-NI" w:eastAsia="en-US"/>
              </w:rPr>
              <w:t>.</w:t>
            </w:r>
          </w:p>
          <w:p w:rsidR="00FC1711" w:rsidRPr="004E3927" w:rsidRDefault="00FC1711" w:rsidP="00FC1711">
            <w:pPr>
              <w:widowControl/>
              <w:autoSpaceDE/>
              <w:autoSpaceDN/>
              <w:adjustRightInd/>
              <w:spacing w:before="120" w:after="120"/>
              <w:rPr>
                <w:sz w:val="20"/>
                <w:szCs w:val="20"/>
                <w:lang w:val="es-NI" w:eastAsia="en-US"/>
              </w:rPr>
            </w:pPr>
            <w:r w:rsidRPr="004E3927">
              <w:rPr>
                <w:sz w:val="20"/>
                <w:szCs w:val="20"/>
                <w:lang w:val="es-NI" w:eastAsia="en-US"/>
              </w:rPr>
              <w:t xml:space="preserve">Administración del proyecto  en el Parque Ferial e infraestructura relacionada. </w:t>
            </w:r>
          </w:p>
        </w:tc>
        <w:tc>
          <w:tcPr>
            <w:tcW w:w="1559" w:type="dxa"/>
            <w:vAlign w:val="center"/>
          </w:tcPr>
          <w:p w:rsidR="00FC1711" w:rsidRPr="004E3927" w:rsidRDefault="00FC1711" w:rsidP="00FC1711">
            <w:pPr>
              <w:widowControl/>
              <w:autoSpaceDE/>
              <w:autoSpaceDN/>
              <w:adjustRightInd/>
              <w:spacing w:before="120" w:after="120"/>
              <w:rPr>
                <w:sz w:val="20"/>
                <w:szCs w:val="20"/>
                <w:lang w:val="es-NI" w:eastAsia="en-US"/>
              </w:rPr>
            </w:pPr>
            <w:r w:rsidRPr="004E3927">
              <w:rPr>
                <w:sz w:val="20"/>
                <w:szCs w:val="20"/>
                <w:lang w:val="es-NI" w:eastAsia="en-US"/>
              </w:rPr>
              <w:t xml:space="preserve">Al inicio de las operaciones y a medida que haya más </w:t>
            </w:r>
            <w:r>
              <w:rPr>
                <w:sz w:val="20"/>
                <w:szCs w:val="20"/>
                <w:lang w:val="es-NI" w:eastAsia="en-US"/>
              </w:rPr>
              <w:t>propietarios</w:t>
            </w:r>
            <w:r w:rsidRPr="004E3927">
              <w:rPr>
                <w:sz w:val="20"/>
                <w:szCs w:val="20"/>
                <w:lang w:val="es-NI" w:eastAsia="en-US"/>
              </w:rPr>
              <w:t xml:space="preserve"> de viviendas.</w:t>
            </w:r>
          </w:p>
        </w:tc>
        <w:tc>
          <w:tcPr>
            <w:tcW w:w="1559" w:type="dxa"/>
            <w:vAlign w:val="center"/>
          </w:tcPr>
          <w:p w:rsidR="00FC1711" w:rsidRPr="004E3927" w:rsidRDefault="00FC1711" w:rsidP="00FC1711">
            <w:pPr>
              <w:widowControl/>
              <w:autoSpaceDE/>
              <w:autoSpaceDN/>
              <w:adjustRightInd/>
              <w:spacing w:before="120" w:after="120"/>
              <w:jc w:val="center"/>
              <w:rPr>
                <w:sz w:val="20"/>
                <w:szCs w:val="20"/>
                <w:lang w:val="es-NI" w:eastAsia="en-US"/>
              </w:rPr>
            </w:pPr>
            <w:r w:rsidRPr="004E3927">
              <w:rPr>
                <w:sz w:val="20"/>
                <w:szCs w:val="20"/>
                <w:lang w:val="es-NI" w:eastAsia="en-US"/>
              </w:rPr>
              <w:t xml:space="preserve"> 1 000 dólares por año.</w:t>
            </w:r>
          </w:p>
        </w:tc>
      </w:tr>
      <w:tr w:rsidR="00FC1711" w:rsidRPr="004E3927" w:rsidTr="00FC1711">
        <w:trPr>
          <w:trHeight w:val="1305"/>
        </w:trPr>
        <w:tc>
          <w:tcPr>
            <w:tcW w:w="1623" w:type="dxa"/>
            <w:vAlign w:val="center"/>
          </w:tcPr>
          <w:p w:rsidR="00FC1711" w:rsidRPr="004E3927" w:rsidRDefault="00FC1711" w:rsidP="00FC1711">
            <w:pPr>
              <w:widowControl/>
              <w:autoSpaceDE/>
              <w:autoSpaceDN/>
              <w:adjustRightInd/>
              <w:spacing w:before="120" w:after="120"/>
              <w:rPr>
                <w:sz w:val="20"/>
                <w:szCs w:val="20"/>
                <w:lang w:val="es-NI" w:eastAsia="en-US"/>
              </w:rPr>
            </w:pPr>
            <w:r w:rsidRPr="004E3927">
              <w:rPr>
                <w:sz w:val="20"/>
                <w:szCs w:val="20"/>
                <w:lang w:val="es-NI" w:eastAsia="en-US"/>
              </w:rPr>
              <w:lastRenderedPageBreak/>
              <w:t>Generación de desechos líquidos</w:t>
            </w:r>
          </w:p>
        </w:tc>
        <w:tc>
          <w:tcPr>
            <w:tcW w:w="2738" w:type="dxa"/>
          </w:tcPr>
          <w:p w:rsidR="00424465" w:rsidRDefault="00FC1711" w:rsidP="00FC1711">
            <w:pPr>
              <w:widowControl/>
              <w:autoSpaceDE/>
              <w:autoSpaceDN/>
              <w:adjustRightInd/>
              <w:spacing w:before="120" w:after="120"/>
              <w:contextualSpacing/>
              <w:rPr>
                <w:sz w:val="20"/>
                <w:szCs w:val="20"/>
                <w:lang w:val="es-NI" w:eastAsia="en-US"/>
              </w:rPr>
            </w:pPr>
            <w:r w:rsidRPr="004E3927">
              <w:rPr>
                <w:sz w:val="20"/>
                <w:szCs w:val="20"/>
                <w:lang w:val="es-NI" w:eastAsia="en-US"/>
              </w:rPr>
              <w:t xml:space="preserve">Contratación y entrenamiento de personal </w:t>
            </w:r>
            <w:r>
              <w:rPr>
                <w:sz w:val="20"/>
                <w:szCs w:val="20"/>
                <w:lang w:val="es-NI" w:eastAsia="en-US"/>
              </w:rPr>
              <w:t>para el cuido y operación de la planta</w:t>
            </w:r>
            <w:r w:rsidRPr="004E3927">
              <w:rPr>
                <w:sz w:val="20"/>
                <w:szCs w:val="20"/>
                <w:lang w:val="es-NI" w:eastAsia="en-US"/>
              </w:rPr>
              <w:t xml:space="preserve"> de tratamiento de las aguas residuales</w:t>
            </w:r>
            <w:r>
              <w:rPr>
                <w:sz w:val="20"/>
                <w:szCs w:val="20"/>
                <w:lang w:val="es-NI" w:eastAsia="en-US"/>
              </w:rPr>
              <w:t xml:space="preserve"> para el área turística</w:t>
            </w:r>
            <w:r w:rsidRPr="004E3927">
              <w:rPr>
                <w:sz w:val="20"/>
                <w:szCs w:val="20"/>
                <w:lang w:val="es-NI" w:eastAsia="en-US"/>
              </w:rPr>
              <w:t xml:space="preserve">. Sus detalles serán desarrollados en el Estudio de Impacto Ambiental. En principio se prevé PTAR tipo UASB, asociadas a </w:t>
            </w:r>
            <w:proofErr w:type="spellStart"/>
            <w:r w:rsidRPr="004E3927">
              <w:rPr>
                <w:sz w:val="20"/>
                <w:szCs w:val="20"/>
                <w:lang w:val="es-NI" w:eastAsia="en-US"/>
              </w:rPr>
              <w:t>Biofiltro</w:t>
            </w:r>
            <w:proofErr w:type="spellEnd"/>
            <w:r w:rsidRPr="004E3927">
              <w:rPr>
                <w:sz w:val="20"/>
                <w:szCs w:val="20"/>
                <w:lang w:val="es-NI" w:eastAsia="en-US"/>
              </w:rPr>
              <w:t xml:space="preserve">, y la disposición final sería </w:t>
            </w:r>
            <w:r w:rsidR="00424465">
              <w:rPr>
                <w:sz w:val="20"/>
                <w:szCs w:val="20"/>
                <w:lang w:val="es-NI" w:eastAsia="en-US"/>
              </w:rPr>
              <w:t xml:space="preserve">mediante el </w:t>
            </w:r>
            <w:r>
              <w:rPr>
                <w:sz w:val="20"/>
                <w:szCs w:val="20"/>
                <w:lang w:val="es-NI" w:eastAsia="en-US"/>
              </w:rPr>
              <w:t xml:space="preserve">establecimiento de un humedal </w:t>
            </w:r>
            <w:proofErr w:type="spellStart"/>
            <w:r>
              <w:rPr>
                <w:sz w:val="20"/>
                <w:szCs w:val="20"/>
                <w:lang w:val="es-NI" w:eastAsia="en-US"/>
              </w:rPr>
              <w:t>palustrino</w:t>
            </w:r>
            <w:proofErr w:type="spellEnd"/>
            <w:r w:rsidRPr="004E3927">
              <w:rPr>
                <w:sz w:val="20"/>
                <w:szCs w:val="20"/>
                <w:lang w:val="es-NI" w:eastAsia="en-US"/>
              </w:rPr>
              <w:t>.</w:t>
            </w:r>
          </w:p>
          <w:p w:rsidR="00424465" w:rsidRDefault="00424465" w:rsidP="00FC1711">
            <w:pPr>
              <w:widowControl/>
              <w:autoSpaceDE/>
              <w:autoSpaceDN/>
              <w:adjustRightInd/>
              <w:spacing w:before="120" w:after="120"/>
              <w:contextualSpacing/>
              <w:rPr>
                <w:sz w:val="20"/>
                <w:szCs w:val="20"/>
                <w:lang w:val="es-NI" w:eastAsia="en-US"/>
              </w:rPr>
            </w:pPr>
          </w:p>
          <w:p w:rsidR="00FC1711" w:rsidRDefault="00FC1711" w:rsidP="00FC1711">
            <w:pPr>
              <w:widowControl/>
              <w:autoSpaceDE/>
              <w:autoSpaceDN/>
              <w:adjustRightInd/>
              <w:spacing w:before="120" w:after="120"/>
              <w:contextualSpacing/>
              <w:rPr>
                <w:sz w:val="20"/>
                <w:szCs w:val="20"/>
                <w:lang w:val="es-NI" w:eastAsia="en-US"/>
              </w:rPr>
            </w:pPr>
            <w:r>
              <w:rPr>
                <w:sz w:val="20"/>
                <w:szCs w:val="20"/>
                <w:lang w:val="es-NI" w:eastAsia="en-US"/>
              </w:rPr>
              <w:t>Las viviendas</w:t>
            </w:r>
            <w:r w:rsidR="00424465">
              <w:rPr>
                <w:sz w:val="20"/>
                <w:szCs w:val="20"/>
                <w:lang w:val="es-NI" w:eastAsia="en-US"/>
              </w:rPr>
              <w:t xml:space="preserve"> (villas)</w:t>
            </w:r>
            <w:r>
              <w:rPr>
                <w:sz w:val="20"/>
                <w:szCs w:val="20"/>
                <w:lang w:val="es-NI" w:eastAsia="en-US"/>
              </w:rPr>
              <w:t xml:space="preserve"> contar</w:t>
            </w:r>
            <w:r w:rsidR="00424465">
              <w:rPr>
                <w:sz w:val="20"/>
                <w:szCs w:val="20"/>
                <w:lang w:val="es-NI" w:eastAsia="en-US"/>
              </w:rPr>
              <w:t>án con sistemas individuales, lo</w:t>
            </w:r>
            <w:r>
              <w:rPr>
                <w:sz w:val="20"/>
                <w:szCs w:val="20"/>
                <w:lang w:val="es-NI" w:eastAsia="en-US"/>
              </w:rPr>
              <w:t>s cuales serán objeto de mantenimiento anual por sus propietarios en coordinación con la administración del proyecto.</w:t>
            </w:r>
          </w:p>
          <w:p w:rsidR="00424465" w:rsidRPr="004E3927" w:rsidRDefault="00424465" w:rsidP="00FC1711">
            <w:pPr>
              <w:widowControl/>
              <w:autoSpaceDE/>
              <w:autoSpaceDN/>
              <w:adjustRightInd/>
              <w:spacing w:before="120" w:after="120"/>
              <w:contextualSpacing/>
              <w:rPr>
                <w:color w:val="FF0000"/>
                <w:sz w:val="20"/>
                <w:szCs w:val="20"/>
                <w:lang w:val="es-NI" w:eastAsia="en-US"/>
              </w:rPr>
            </w:pPr>
          </w:p>
        </w:tc>
        <w:tc>
          <w:tcPr>
            <w:tcW w:w="1701" w:type="dxa"/>
            <w:vAlign w:val="center"/>
          </w:tcPr>
          <w:p w:rsidR="00FC1711" w:rsidRPr="004E3927" w:rsidRDefault="00FC1711" w:rsidP="00FC1711">
            <w:pPr>
              <w:widowControl/>
              <w:autoSpaceDE/>
              <w:autoSpaceDN/>
              <w:adjustRightInd/>
              <w:spacing w:before="120" w:after="120"/>
              <w:contextualSpacing/>
              <w:rPr>
                <w:sz w:val="20"/>
                <w:szCs w:val="20"/>
                <w:lang w:val="es-NI" w:eastAsia="en-US"/>
              </w:rPr>
            </w:pPr>
            <w:r w:rsidRPr="004E3927">
              <w:rPr>
                <w:sz w:val="20"/>
                <w:szCs w:val="20"/>
                <w:lang w:val="es-NI" w:eastAsia="en-US"/>
              </w:rPr>
              <w:t>Directiva de dueños en el caso de las viviendas.</w:t>
            </w:r>
          </w:p>
          <w:p w:rsidR="00FC1711" w:rsidRPr="004E3927" w:rsidRDefault="00FC1711" w:rsidP="00FC1711">
            <w:pPr>
              <w:widowControl/>
              <w:autoSpaceDE/>
              <w:autoSpaceDN/>
              <w:adjustRightInd/>
              <w:spacing w:before="120" w:after="120"/>
              <w:contextualSpacing/>
              <w:rPr>
                <w:sz w:val="20"/>
                <w:szCs w:val="20"/>
                <w:lang w:val="es-NI" w:eastAsia="en-US"/>
              </w:rPr>
            </w:pPr>
          </w:p>
          <w:p w:rsidR="00FC1711" w:rsidRPr="004E3927" w:rsidRDefault="00FC1711" w:rsidP="00FC1711">
            <w:pPr>
              <w:widowControl/>
              <w:autoSpaceDE/>
              <w:autoSpaceDN/>
              <w:adjustRightInd/>
              <w:spacing w:before="120" w:after="120"/>
              <w:contextualSpacing/>
              <w:rPr>
                <w:sz w:val="20"/>
                <w:szCs w:val="20"/>
                <w:lang w:val="es-NI" w:eastAsia="en-US"/>
              </w:rPr>
            </w:pPr>
            <w:r w:rsidRPr="004E3927">
              <w:rPr>
                <w:sz w:val="20"/>
                <w:szCs w:val="20"/>
                <w:lang w:val="es-NI" w:eastAsia="en-US"/>
              </w:rPr>
              <w:t xml:space="preserve"> Administración del proyecto en el caso del </w:t>
            </w:r>
            <w:r>
              <w:rPr>
                <w:sz w:val="20"/>
                <w:szCs w:val="20"/>
                <w:lang w:val="es-NI" w:eastAsia="en-US"/>
              </w:rPr>
              <w:t>área turística</w:t>
            </w:r>
            <w:r w:rsidRPr="004E3927">
              <w:rPr>
                <w:sz w:val="20"/>
                <w:szCs w:val="20"/>
                <w:lang w:val="es-NI" w:eastAsia="en-US"/>
              </w:rPr>
              <w:t>.</w:t>
            </w:r>
          </w:p>
        </w:tc>
        <w:tc>
          <w:tcPr>
            <w:tcW w:w="1559" w:type="dxa"/>
            <w:vAlign w:val="center"/>
          </w:tcPr>
          <w:p w:rsidR="00FC1711" w:rsidRPr="004E3927" w:rsidRDefault="00FC1711" w:rsidP="00FC1711">
            <w:pPr>
              <w:widowControl/>
              <w:autoSpaceDE/>
              <w:autoSpaceDN/>
              <w:adjustRightInd/>
              <w:spacing w:before="120" w:after="120"/>
              <w:contextualSpacing/>
              <w:rPr>
                <w:sz w:val="20"/>
                <w:szCs w:val="20"/>
                <w:highlight w:val="yellow"/>
                <w:lang w:val="es-NI" w:eastAsia="en-US"/>
              </w:rPr>
            </w:pPr>
            <w:r w:rsidRPr="004E3927">
              <w:rPr>
                <w:sz w:val="20"/>
                <w:szCs w:val="20"/>
                <w:lang w:val="es-NI" w:eastAsia="en-US"/>
              </w:rPr>
              <w:t>Permanente durante le etapa de operación.</w:t>
            </w:r>
          </w:p>
        </w:tc>
        <w:tc>
          <w:tcPr>
            <w:tcW w:w="1559" w:type="dxa"/>
            <w:vAlign w:val="center"/>
          </w:tcPr>
          <w:p w:rsidR="00FC1711" w:rsidRPr="004E3927" w:rsidRDefault="00FC1711" w:rsidP="00FC1711">
            <w:pPr>
              <w:widowControl/>
              <w:autoSpaceDE/>
              <w:autoSpaceDN/>
              <w:adjustRightInd/>
              <w:spacing w:before="120" w:after="120"/>
              <w:contextualSpacing/>
              <w:rPr>
                <w:sz w:val="20"/>
                <w:szCs w:val="20"/>
                <w:lang w:val="es-NI" w:eastAsia="en-US"/>
              </w:rPr>
            </w:pPr>
            <w:r w:rsidRPr="004E3927">
              <w:rPr>
                <w:sz w:val="20"/>
                <w:szCs w:val="20"/>
                <w:lang w:val="es-NI" w:eastAsia="en-US"/>
              </w:rPr>
              <w:t>Contemplado en costos de construcción de viviendas. Los costos de operación conforme tarifas de referencia de INAA/ENACAL</w:t>
            </w:r>
            <w:r>
              <w:rPr>
                <w:sz w:val="20"/>
                <w:szCs w:val="20"/>
                <w:lang w:val="es-NI" w:eastAsia="en-US"/>
              </w:rPr>
              <w:t xml:space="preserve"> y costos reales</w:t>
            </w:r>
            <w:r w:rsidRPr="004E3927">
              <w:rPr>
                <w:sz w:val="20"/>
                <w:szCs w:val="20"/>
                <w:lang w:val="es-NI" w:eastAsia="en-US"/>
              </w:rPr>
              <w:t>.</w:t>
            </w:r>
          </w:p>
          <w:p w:rsidR="00FC1711" w:rsidRPr="004E3927" w:rsidRDefault="00FC1711" w:rsidP="00FC1711">
            <w:pPr>
              <w:widowControl/>
              <w:autoSpaceDE/>
              <w:autoSpaceDN/>
              <w:adjustRightInd/>
              <w:spacing w:before="120" w:after="120"/>
              <w:contextualSpacing/>
              <w:rPr>
                <w:sz w:val="20"/>
                <w:szCs w:val="20"/>
                <w:lang w:val="es-NI" w:eastAsia="en-US"/>
              </w:rPr>
            </w:pPr>
          </w:p>
          <w:p w:rsidR="00FC1711" w:rsidRPr="004E3927" w:rsidRDefault="00FC1711" w:rsidP="00FC1711">
            <w:pPr>
              <w:widowControl/>
              <w:autoSpaceDE/>
              <w:autoSpaceDN/>
              <w:adjustRightInd/>
              <w:spacing w:before="120" w:after="120"/>
              <w:contextualSpacing/>
              <w:rPr>
                <w:sz w:val="20"/>
                <w:szCs w:val="20"/>
                <w:highlight w:val="yellow"/>
                <w:lang w:val="es-NI" w:eastAsia="en-US"/>
              </w:rPr>
            </w:pPr>
            <w:r w:rsidRPr="004E3927">
              <w:rPr>
                <w:sz w:val="20"/>
                <w:szCs w:val="20"/>
                <w:lang w:val="es-NI" w:eastAsia="en-US"/>
              </w:rPr>
              <w:t>Contemplado en los costos de construcción y e operación del proyecto en sus componentes de</w:t>
            </w:r>
            <w:r>
              <w:rPr>
                <w:sz w:val="20"/>
                <w:szCs w:val="20"/>
                <w:lang w:val="es-NI" w:eastAsia="en-US"/>
              </w:rPr>
              <w:t>l área turística</w:t>
            </w:r>
            <w:r w:rsidRPr="004E3927">
              <w:rPr>
                <w:sz w:val="20"/>
                <w:szCs w:val="20"/>
                <w:lang w:val="es-NI" w:eastAsia="en-US"/>
              </w:rPr>
              <w:t>.</w:t>
            </w:r>
          </w:p>
        </w:tc>
      </w:tr>
      <w:tr w:rsidR="00FC1711" w:rsidRPr="004E3927" w:rsidTr="00FC1711">
        <w:trPr>
          <w:trHeight w:val="837"/>
        </w:trPr>
        <w:tc>
          <w:tcPr>
            <w:tcW w:w="1623" w:type="dxa"/>
          </w:tcPr>
          <w:p w:rsidR="00FC1711" w:rsidRPr="004E3927" w:rsidRDefault="00FC1711" w:rsidP="00FC1711">
            <w:pPr>
              <w:widowControl/>
              <w:autoSpaceDE/>
              <w:autoSpaceDN/>
              <w:adjustRightInd/>
              <w:spacing w:before="120" w:after="120"/>
              <w:rPr>
                <w:sz w:val="20"/>
                <w:szCs w:val="20"/>
                <w:lang w:val="es-NI" w:eastAsia="en-US"/>
              </w:rPr>
            </w:pPr>
          </w:p>
        </w:tc>
        <w:tc>
          <w:tcPr>
            <w:tcW w:w="2738" w:type="dxa"/>
          </w:tcPr>
          <w:p w:rsidR="00FC1711" w:rsidRPr="004E3927" w:rsidRDefault="00FC1711" w:rsidP="00FC1711">
            <w:pPr>
              <w:spacing w:before="120" w:after="120"/>
              <w:rPr>
                <w:sz w:val="20"/>
                <w:szCs w:val="20"/>
                <w:lang w:val="es-NI" w:eastAsia="en-US"/>
              </w:rPr>
            </w:pPr>
            <w:r w:rsidRPr="004E3927">
              <w:rPr>
                <w:sz w:val="20"/>
                <w:szCs w:val="20"/>
                <w:lang w:val="es-NI" w:eastAsia="en-US"/>
              </w:rPr>
              <w:t xml:space="preserve">El mantenimiento y operación de las PTAR implicará la realización de mantenimiento preventivo e inspecciones periódicas una vez por mes. El monitoreo de los efluentes y la disposición de los lodos se realizará conforme el Decreto No.33-95 y la </w:t>
            </w:r>
            <w:r w:rsidRPr="004E3927">
              <w:rPr>
                <w:rFonts w:cs="Arial"/>
                <w:sz w:val="20"/>
                <w:szCs w:val="20"/>
                <w:lang w:val="es-NI"/>
              </w:rPr>
              <w:t xml:space="preserve">NTON 05 027 – 05. Norma Técnica Ambiental para Regular los Sistemas de Tratamiento de Aguas Residuales y su </w:t>
            </w:r>
            <w:proofErr w:type="spellStart"/>
            <w:r w:rsidRPr="004E3927">
              <w:rPr>
                <w:rFonts w:cs="Arial"/>
                <w:sz w:val="20"/>
                <w:szCs w:val="20"/>
                <w:lang w:val="es-NI"/>
              </w:rPr>
              <w:t>Reuso</w:t>
            </w:r>
            <w:proofErr w:type="spellEnd"/>
            <w:r w:rsidRPr="004E3927">
              <w:rPr>
                <w:rFonts w:cs="Arial"/>
                <w:sz w:val="20"/>
                <w:szCs w:val="20"/>
                <w:lang w:val="es-NI"/>
              </w:rPr>
              <w:t>.</w:t>
            </w:r>
          </w:p>
        </w:tc>
        <w:tc>
          <w:tcPr>
            <w:tcW w:w="1701" w:type="dxa"/>
            <w:vAlign w:val="center"/>
          </w:tcPr>
          <w:p w:rsidR="00FC1711" w:rsidRPr="004E3927" w:rsidRDefault="00FC1711" w:rsidP="00FC1711">
            <w:pPr>
              <w:widowControl/>
              <w:autoSpaceDE/>
              <w:autoSpaceDN/>
              <w:adjustRightInd/>
              <w:spacing w:before="120" w:after="120"/>
              <w:contextualSpacing/>
              <w:rPr>
                <w:sz w:val="20"/>
                <w:szCs w:val="20"/>
                <w:lang w:val="es-NI" w:eastAsia="en-US"/>
              </w:rPr>
            </w:pPr>
            <w:r w:rsidRPr="004E3927">
              <w:rPr>
                <w:sz w:val="20"/>
                <w:szCs w:val="20"/>
                <w:lang w:val="es-NI" w:eastAsia="en-US"/>
              </w:rPr>
              <w:t>Directiva de dueños</w:t>
            </w:r>
            <w:r>
              <w:rPr>
                <w:sz w:val="20"/>
                <w:szCs w:val="20"/>
                <w:lang w:val="es-NI" w:eastAsia="en-US"/>
              </w:rPr>
              <w:t xml:space="preserve"> en coordinación con la gerencia del proyecto</w:t>
            </w:r>
            <w:r w:rsidRPr="004E3927">
              <w:rPr>
                <w:sz w:val="20"/>
                <w:szCs w:val="20"/>
                <w:lang w:val="es-NI" w:eastAsia="en-US"/>
              </w:rPr>
              <w:t xml:space="preserve"> en el caso de las viviendas.</w:t>
            </w:r>
          </w:p>
          <w:p w:rsidR="00FC1711" w:rsidRPr="004E3927" w:rsidRDefault="00FC1711" w:rsidP="00FC1711">
            <w:pPr>
              <w:widowControl/>
              <w:autoSpaceDE/>
              <w:autoSpaceDN/>
              <w:adjustRightInd/>
              <w:spacing w:before="120" w:after="120"/>
              <w:contextualSpacing/>
              <w:rPr>
                <w:sz w:val="20"/>
                <w:szCs w:val="20"/>
                <w:lang w:val="es-NI" w:eastAsia="en-US"/>
              </w:rPr>
            </w:pPr>
          </w:p>
          <w:p w:rsidR="00FC1711" w:rsidRPr="004E3927" w:rsidRDefault="00FC1711" w:rsidP="00FC1711">
            <w:pPr>
              <w:widowControl/>
              <w:autoSpaceDE/>
              <w:autoSpaceDN/>
              <w:adjustRightInd/>
              <w:spacing w:before="120" w:after="120"/>
              <w:contextualSpacing/>
              <w:rPr>
                <w:sz w:val="20"/>
                <w:szCs w:val="20"/>
                <w:lang w:val="es-NI" w:eastAsia="en-US"/>
              </w:rPr>
            </w:pPr>
            <w:r w:rsidRPr="004E3927">
              <w:rPr>
                <w:sz w:val="20"/>
                <w:szCs w:val="20"/>
                <w:lang w:val="es-NI" w:eastAsia="en-US"/>
              </w:rPr>
              <w:t xml:space="preserve">Administración del proyecto en el caso del </w:t>
            </w:r>
            <w:r>
              <w:rPr>
                <w:sz w:val="20"/>
                <w:szCs w:val="20"/>
                <w:lang w:val="es-NI" w:eastAsia="en-US"/>
              </w:rPr>
              <w:t>área turística</w:t>
            </w:r>
            <w:r w:rsidRPr="004E3927">
              <w:rPr>
                <w:sz w:val="20"/>
                <w:szCs w:val="20"/>
                <w:lang w:val="es-NI" w:eastAsia="en-US"/>
              </w:rPr>
              <w:t>.</w:t>
            </w:r>
          </w:p>
        </w:tc>
        <w:tc>
          <w:tcPr>
            <w:tcW w:w="1559" w:type="dxa"/>
            <w:vAlign w:val="center"/>
          </w:tcPr>
          <w:p w:rsidR="00FC1711" w:rsidRPr="004E3927" w:rsidRDefault="00FC1711" w:rsidP="00FC1711">
            <w:pPr>
              <w:widowControl/>
              <w:autoSpaceDE/>
              <w:autoSpaceDN/>
              <w:adjustRightInd/>
              <w:spacing w:before="120" w:after="120"/>
              <w:contextualSpacing/>
              <w:rPr>
                <w:sz w:val="20"/>
                <w:szCs w:val="20"/>
                <w:lang w:val="es-NI" w:eastAsia="en-US"/>
              </w:rPr>
            </w:pPr>
            <w:r w:rsidRPr="004E3927">
              <w:rPr>
                <w:sz w:val="20"/>
                <w:szCs w:val="20"/>
                <w:lang w:val="es-NI" w:eastAsia="en-US"/>
              </w:rPr>
              <w:t>Permanente.</w:t>
            </w:r>
          </w:p>
        </w:tc>
        <w:tc>
          <w:tcPr>
            <w:tcW w:w="1559" w:type="dxa"/>
            <w:vAlign w:val="center"/>
          </w:tcPr>
          <w:p w:rsidR="00FC1711" w:rsidRPr="004E3927" w:rsidRDefault="00FC1711" w:rsidP="00FC1711">
            <w:pPr>
              <w:widowControl/>
              <w:autoSpaceDE/>
              <w:autoSpaceDN/>
              <w:adjustRightInd/>
              <w:spacing w:before="120" w:after="120"/>
              <w:contextualSpacing/>
              <w:rPr>
                <w:sz w:val="20"/>
                <w:szCs w:val="20"/>
                <w:lang w:val="es-NI" w:eastAsia="en-US"/>
              </w:rPr>
            </w:pPr>
            <w:r w:rsidRPr="004E3927">
              <w:rPr>
                <w:sz w:val="20"/>
                <w:szCs w:val="20"/>
                <w:lang w:val="es-NI" w:eastAsia="en-US"/>
              </w:rPr>
              <w:t>Incluido en los costos de operación de las PTAR. Costos conforme tarifas de ENACAL/INAA para las viviendas</w:t>
            </w:r>
            <w:r>
              <w:rPr>
                <w:sz w:val="20"/>
                <w:szCs w:val="20"/>
                <w:lang w:val="es-NI" w:eastAsia="en-US"/>
              </w:rPr>
              <w:t xml:space="preserve"> y costos reales</w:t>
            </w:r>
            <w:r w:rsidRPr="004E3927">
              <w:rPr>
                <w:sz w:val="20"/>
                <w:szCs w:val="20"/>
                <w:lang w:val="es-NI" w:eastAsia="en-US"/>
              </w:rPr>
              <w:t>.</w:t>
            </w:r>
          </w:p>
        </w:tc>
      </w:tr>
      <w:tr w:rsidR="00FC1711" w:rsidRPr="004E3927" w:rsidTr="00FC1711">
        <w:trPr>
          <w:trHeight w:val="1305"/>
        </w:trPr>
        <w:tc>
          <w:tcPr>
            <w:tcW w:w="1623" w:type="dxa"/>
            <w:vAlign w:val="center"/>
          </w:tcPr>
          <w:p w:rsidR="00FC1711" w:rsidRPr="004E3927" w:rsidRDefault="00FC1711" w:rsidP="00FC1711">
            <w:pPr>
              <w:widowControl/>
              <w:autoSpaceDE/>
              <w:autoSpaceDN/>
              <w:adjustRightInd/>
              <w:spacing w:before="120" w:after="120"/>
              <w:jc w:val="center"/>
              <w:rPr>
                <w:sz w:val="20"/>
                <w:szCs w:val="20"/>
                <w:lang w:val="es-NI" w:eastAsia="en-US"/>
              </w:rPr>
            </w:pPr>
            <w:r w:rsidRPr="004E3927">
              <w:rPr>
                <w:sz w:val="20"/>
                <w:szCs w:val="20"/>
                <w:lang w:val="es-NI" w:eastAsia="en-US"/>
              </w:rPr>
              <w:t>Mantenimiento de infraestructuras</w:t>
            </w:r>
          </w:p>
        </w:tc>
        <w:tc>
          <w:tcPr>
            <w:tcW w:w="2738" w:type="dxa"/>
          </w:tcPr>
          <w:p w:rsidR="00FC1711" w:rsidRPr="004E3927" w:rsidRDefault="00FC1711" w:rsidP="00FC1711">
            <w:pPr>
              <w:widowControl/>
              <w:autoSpaceDE/>
              <w:autoSpaceDN/>
              <w:adjustRightInd/>
              <w:spacing w:before="120" w:after="120"/>
              <w:rPr>
                <w:sz w:val="20"/>
                <w:szCs w:val="20"/>
                <w:lang w:val="es-NI" w:eastAsia="en-US"/>
              </w:rPr>
            </w:pPr>
            <w:r w:rsidRPr="004E3927">
              <w:rPr>
                <w:sz w:val="20"/>
                <w:szCs w:val="20"/>
                <w:lang w:val="es-NI" w:eastAsia="en-US"/>
              </w:rPr>
              <w:t>Los desechos que se generen durante las actividades de mantenimiento de las viviendas</w:t>
            </w:r>
            <w:r>
              <w:rPr>
                <w:sz w:val="20"/>
                <w:szCs w:val="20"/>
                <w:lang w:val="es-NI" w:eastAsia="en-US"/>
              </w:rPr>
              <w:t xml:space="preserve"> y edificaciones</w:t>
            </w:r>
            <w:r w:rsidRPr="004E3927">
              <w:rPr>
                <w:sz w:val="20"/>
                <w:szCs w:val="20"/>
                <w:lang w:val="es-NI" w:eastAsia="en-US"/>
              </w:rPr>
              <w:t xml:space="preserve"> serán almacenados temporalmente en recipientes adecuados para su posterior traslado el vertedero municipal.</w:t>
            </w:r>
          </w:p>
        </w:tc>
        <w:tc>
          <w:tcPr>
            <w:tcW w:w="1701" w:type="dxa"/>
            <w:vAlign w:val="center"/>
          </w:tcPr>
          <w:p w:rsidR="00FC1711" w:rsidRPr="004E3927" w:rsidRDefault="00FC1711" w:rsidP="00FC1711">
            <w:pPr>
              <w:widowControl/>
              <w:autoSpaceDE/>
              <w:autoSpaceDN/>
              <w:adjustRightInd/>
              <w:spacing w:before="120" w:after="120"/>
              <w:rPr>
                <w:sz w:val="20"/>
                <w:szCs w:val="20"/>
                <w:lang w:val="es-NI" w:eastAsia="en-US"/>
              </w:rPr>
            </w:pPr>
            <w:r w:rsidRPr="004E3927">
              <w:rPr>
                <w:sz w:val="20"/>
                <w:szCs w:val="20"/>
                <w:lang w:val="es-NI" w:eastAsia="en-US"/>
              </w:rPr>
              <w:t>Directiva de dueños de viviendas.</w:t>
            </w:r>
          </w:p>
          <w:p w:rsidR="00FC1711" w:rsidRPr="004E3927" w:rsidRDefault="00FC1711" w:rsidP="00FC1711">
            <w:pPr>
              <w:widowControl/>
              <w:autoSpaceDE/>
              <w:autoSpaceDN/>
              <w:adjustRightInd/>
              <w:spacing w:before="120" w:after="120"/>
              <w:rPr>
                <w:sz w:val="20"/>
                <w:szCs w:val="20"/>
                <w:lang w:val="es-NI" w:eastAsia="en-US"/>
              </w:rPr>
            </w:pPr>
          </w:p>
          <w:p w:rsidR="00FC1711" w:rsidRPr="004E3927" w:rsidRDefault="00FC1711" w:rsidP="00FC1711">
            <w:pPr>
              <w:widowControl/>
              <w:autoSpaceDE/>
              <w:autoSpaceDN/>
              <w:adjustRightInd/>
              <w:spacing w:before="120" w:after="120"/>
              <w:rPr>
                <w:sz w:val="20"/>
                <w:szCs w:val="20"/>
                <w:lang w:val="es-NI" w:eastAsia="en-US"/>
              </w:rPr>
            </w:pPr>
            <w:r w:rsidRPr="004E3927">
              <w:rPr>
                <w:sz w:val="20"/>
                <w:szCs w:val="20"/>
                <w:lang w:val="es-NI" w:eastAsia="en-US"/>
              </w:rPr>
              <w:t xml:space="preserve">Administración del Proyecto para el área </w:t>
            </w:r>
            <w:r>
              <w:rPr>
                <w:sz w:val="20"/>
                <w:szCs w:val="20"/>
                <w:lang w:val="es-NI" w:eastAsia="en-US"/>
              </w:rPr>
              <w:t>turística</w:t>
            </w:r>
            <w:r w:rsidRPr="004E3927">
              <w:rPr>
                <w:sz w:val="20"/>
                <w:szCs w:val="20"/>
                <w:lang w:val="es-NI" w:eastAsia="en-US"/>
              </w:rPr>
              <w:t>.</w:t>
            </w:r>
          </w:p>
        </w:tc>
        <w:tc>
          <w:tcPr>
            <w:tcW w:w="1559" w:type="dxa"/>
            <w:vAlign w:val="center"/>
          </w:tcPr>
          <w:p w:rsidR="00FC1711" w:rsidRPr="004E3927" w:rsidRDefault="00FC1711" w:rsidP="00FC1711">
            <w:pPr>
              <w:widowControl/>
              <w:autoSpaceDE/>
              <w:autoSpaceDN/>
              <w:adjustRightInd/>
              <w:spacing w:before="120" w:after="120"/>
              <w:rPr>
                <w:sz w:val="20"/>
                <w:szCs w:val="20"/>
                <w:lang w:val="es-NI" w:eastAsia="en-US"/>
              </w:rPr>
            </w:pPr>
            <w:r w:rsidRPr="004E3927">
              <w:rPr>
                <w:sz w:val="20"/>
                <w:szCs w:val="20"/>
                <w:lang w:val="es-NI" w:eastAsia="en-US"/>
              </w:rPr>
              <w:t>Permanente.</w:t>
            </w:r>
          </w:p>
        </w:tc>
        <w:tc>
          <w:tcPr>
            <w:tcW w:w="1559" w:type="dxa"/>
            <w:vAlign w:val="center"/>
          </w:tcPr>
          <w:p w:rsidR="00FC1711" w:rsidRPr="004E3927" w:rsidRDefault="00FC1711" w:rsidP="00FC1711">
            <w:pPr>
              <w:widowControl/>
              <w:autoSpaceDE/>
              <w:autoSpaceDN/>
              <w:adjustRightInd/>
              <w:spacing w:before="120" w:after="120"/>
              <w:jc w:val="center"/>
              <w:rPr>
                <w:sz w:val="20"/>
                <w:szCs w:val="20"/>
                <w:lang w:val="es-NI" w:eastAsia="en-US"/>
              </w:rPr>
            </w:pPr>
            <w:r w:rsidRPr="004E3927">
              <w:rPr>
                <w:sz w:val="20"/>
                <w:szCs w:val="20"/>
                <w:lang w:val="es-NI" w:eastAsia="en-US"/>
              </w:rPr>
              <w:t xml:space="preserve">Incluido en costos de mantenimiento y operación de los propietarios de viviendas y del </w:t>
            </w:r>
            <w:r>
              <w:rPr>
                <w:sz w:val="20"/>
                <w:szCs w:val="20"/>
                <w:lang w:val="es-NI" w:eastAsia="en-US"/>
              </w:rPr>
              <w:t>área turística</w:t>
            </w:r>
            <w:r w:rsidRPr="004E3927">
              <w:rPr>
                <w:sz w:val="20"/>
                <w:szCs w:val="20"/>
                <w:lang w:val="es-NI" w:eastAsia="en-US"/>
              </w:rPr>
              <w:t xml:space="preserve"> respectivamente.</w:t>
            </w:r>
          </w:p>
        </w:tc>
      </w:tr>
      <w:tr w:rsidR="00FC1711" w:rsidRPr="004E3927" w:rsidTr="00FC1711">
        <w:trPr>
          <w:trHeight w:val="1305"/>
        </w:trPr>
        <w:tc>
          <w:tcPr>
            <w:tcW w:w="1623" w:type="dxa"/>
            <w:vAlign w:val="center"/>
          </w:tcPr>
          <w:p w:rsidR="00FC1711" w:rsidRPr="004E3927" w:rsidRDefault="00FC1711" w:rsidP="00FC1711">
            <w:pPr>
              <w:widowControl/>
              <w:autoSpaceDE/>
              <w:autoSpaceDN/>
              <w:adjustRightInd/>
              <w:spacing w:before="120" w:after="120"/>
              <w:jc w:val="center"/>
              <w:rPr>
                <w:sz w:val="20"/>
                <w:szCs w:val="20"/>
                <w:lang w:val="es-NI" w:eastAsia="en-US"/>
              </w:rPr>
            </w:pPr>
            <w:r w:rsidRPr="004E3927">
              <w:rPr>
                <w:sz w:val="20"/>
                <w:szCs w:val="20"/>
                <w:lang w:val="es-NI" w:eastAsia="en-US"/>
              </w:rPr>
              <w:lastRenderedPageBreak/>
              <w:t>Drenaje de aguas pluviales</w:t>
            </w:r>
          </w:p>
        </w:tc>
        <w:tc>
          <w:tcPr>
            <w:tcW w:w="2738" w:type="dxa"/>
          </w:tcPr>
          <w:p w:rsidR="00424465" w:rsidRDefault="00FC1711" w:rsidP="00424465">
            <w:pPr>
              <w:widowControl/>
              <w:autoSpaceDE/>
              <w:autoSpaceDN/>
              <w:adjustRightInd/>
              <w:spacing w:before="120" w:after="120"/>
              <w:rPr>
                <w:sz w:val="20"/>
                <w:szCs w:val="20"/>
                <w:lang w:val="es-NI" w:eastAsia="en-US"/>
              </w:rPr>
            </w:pPr>
            <w:r w:rsidRPr="004E3927">
              <w:rPr>
                <w:sz w:val="20"/>
                <w:szCs w:val="20"/>
                <w:lang w:val="es-NI" w:eastAsia="en-US"/>
              </w:rPr>
              <w:t xml:space="preserve">En función de prevenir y controlar la erosión y dirigir el drenaje de aguas pluviales, se diseñará un sistema de drenaje de aguas pluviales para cada componente del proyecto, tanto del área de viviendas, como del </w:t>
            </w:r>
            <w:r>
              <w:rPr>
                <w:sz w:val="20"/>
                <w:szCs w:val="20"/>
                <w:lang w:val="es-NI" w:eastAsia="en-US"/>
              </w:rPr>
              <w:t>área turística</w:t>
            </w:r>
            <w:r w:rsidRPr="004E3927">
              <w:rPr>
                <w:sz w:val="20"/>
                <w:szCs w:val="20"/>
                <w:lang w:val="es-NI" w:eastAsia="en-US"/>
              </w:rPr>
              <w:t xml:space="preserve"> y sus distintas infraestructuras asociadas.</w:t>
            </w:r>
            <w:r w:rsidR="00424465">
              <w:rPr>
                <w:sz w:val="20"/>
                <w:szCs w:val="20"/>
                <w:lang w:val="es-NI" w:eastAsia="en-US"/>
              </w:rPr>
              <w:t xml:space="preserve"> </w:t>
            </w:r>
            <w:r w:rsidRPr="004E3927">
              <w:rPr>
                <w:sz w:val="20"/>
                <w:szCs w:val="20"/>
                <w:lang w:val="es-NI" w:eastAsia="en-US"/>
              </w:rPr>
              <w:t>Estos componentes incluirán la captación y disposición final.</w:t>
            </w:r>
          </w:p>
          <w:p w:rsidR="00FC1711" w:rsidRPr="004E3927" w:rsidRDefault="00FC1711" w:rsidP="00424465">
            <w:pPr>
              <w:widowControl/>
              <w:autoSpaceDE/>
              <w:autoSpaceDN/>
              <w:adjustRightInd/>
              <w:spacing w:before="120" w:after="120"/>
              <w:rPr>
                <w:sz w:val="20"/>
                <w:szCs w:val="20"/>
                <w:lang w:val="es-NI" w:eastAsia="en-US"/>
              </w:rPr>
            </w:pPr>
            <w:r w:rsidRPr="004E3927">
              <w:rPr>
                <w:sz w:val="20"/>
                <w:szCs w:val="20"/>
                <w:lang w:val="es-NI" w:eastAsia="en-US"/>
              </w:rPr>
              <w:t>El diseño del sistema se realizará en paralelo al Estudio de Impacto Ambiental e incluirá las obras específicas referidas tales como cunetas, puentes vados, alcantarillas insuficientes, disipadores de energía y pozos de infiltración, de acuerdo a las características topográficas del terreno y al comportamiento previsto del drenaje superficial.</w:t>
            </w:r>
          </w:p>
        </w:tc>
        <w:tc>
          <w:tcPr>
            <w:tcW w:w="1701" w:type="dxa"/>
            <w:vAlign w:val="center"/>
          </w:tcPr>
          <w:p w:rsidR="00FC1711" w:rsidRPr="004E3927" w:rsidRDefault="00FC1711" w:rsidP="00FC1711">
            <w:pPr>
              <w:widowControl/>
              <w:autoSpaceDE/>
              <w:autoSpaceDN/>
              <w:adjustRightInd/>
              <w:spacing w:before="120" w:after="120"/>
              <w:rPr>
                <w:sz w:val="20"/>
                <w:szCs w:val="20"/>
                <w:lang w:val="es-NI" w:eastAsia="en-US"/>
              </w:rPr>
            </w:pPr>
            <w:r w:rsidRPr="004E3927">
              <w:rPr>
                <w:sz w:val="20"/>
                <w:szCs w:val="20"/>
                <w:lang w:val="es-NI" w:eastAsia="en-US"/>
              </w:rPr>
              <w:t xml:space="preserve">Administración del proyecto. </w:t>
            </w:r>
          </w:p>
        </w:tc>
        <w:tc>
          <w:tcPr>
            <w:tcW w:w="1559" w:type="dxa"/>
            <w:vAlign w:val="center"/>
          </w:tcPr>
          <w:p w:rsidR="00FC1711" w:rsidRPr="004E3927" w:rsidRDefault="00FC1711" w:rsidP="00FC1711">
            <w:pPr>
              <w:widowControl/>
              <w:autoSpaceDE/>
              <w:autoSpaceDN/>
              <w:adjustRightInd/>
              <w:spacing w:before="120" w:after="120"/>
              <w:rPr>
                <w:sz w:val="20"/>
                <w:szCs w:val="20"/>
                <w:lang w:val="es-NI" w:eastAsia="en-US"/>
              </w:rPr>
            </w:pPr>
            <w:r w:rsidRPr="004E3927">
              <w:rPr>
                <w:sz w:val="20"/>
                <w:szCs w:val="20"/>
                <w:lang w:val="es-NI" w:eastAsia="en-US"/>
              </w:rPr>
              <w:t>En la etapa de construcción y después, permanente para efectos de mantenimiento.</w:t>
            </w:r>
          </w:p>
        </w:tc>
        <w:tc>
          <w:tcPr>
            <w:tcW w:w="1559" w:type="dxa"/>
            <w:vAlign w:val="center"/>
          </w:tcPr>
          <w:p w:rsidR="00FC1711" w:rsidRPr="004E3927" w:rsidRDefault="00FC1711" w:rsidP="00FC1711">
            <w:pPr>
              <w:widowControl/>
              <w:autoSpaceDE/>
              <w:autoSpaceDN/>
              <w:adjustRightInd/>
              <w:spacing w:before="120" w:after="120"/>
              <w:jc w:val="center"/>
              <w:rPr>
                <w:sz w:val="20"/>
                <w:szCs w:val="20"/>
                <w:lang w:val="es-NI" w:eastAsia="en-US"/>
              </w:rPr>
            </w:pPr>
            <w:r w:rsidRPr="004E3927">
              <w:rPr>
                <w:sz w:val="20"/>
                <w:szCs w:val="20"/>
                <w:lang w:val="es-NI" w:eastAsia="en-US"/>
              </w:rPr>
              <w:t>Contemplado en los costos directos del proyecto.</w:t>
            </w:r>
          </w:p>
        </w:tc>
      </w:tr>
      <w:tr w:rsidR="00FC1711" w:rsidRPr="004E3927" w:rsidTr="00FC1711">
        <w:trPr>
          <w:trHeight w:val="1305"/>
        </w:trPr>
        <w:tc>
          <w:tcPr>
            <w:tcW w:w="1623" w:type="dxa"/>
            <w:vAlign w:val="center"/>
          </w:tcPr>
          <w:p w:rsidR="00FC1711" w:rsidRPr="004E3927" w:rsidRDefault="00FC1711" w:rsidP="00FC1711">
            <w:pPr>
              <w:widowControl/>
              <w:autoSpaceDE/>
              <w:autoSpaceDN/>
              <w:adjustRightInd/>
              <w:spacing w:before="120" w:after="120"/>
              <w:jc w:val="center"/>
              <w:rPr>
                <w:sz w:val="20"/>
                <w:szCs w:val="20"/>
                <w:lang w:val="es-NI" w:eastAsia="en-US"/>
              </w:rPr>
            </w:pPr>
            <w:r w:rsidRPr="004E3927">
              <w:rPr>
                <w:sz w:val="20"/>
                <w:szCs w:val="20"/>
                <w:lang w:val="es-NI" w:eastAsia="en-US"/>
              </w:rPr>
              <w:t>Corte de árboles y remoción de cubierta vegetal</w:t>
            </w:r>
          </w:p>
        </w:tc>
        <w:tc>
          <w:tcPr>
            <w:tcW w:w="2738" w:type="dxa"/>
          </w:tcPr>
          <w:p w:rsidR="00FC1711" w:rsidRPr="004E3927" w:rsidRDefault="00FC1711" w:rsidP="00FC1711">
            <w:pPr>
              <w:widowControl/>
              <w:autoSpaceDE/>
              <w:autoSpaceDN/>
              <w:adjustRightInd/>
              <w:spacing w:before="120" w:after="120"/>
              <w:rPr>
                <w:sz w:val="20"/>
                <w:szCs w:val="20"/>
                <w:lang w:val="es-NI" w:eastAsia="en-US"/>
              </w:rPr>
            </w:pPr>
            <w:r w:rsidRPr="004E3927">
              <w:rPr>
                <w:sz w:val="20"/>
                <w:szCs w:val="20"/>
                <w:lang w:val="es-NI" w:eastAsia="en-US"/>
              </w:rPr>
              <w:t xml:space="preserve">El proyecto no considera corte de árboles por no haberlos, pero asume como prioridad mejorar las condiciones paisajísticas y ecológicas del sitio. Se implementará un Plan de Reforestación, Arborización y Manejo de </w:t>
            </w:r>
            <w:proofErr w:type="spellStart"/>
            <w:r w:rsidRPr="004E3927">
              <w:rPr>
                <w:sz w:val="20"/>
                <w:szCs w:val="20"/>
                <w:lang w:val="es-NI" w:eastAsia="en-US"/>
              </w:rPr>
              <w:t>Areas</w:t>
            </w:r>
            <w:proofErr w:type="spellEnd"/>
            <w:r w:rsidRPr="004E3927">
              <w:rPr>
                <w:sz w:val="20"/>
                <w:szCs w:val="20"/>
                <w:lang w:val="es-NI" w:eastAsia="en-US"/>
              </w:rPr>
              <w:t xml:space="preserve"> Verdes para recomponer la cubierta vegetal. Sus fines son diversos: </w:t>
            </w:r>
            <w:r>
              <w:rPr>
                <w:sz w:val="20"/>
                <w:szCs w:val="20"/>
                <w:lang w:val="es-NI" w:eastAsia="en-US"/>
              </w:rPr>
              <w:t xml:space="preserve">controlar la erosión </w:t>
            </w:r>
            <w:r w:rsidRPr="004E3927">
              <w:rPr>
                <w:sz w:val="20"/>
                <w:szCs w:val="20"/>
                <w:lang w:val="es-NI" w:eastAsia="en-US"/>
              </w:rPr>
              <w:t xml:space="preserve"> hídrica provocadas por las prácticas de la </w:t>
            </w:r>
            <w:r>
              <w:rPr>
                <w:sz w:val="20"/>
                <w:szCs w:val="20"/>
                <w:lang w:val="es-NI" w:eastAsia="en-US"/>
              </w:rPr>
              <w:t>ganadería intensiva</w:t>
            </w:r>
            <w:r w:rsidRPr="004E3927">
              <w:rPr>
                <w:sz w:val="20"/>
                <w:szCs w:val="20"/>
                <w:lang w:val="es-NI" w:eastAsia="en-US"/>
              </w:rPr>
              <w:t xml:space="preserve">; facilitar la recarga del acuífero; recomponer las condiciones </w:t>
            </w:r>
            <w:proofErr w:type="spellStart"/>
            <w:r w:rsidRPr="004E3927">
              <w:rPr>
                <w:sz w:val="20"/>
                <w:szCs w:val="20"/>
                <w:lang w:val="es-NI" w:eastAsia="en-US"/>
              </w:rPr>
              <w:t>ecosistémicas</w:t>
            </w:r>
            <w:proofErr w:type="spellEnd"/>
            <w:r w:rsidRPr="004E3927">
              <w:rPr>
                <w:sz w:val="20"/>
                <w:szCs w:val="20"/>
                <w:lang w:val="es-NI" w:eastAsia="en-US"/>
              </w:rPr>
              <w:t xml:space="preserve"> del sitio; y crear condiciones propicias para el establecimiento de poblaciones de fauna nativa característica de los ecosistemas naturales equivalentes.</w:t>
            </w:r>
          </w:p>
        </w:tc>
        <w:tc>
          <w:tcPr>
            <w:tcW w:w="1701" w:type="dxa"/>
            <w:vAlign w:val="center"/>
          </w:tcPr>
          <w:p w:rsidR="00FC1711" w:rsidRPr="004E3927" w:rsidRDefault="00FC1711" w:rsidP="00FC1711">
            <w:pPr>
              <w:widowControl/>
              <w:autoSpaceDE/>
              <w:autoSpaceDN/>
              <w:adjustRightInd/>
              <w:spacing w:before="120" w:after="120"/>
              <w:rPr>
                <w:sz w:val="20"/>
                <w:szCs w:val="20"/>
                <w:lang w:val="es-NI" w:eastAsia="en-US"/>
              </w:rPr>
            </w:pPr>
            <w:r w:rsidRPr="004E3927">
              <w:rPr>
                <w:sz w:val="20"/>
                <w:szCs w:val="20"/>
                <w:lang w:val="es-NI" w:eastAsia="en-US"/>
              </w:rPr>
              <w:t>Directiva de dueños en el componente de viviendas.</w:t>
            </w:r>
          </w:p>
          <w:p w:rsidR="00FC1711" w:rsidRPr="004E3927" w:rsidRDefault="00FC1711" w:rsidP="00FC1711">
            <w:pPr>
              <w:widowControl/>
              <w:autoSpaceDE/>
              <w:autoSpaceDN/>
              <w:adjustRightInd/>
              <w:spacing w:before="120" w:after="120"/>
              <w:rPr>
                <w:sz w:val="20"/>
                <w:szCs w:val="20"/>
                <w:lang w:val="es-NI" w:eastAsia="en-US"/>
              </w:rPr>
            </w:pPr>
          </w:p>
          <w:p w:rsidR="00FC1711" w:rsidRPr="004E3927" w:rsidRDefault="00FC1711" w:rsidP="00FC1711">
            <w:pPr>
              <w:widowControl/>
              <w:autoSpaceDE/>
              <w:autoSpaceDN/>
              <w:adjustRightInd/>
              <w:spacing w:before="120" w:after="120"/>
              <w:rPr>
                <w:sz w:val="20"/>
                <w:szCs w:val="20"/>
                <w:lang w:val="es-NI" w:eastAsia="en-US"/>
              </w:rPr>
            </w:pPr>
            <w:r w:rsidRPr="004E3927">
              <w:rPr>
                <w:sz w:val="20"/>
                <w:szCs w:val="20"/>
                <w:lang w:val="es-NI" w:eastAsia="en-US"/>
              </w:rPr>
              <w:t>Administración del proyecto / Ingeniero forestal o profesional afín.</w:t>
            </w:r>
          </w:p>
        </w:tc>
        <w:tc>
          <w:tcPr>
            <w:tcW w:w="1559" w:type="dxa"/>
            <w:vAlign w:val="center"/>
          </w:tcPr>
          <w:p w:rsidR="00FC1711" w:rsidRPr="004E3927" w:rsidRDefault="00FC1711" w:rsidP="00FC1711">
            <w:pPr>
              <w:widowControl/>
              <w:autoSpaceDE/>
              <w:autoSpaceDN/>
              <w:adjustRightInd/>
              <w:spacing w:before="120" w:after="120"/>
              <w:rPr>
                <w:sz w:val="20"/>
                <w:szCs w:val="20"/>
                <w:lang w:val="es-NI" w:eastAsia="en-US"/>
              </w:rPr>
            </w:pPr>
            <w:r w:rsidRPr="004E3927">
              <w:rPr>
                <w:sz w:val="20"/>
                <w:szCs w:val="20"/>
                <w:lang w:val="es-NI" w:eastAsia="en-US"/>
              </w:rPr>
              <w:t>En la etapa de construcción. Permanente en la etapa de operación.</w:t>
            </w:r>
          </w:p>
        </w:tc>
        <w:tc>
          <w:tcPr>
            <w:tcW w:w="1559" w:type="dxa"/>
            <w:vAlign w:val="center"/>
          </w:tcPr>
          <w:p w:rsidR="00FC1711" w:rsidRPr="004E3927" w:rsidRDefault="00FC1711" w:rsidP="00FC1711">
            <w:pPr>
              <w:widowControl/>
              <w:autoSpaceDE/>
              <w:autoSpaceDN/>
              <w:adjustRightInd/>
              <w:spacing w:before="120" w:after="120"/>
              <w:rPr>
                <w:sz w:val="20"/>
                <w:szCs w:val="20"/>
                <w:lang w:val="es-NI" w:eastAsia="en-US"/>
              </w:rPr>
            </w:pPr>
            <w:r w:rsidRPr="004E3927">
              <w:rPr>
                <w:sz w:val="20"/>
                <w:szCs w:val="20"/>
                <w:lang w:val="es-NI" w:eastAsia="en-US"/>
              </w:rPr>
              <w:t>Contemplado en los costos directos del proyecto. El Plan de Arborización detallará específicos de los diferentes costos, tales como establecimiento de vivero/compra de árboles, labores culturales, compra de insumos, etc.</w:t>
            </w:r>
          </w:p>
        </w:tc>
      </w:tr>
    </w:tbl>
    <w:p w:rsidR="00FC1711" w:rsidRDefault="00FF6154" w:rsidP="00FF6154">
      <w:pPr>
        <w:widowControl/>
        <w:autoSpaceDE/>
        <w:autoSpaceDN/>
        <w:adjustRightInd/>
        <w:spacing w:after="0"/>
        <w:jc w:val="center"/>
        <w:rPr>
          <w:rFonts w:eastAsiaTheme="minorHAnsi" w:cstheme="minorBidi"/>
          <w:b/>
          <w:szCs w:val="22"/>
          <w:lang w:eastAsia="en-US"/>
        </w:rPr>
      </w:pPr>
      <w:r w:rsidRPr="004E3927">
        <w:rPr>
          <w:rFonts w:eastAsiaTheme="minorHAnsi" w:cstheme="minorBidi"/>
          <w:b/>
          <w:szCs w:val="22"/>
          <w:lang w:eastAsia="en-US"/>
        </w:rPr>
        <w:t xml:space="preserve"> </w:t>
      </w:r>
    </w:p>
    <w:p w:rsidR="00424465" w:rsidRPr="004E3927" w:rsidRDefault="00424465" w:rsidP="00424465">
      <w:pPr>
        <w:widowControl/>
        <w:autoSpaceDE/>
        <w:autoSpaceDN/>
        <w:adjustRightInd/>
        <w:spacing w:after="0"/>
        <w:jc w:val="center"/>
        <w:rPr>
          <w:rFonts w:eastAsiaTheme="minorHAnsi" w:cstheme="minorBidi"/>
          <w:b/>
          <w:szCs w:val="22"/>
          <w:lang w:eastAsia="en-US"/>
        </w:rPr>
      </w:pPr>
      <w:r w:rsidRPr="004E3927">
        <w:rPr>
          <w:rFonts w:eastAsiaTheme="minorHAnsi" w:cstheme="minorBidi"/>
          <w:b/>
          <w:szCs w:val="22"/>
          <w:lang w:eastAsia="en-US"/>
        </w:rPr>
        <w:lastRenderedPageBreak/>
        <w:t xml:space="preserve">Tabla </w:t>
      </w:r>
      <w:r w:rsidR="0073568E">
        <w:rPr>
          <w:rFonts w:eastAsiaTheme="minorHAnsi" w:cstheme="minorBidi"/>
          <w:b/>
          <w:szCs w:val="22"/>
          <w:lang w:eastAsia="en-US"/>
        </w:rPr>
        <w:t>5</w:t>
      </w:r>
    </w:p>
    <w:p w:rsidR="00424465" w:rsidRPr="004E3927" w:rsidRDefault="00424465" w:rsidP="00424465">
      <w:pPr>
        <w:widowControl/>
        <w:autoSpaceDE/>
        <w:autoSpaceDN/>
        <w:adjustRightInd/>
        <w:spacing w:after="0"/>
        <w:jc w:val="center"/>
        <w:rPr>
          <w:rFonts w:eastAsiaTheme="minorHAnsi" w:cstheme="minorBidi"/>
          <w:b/>
          <w:szCs w:val="22"/>
          <w:lang w:eastAsia="en-US"/>
        </w:rPr>
      </w:pPr>
      <w:r w:rsidRPr="004E3927">
        <w:rPr>
          <w:rFonts w:eastAsiaTheme="minorHAnsi" w:cstheme="minorBidi"/>
          <w:b/>
          <w:szCs w:val="22"/>
          <w:lang w:eastAsia="en-US"/>
        </w:rPr>
        <w:t>Medidas de Mitigación para elementos y estructuras abandonadas</w:t>
      </w:r>
    </w:p>
    <w:p w:rsidR="00424465" w:rsidRPr="004E3927" w:rsidRDefault="00424465" w:rsidP="00424465">
      <w:pPr>
        <w:widowControl/>
        <w:autoSpaceDE/>
        <w:autoSpaceDN/>
        <w:adjustRightInd/>
        <w:spacing w:after="0"/>
        <w:jc w:val="center"/>
        <w:rPr>
          <w:rFonts w:eastAsiaTheme="minorHAnsi" w:cstheme="minorBidi"/>
          <w:b/>
          <w:szCs w:val="22"/>
          <w:lang w:eastAsia="en-US"/>
        </w:rPr>
      </w:pPr>
      <w:r w:rsidRPr="004E3927">
        <w:rPr>
          <w:rFonts w:eastAsiaTheme="minorHAnsi" w:cstheme="minorBidi"/>
          <w:b/>
          <w:szCs w:val="22"/>
          <w:lang w:eastAsia="en-US"/>
        </w:rPr>
        <w:t>Fase de Cierre</w:t>
      </w:r>
    </w:p>
    <w:p w:rsidR="00FC1711" w:rsidRDefault="00FC1711" w:rsidP="00FF6154">
      <w:pPr>
        <w:widowControl/>
        <w:autoSpaceDE/>
        <w:autoSpaceDN/>
        <w:adjustRightInd/>
        <w:spacing w:after="0"/>
        <w:jc w:val="center"/>
        <w:rPr>
          <w:rFonts w:eastAsiaTheme="minorHAnsi" w:cstheme="minorBidi"/>
          <w:b/>
          <w:szCs w:val="22"/>
          <w:lang w:eastAsia="en-US"/>
        </w:rPr>
      </w:pPr>
    </w:p>
    <w:tbl>
      <w:tblPr>
        <w:tblStyle w:val="Tablaconcuadrcula2"/>
        <w:tblpPr w:leftFromText="141" w:rightFromText="141" w:vertAnchor="page" w:horzAnchor="margin" w:tblpY="2593"/>
        <w:tblW w:w="9322" w:type="dxa"/>
        <w:tblLook w:val="04A0"/>
      </w:tblPr>
      <w:tblGrid>
        <w:gridCol w:w="1515"/>
        <w:gridCol w:w="2327"/>
        <w:gridCol w:w="1761"/>
        <w:gridCol w:w="2224"/>
        <w:gridCol w:w="1495"/>
      </w:tblGrid>
      <w:tr w:rsidR="00424465" w:rsidRPr="004E3927" w:rsidTr="00424465">
        <w:trPr>
          <w:tblHeader/>
        </w:trPr>
        <w:tc>
          <w:tcPr>
            <w:tcW w:w="0" w:type="auto"/>
            <w:shd w:val="clear" w:color="auto" w:fill="EEECE1" w:themeFill="background2"/>
            <w:vAlign w:val="center"/>
          </w:tcPr>
          <w:p w:rsidR="00424465" w:rsidRPr="00424465" w:rsidRDefault="00424465" w:rsidP="00424465">
            <w:pPr>
              <w:widowControl/>
              <w:autoSpaceDE/>
              <w:autoSpaceDN/>
              <w:adjustRightInd/>
              <w:spacing w:before="120" w:after="120"/>
              <w:jc w:val="center"/>
              <w:rPr>
                <w:b/>
                <w:sz w:val="20"/>
                <w:szCs w:val="20"/>
                <w:lang w:val="es-NI" w:eastAsia="en-US"/>
              </w:rPr>
            </w:pPr>
            <w:r w:rsidRPr="00424465">
              <w:rPr>
                <w:b/>
                <w:sz w:val="20"/>
                <w:szCs w:val="20"/>
                <w:lang w:val="es-NI" w:eastAsia="en-US"/>
              </w:rPr>
              <w:t>Impacto generado por la actividad</w:t>
            </w:r>
          </w:p>
        </w:tc>
        <w:tc>
          <w:tcPr>
            <w:tcW w:w="0" w:type="auto"/>
            <w:shd w:val="clear" w:color="auto" w:fill="EEECE1" w:themeFill="background2"/>
            <w:vAlign w:val="center"/>
          </w:tcPr>
          <w:p w:rsidR="00424465" w:rsidRPr="00424465" w:rsidRDefault="00424465" w:rsidP="00424465">
            <w:pPr>
              <w:widowControl/>
              <w:autoSpaceDE/>
              <w:autoSpaceDN/>
              <w:adjustRightInd/>
              <w:spacing w:before="120" w:after="120"/>
              <w:jc w:val="center"/>
              <w:rPr>
                <w:b/>
                <w:sz w:val="20"/>
                <w:szCs w:val="20"/>
                <w:lang w:val="es-NI" w:eastAsia="en-US"/>
              </w:rPr>
            </w:pPr>
            <w:r w:rsidRPr="00424465">
              <w:rPr>
                <w:b/>
                <w:sz w:val="20"/>
                <w:szCs w:val="20"/>
                <w:lang w:val="es-NI" w:eastAsia="en-US"/>
              </w:rPr>
              <w:t>Descripción de la medida de mitigación</w:t>
            </w:r>
          </w:p>
        </w:tc>
        <w:tc>
          <w:tcPr>
            <w:tcW w:w="0" w:type="auto"/>
            <w:shd w:val="clear" w:color="auto" w:fill="EEECE1" w:themeFill="background2"/>
            <w:vAlign w:val="center"/>
          </w:tcPr>
          <w:p w:rsidR="00424465" w:rsidRPr="00424465" w:rsidRDefault="00424465" w:rsidP="00424465">
            <w:pPr>
              <w:widowControl/>
              <w:autoSpaceDE/>
              <w:autoSpaceDN/>
              <w:adjustRightInd/>
              <w:spacing w:before="120" w:after="120"/>
              <w:jc w:val="center"/>
              <w:rPr>
                <w:b/>
                <w:sz w:val="20"/>
                <w:szCs w:val="20"/>
                <w:lang w:val="es-NI" w:eastAsia="en-US"/>
              </w:rPr>
            </w:pPr>
            <w:r w:rsidRPr="00424465">
              <w:rPr>
                <w:b/>
                <w:sz w:val="20"/>
                <w:szCs w:val="20"/>
                <w:lang w:val="es-NI" w:eastAsia="en-US"/>
              </w:rPr>
              <w:t>Responsable de la ejecución</w:t>
            </w:r>
          </w:p>
        </w:tc>
        <w:tc>
          <w:tcPr>
            <w:tcW w:w="0" w:type="auto"/>
            <w:shd w:val="clear" w:color="auto" w:fill="EEECE1" w:themeFill="background2"/>
            <w:vAlign w:val="center"/>
          </w:tcPr>
          <w:p w:rsidR="00424465" w:rsidRPr="00424465" w:rsidRDefault="00424465" w:rsidP="00424465">
            <w:pPr>
              <w:widowControl/>
              <w:autoSpaceDE/>
              <w:autoSpaceDN/>
              <w:adjustRightInd/>
              <w:spacing w:before="120" w:after="120"/>
              <w:jc w:val="center"/>
              <w:rPr>
                <w:b/>
                <w:sz w:val="20"/>
                <w:szCs w:val="20"/>
                <w:lang w:val="es-NI" w:eastAsia="en-US"/>
              </w:rPr>
            </w:pPr>
            <w:r w:rsidRPr="00424465">
              <w:rPr>
                <w:b/>
                <w:sz w:val="20"/>
                <w:szCs w:val="20"/>
                <w:lang w:val="es-NI" w:eastAsia="en-US"/>
              </w:rPr>
              <w:t>Tiempo de ejecución</w:t>
            </w:r>
          </w:p>
        </w:tc>
        <w:tc>
          <w:tcPr>
            <w:tcW w:w="1495" w:type="dxa"/>
            <w:shd w:val="clear" w:color="auto" w:fill="EEECE1" w:themeFill="background2"/>
            <w:vAlign w:val="center"/>
          </w:tcPr>
          <w:p w:rsidR="00424465" w:rsidRPr="00424465" w:rsidRDefault="00424465" w:rsidP="00424465">
            <w:pPr>
              <w:widowControl/>
              <w:autoSpaceDE/>
              <w:autoSpaceDN/>
              <w:adjustRightInd/>
              <w:spacing w:before="120" w:after="120"/>
              <w:jc w:val="center"/>
              <w:rPr>
                <w:b/>
                <w:sz w:val="20"/>
                <w:szCs w:val="20"/>
                <w:lang w:val="es-NI" w:eastAsia="en-US"/>
              </w:rPr>
            </w:pPr>
            <w:r w:rsidRPr="00424465">
              <w:rPr>
                <w:b/>
                <w:sz w:val="20"/>
                <w:szCs w:val="20"/>
                <w:lang w:val="es-NI" w:eastAsia="en-US"/>
              </w:rPr>
              <w:t>Costo de la medida en US $</w:t>
            </w:r>
          </w:p>
        </w:tc>
      </w:tr>
      <w:tr w:rsidR="00424465" w:rsidRPr="004E3927" w:rsidTr="00424465">
        <w:trPr>
          <w:tblHeader/>
        </w:trPr>
        <w:tc>
          <w:tcPr>
            <w:tcW w:w="0" w:type="auto"/>
            <w:vMerge w:val="restart"/>
            <w:vAlign w:val="center"/>
          </w:tcPr>
          <w:p w:rsidR="00424465" w:rsidRPr="004E3927" w:rsidRDefault="00424465" w:rsidP="00424465">
            <w:pPr>
              <w:widowControl/>
              <w:autoSpaceDE/>
              <w:autoSpaceDN/>
              <w:adjustRightInd/>
              <w:spacing w:before="120" w:after="120"/>
              <w:jc w:val="center"/>
              <w:rPr>
                <w:sz w:val="20"/>
                <w:szCs w:val="20"/>
                <w:lang w:val="es-NI" w:eastAsia="en-US"/>
              </w:rPr>
            </w:pPr>
            <w:r w:rsidRPr="004E3927">
              <w:rPr>
                <w:sz w:val="20"/>
                <w:szCs w:val="20"/>
                <w:lang w:val="es-NI" w:eastAsia="en-US"/>
              </w:rPr>
              <w:t>Elementos y estructuras abandonadas</w:t>
            </w:r>
          </w:p>
        </w:tc>
        <w:tc>
          <w:tcPr>
            <w:tcW w:w="0" w:type="auto"/>
            <w:vAlign w:val="center"/>
          </w:tcPr>
          <w:p w:rsidR="00424465" w:rsidRPr="004E3927" w:rsidRDefault="00424465" w:rsidP="00424465">
            <w:pPr>
              <w:widowControl/>
              <w:autoSpaceDE/>
              <w:autoSpaceDN/>
              <w:adjustRightInd/>
              <w:spacing w:before="120" w:after="120"/>
              <w:rPr>
                <w:sz w:val="20"/>
                <w:szCs w:val="20"/>
                <w:lang w:val="es-NI" w:eastAsia="en-US"/>
              </w:rPr>
            </w:pPr>
            <w:r w:rsidRPr="004E3927">
              <w:rPr>
                <w:sz w:val="20"/>
                <w:szCs w:val="20"/>
                <w:lang w:val="es-NI" w:eastAsia="en-US"/>
              </w:rPr>
              <w:t xml:space="preserve">El desmontaje hipotético del proyecto sería asumido por cada propietario en el área de viviendas utilizando mano de obra local. En el </w:t>
            </w:r>
            <w:proofErr w:type="spellStart"/>
            <w:r w:rsidRPr="004E3927">
              <w:rPr>
                <w:sz w:val="20"/>
                <w:szCs w:val="20"/>
                <w:lang w:val="es-NI" w:eastAsia="en-US"/>
              </w:rPr>
              <w:t>Area</w:t>
            </w:r>
            <w:proofErr w:type="spellEnd"/>
            <w:r w:rsidRPr="004E3927">
              <w:rPr>
                <w:sz w:val="20"/>
                <w:szCs w:val="20"/>
                <w:lang w:val="es-NI" w:eastAsia="en-US"/>
              </w:rPr>
              <w:t xml:space="preserve"> </w:t>
            </w:r>
            <w:r>
              <w:rPr>
                <w:sz w:val="20"/>
                <w:szCs w:val="20"/>
                <w:lang w:val="es-NI" w:eastAsia="en-US"/>
              </w:rPr>
              <w:t>turística</w:t>
            </w:r>
            <w:r w:rsidR="003A5584">
              <w:rPr>
                <w:sz w:val="20"/>
                <w:szCs w:val="20"/>
                <w:lang w:val="es-NI" w:eastAsia="en-US"/>
              </w:rPr>
              <w:t xml:space="preserve"> e infr</w:t>
            </w:r>
            <w:r w:rsidR="003A5584" w:rsidRPr="004E3927">
              <w:rPr>
                <w:sz w:val="20"/>
                <w:szCs w:val="20"/>
                <w:lang w:val="es-NI" w:eastAsia="en-US"/>
              </w:rPr>
              <w:t>aestructuras</w:t>
            </w:r>
            <w:r w:rsidRPr="004E3927">
              <w:rPr>
                <w:sz w:val="20"/>
                <w:szCs w:val="20"/>
                <w:lang w:val="es-NI" w:eastAsia="en-US"/>
              </w:rPr>
              <w:t xml:space="preserve"> asociadas. </w:t>
            </w:r>
            <w:proofErr w:type="gramStart"/>
            <w:r w:rsidRPr="004E3927">
              <w:rPr>
                <w:sz w:val="20"/>
                <w:szCs w:val="20"/>
                <w:lang w:val="es-NI" w:eastAsia="en-US"/>
              </w:rPr>
              <w:t>sería</w:t>
            </w:r>
            <w:proofErr w:type="gramEnd"/>
            <w:r w:rsidRPr="004E3927">
              <w:rPr>
                <w:sz w:val="20"/>
                <w:szCs w:val="20"/>
                <w:lang w:val="es-NI" w:eastAsia="en-US"/>
              </w:rPr>
              <w:t xml:space="preserve"> asumido por la administración del proyecto. </w:t>
            </w:r>
          </w:p>
        </w:tc>
        <w:tc>
          <w:tcPr>
            <w:tcW w:w="0" w:type="auto"/>
            <w:vMerge w:val="restart"/>
            <w:vAlign w:val="center"/>
          </w:tcPr>
          <w:p w:rsidR="00424465" w:rsidRPr="004E3927" w:rsidRDefault="00424465" w:rsidP="00424465">
            <w:pPr>
              <w:widowControl/>
              <w:autoSpaceDE/>
              <w:autoSpaceDN/>
              <w:adjustRightInd/>
              <w:spacing w:before="120" w:after="120"/>
              <w:rPr>
                <w:sz w:val="20"/>
                <w:szCs w:val="20"/>
                <w:lang w:val="es-NI" w:eastAsia="en-US"/>
              </w:rPr>
            </w:pPr>
            <w:r w:rsidRPr="004E3927">
              <w:rPr>
                <w:sz w:val="20"/>
                <w:szCs w:val="20"/>
                <w:lang w:val="es-NI" w:eastAsia="en-US"/>
              </w:rPr>
              <w:t>Directiva de dueños en el área de viviendas o dueños individuales, según el caso.</w:t>
            </w:r>
          </w:p>
          <w:p w:rsidR="00424465" w:rsidRPr="004E3927" w:rsidRDefault="00424465" w:rsidP="00424465">
            <w:pPr>
              <w:widowControl/>
              <w:autoSpaceDE/>
              <w:autoSpaceDN/>
              <w:adjustRightInd/>
              <w:spacing w:before="120" w:after="120"/>
              <w:rPr>
                <w:sz w:val="20"/>
                <w:szCs w:val="20"/>
                <w:lang w:val="es-NI" w:eastAsia="en-US"/>
              </w:rPr>
            </w:pPr>
          </w:p>
          <w:p w:rsidR="00424465" w:rsidRPr="004E3927" w:rsidRDefault="00424465" w:rsidP="00424465">
            <w:pPr>
              <w:widowControl/>
              <w:autoSpaceDE/>
              <w:autoSpaceDN/>
              <w:adjustRightInd/>
              <w:spacing w:before="120" w:after="120"/>
              <w:rPr>
                <w:sz w:val="20"/>
                <w:szCs w:val="20"/>
                <w:lang w:val="es-NI" w:eastAsia="en-US"/>
              </w:rPr>
            </w:pPr>
            <w:r w:rsidRPr="004E3927">
              <w:rPr>
                <w:sz w:val="20"/>
                <w:szCs w:val="20"/>
                <w:lang w:val="es-NI" w:eastAsia="en-US"/>
              </w:rPr>
              <w:t xml:space="preserve">Administración del proyecto para el área </w:t>
            </w:r>
            <w:r>
              <w:rPr>
                <w:sz w:val="20"/>
                <w:szCs w:val="20"/>
                <w:lang w:val="es-NI" w:eastAsia="en-US"/>
              </w:rPr>
              <w:t>turística</w:t>
            </w:r>
            <w:r w:rsidRPr="004E3927">
              <w:rPr>
                <w:sz w:val="20"/>
                <w:szCs w:val="20"/>
                <w:lang w:val="es-NI" w:eastAsia="en-US"/>
              </w:rPr>
              <w:t xml:space="preserve"> e infraestructura relacionada.</w:t>
            </w:r>
          </w:p>
        </w:tc>
        <w:tc>
          <w:tcPr>
            <w:tcW w:w="0" w:type="auto"/>
            <w:vMerge w:val="restart"/>
            <w:vAlign w:val="center"/>
          </w:tcPr>
          <w:p w:rsidR="00424465" w:rsidRPr="004E3927" w:rsidRDefault="00424465" w:rsidP="00424465">
            <w:pPr>
              <w:widowControl/>
              <w:autoSpaceDE/>
              <w:autoSpaceDN/>
              <w:adjustRightInd/>
              <w:spacing w:before="120" w:after="120"/>
              <w:rPr>
                <w:sz w:val="20"/>
                <w:szCs w:val="20"/>
                <w:lang w:val="es-NI" w:eastAsia="en-US"/>
              </w:rPr>
            </w:pPr>
            <w:r w:rsidRPr="004E3927">
              <w:rPr>
                <w:sz w:val="20"/>
                <w:szCs w:val="20"/>
                <w:lang w:val="es-NI" w:eastAsia="en-US"/>
              </w:rPr>
              <w:t xml:space="preserve">A partir de la finalización o abandono de las viviendas individuales (no implica acciones simultáneas del proyecto en su conjunto). La vida útil mínima de </w:t>
            </w:r>
            <w:r w:rsidR="003A5584" w:rsidRPr="004E3927">
              <w:rPr>
                <w:sz w:val="20"/>
                <w:szCs w:val="20"/>
                <w:lang w:val="es-NI" w:eastAsia="en-US"/>
              </w:rPr>
              <w:t>las viviendas</w:t>
            </w:r>
            <w:r w:rsidRPr="004E3927">
              <w:rPr>
                <w:sz w:val="20"/>
                <w:szCs w:val="20"/>
                <w:lang w:val="es-NI" w:eastAsia="en-US"/>
              </w:rPr>
              <w:t xml:space="preserve"> es 50 años y puede prolongarse hasta 100 años.</w:t>
            </w:r>
          </w:p>
          <w:p w:rsidR="00424465" w:rsidRPr="004E3927" w:rsidRDefault="00424465" w:rsidP="00424465">
            <w:pPr>
              <w:widowControl/>
              <w:autoSpaceDE/>
              <w:autoSpaceDN/>
              <w:adjustRightInd/>
              <w:spacing w:before="120" w:after="120"/>
              <w:rPr>
                <w:sz w:val="20"/>
                <w:szCs w:val="20"/>
                <w:lang w:val="es-NI" w:eastAsia="en-US"/>
              </w:rPr>
            </w:pPr>
            <w:r w:rsidRPr="004E3927">
              <w:rPr>
                <w:sz w:val="20"/>
                <w:szCs w:val="20"/>
                <w:lang w:val="es-NI" w:eastAsia="en-US"/>
              </w:rPr>
              <w:t xml:space="preserve">En el caso del </w:t>
            </w:r>
            <w:r>
              <w:rPr>
                <w:sz w:val="20"/>
                <w:szCs w:val="20"/>
                <w:lang w:val="es-NI" w:eastAsia="en-US"/>
              </w:rPr>
              <w:t>área turística</w:t>
            </w:r>
            <w:r w:rsidRPr="004E3927">
              <w:rPr>
                <w:sz w:val="20"/>
                <w:szCs w:val="20"/>
                <w:lang w:val="es-NI" w:eastAsia="en-US"/>
              </w:rPr>
              <w:t xml:space="preserve"> e infraestructura asociada, en un lapso de 100 años que es el período estimado de su vida útil y considerando el mantenimiento permanente de que será objeto.</w:t>
            </w:r>
          </w:p>
          <w:p w:rsidR="00424465" w:rsidRPr="004E3927" w:rsidRDefault="00424465" w:rsidP="00424465">
            <w:pPr>
              <w:widowControl/>
              <w:autoSpaceDE/>
              <w:autoSpaceDN/>
              <w:adjustRightInd/>
              <w:spacing w:before="120" w:after="120"/>
              <w:rPr>
                <w:sz w:val="20"/>
                <w:szCs w:val="20"/>
                <w:lang w:val="es-NI" w:eastAsia="en-US"/>
              </w:rPr>
            </w:pPr>
          </w:p>
        </w:tc>
        <w:tc>
          <w:tcPr>
            <w:tcW w:w="1495" w:type="dxa"/>
            <w:vAlign w:val="center"/>
          </w:tcPr>
          <w:p w:rsidR="00424465" w:rsidRPr="004E3927" w:rsidRDefault="00424465" w:rsidP="00424465">
            <w:pPr>
              <w:widowControl/>
              <w:autoSpaceDE/>
              <w:autoSpaceDN/>
              <w:adjustRightInd/>
              <w:spacing w:before="120" w:after="120"/>
              <w:jc w:val="center"/>
              <w:rPr>
                <w:sz w:val="20"/>
                <w:szCs w:val="20"/>
                <w:lang w:val="es-NI" w:eastAsia="en-US"/>
              </w:rPr>
            </w:pPr>
            <w:r w:rsidRPr="004E3927">
              <w:rPr>
                <w:sz w:val="20"/>
                <w:szCs w:val="20"/>
                <w:lang w:val="es-NI" w:eastAsia="en-US"/>
              </w:rPr>
              <w:t>500,00</w:t>
            </w:r>
          </w:p>
          <w:p w:rsidR="00424465" w:rsidRPr="004E3927" w:rsidRDefault="00424465" w:rsidP="00424465">
            <w:pPr>
              <w:widowControl/>
              <w:autoSpaceDE/>
              <w:autoSpaceDN/>
              <w:adjustRightInd/>
              <w:spacing w:before="120" w:after="120"/>
              <w:jc w:val="center"/>
              <w:rPr>
                <w:sz w:val="20"/>
                <w:szCs w:val="20"/>
                <w:lang w:val="es-NI" w:eastAsia="en-US"/>
              </w:rPr>
            </w:pPr>
            <w:r w:rsidRPr="004E3927">
              <w:rPr>
                <w:sz w:val="20"/>
                <w:szCs w:val="20"/>
                <w:lang w:val="es-NI" w:eastAsia="en-US"/>
              </w:rPr>
              <w:t>Por vivienda.</w:t>
            </w:r>
          </w:p>
          <w:p w:rsidR="00424465" w:rsidRPr="004E3927" w:rsidRDefault="00424465" w:rsidP="00424465">
            <w:pPr>
              <w:widowControl/>
              <w:autoSpaceDE/>
              <w:autoSpaceDN/>
              <w:adjustRightInd/>
              <w:spacing w:before="120" w:after="120"/>
              <w:jc w:val="center"/>
              <w:rPr>
                <w:sz w:val="20"/>
                <w:szCs w:val="20"/>
                <w:lang w:val="es-NI" w:eastAsia="en-US"/>
              </w:rPr>
            </w:pPr>
          </w:p>
          <w:p w:rsidR="00424465" w:rsidRPr="004E3927" w:rsidRDefault="00424465" w:rsidP="00424465">
            <w:pPr>
              <w:widowControl/>
              <w:autoSpaceDE/>
              <w:autoSpaceDN/>
              <w:adjustRightInd/>
              <w:spacing w:before="120" w:after="120"/>
              <w:jc w:val="center"/>
              <w:rPr>
                <w:sz w:val="20"/>
                <w:szCs w:val="20"/>
                <w:lang w:val="es-NI" w:eastAsia="en-US"/>
              </w:rPr>
            </w:pPr>
            <w:r>
              <w:rPr>
                <w:sz w:val="20"/>
                <w:szCs w:val="20"/>
                <w:lang w:val="es-NI" w:eastAsia="en-US"/>
              </w:rPr>
              <w:t>2</w:t>
            </w:r>
            <w:r w:rsidRPr="004E3927">
              <w:rPr>
                <w:sz w:val="20"/>
                <w:szCs w:val="20"/>
                <w:lang w:val="es-NI" w:eastAsia="en-US"/>
              </w:rPr>
              <w:t xml:space="preserve">0 000 en el caso del </w:t>
            </w:r>
            <w:r>
              <w:rPr>
                <w:sz w:val="20"/>
                <w:szCs w:val="20"/>
                <w:lang w:val="es-NI" w:eastAsia="en-US"/>
              </w:rPr>
              <w:t>área turística</w:t>
            </w:r>
            <w:r w:rsidRPr="004E3927">
              <w:rPr>
                <w:sz w:val="20"/>
                <w:szCs w:val="20"/>
                <w:lang w:val="es-NI" w:eastAsia="en-US"/>
              </w:rPr>
              <w:t xml:space="preserve"> e infraestructura asociada.</w:t>
            </w:r>
          </w:p>
        </w:tc>
      </w:tr>
      <w:tr w:rsidR="00424465" w:rsidRPr="004E3927" w:rsidTr="00424465">
        <w:trPr>
          <w:tblHeader/>
        </w:trPr>
        <w:tc>
          <w:tcPr>
            <w:tcW w:w="0" w:type="auto"/>
            <w:vMerge/>
            <w:vAlign w:val="center"/>
          </w:tcPr>
          <w:p w:rsidR="00424465" w:rsidRPr="004E3927" w:rsidRDefault="00424465" w:rsidP="00424465">
            <w:pPr>
              <w:widowControl/>
              <w:autoSpaceDE/>
              <w:autoSpaceDN/>
              <w:adjustRightInd/>
              <w:spacing w:before="120" w:after="120"/>
              <w:jc w:val="center"/>
              <w:rPr>
                <w:sz w:val="20"/>
                <w:szCs w:val="20"/>
                <w:lang w:val="es-NI" w:eastAsia="en-US"/>
              </w:rPr>
            </w:pPr>
          </w:p>
        </w:tc>
        <w:tc>
          <w:tcPr>
            <w:tcW w:w="0" w:type="auto"/>
            <w:vAlign w:val="center"/>
          </w:tcPr>
          <w:p w:rsidR="00424465" w:rsidRPr="004E3927" w:rsidRDefault="00424465" w:rsidP="00424465">
            <w:pPr>
              <w:widowControl/>
              <w:autoSpaceDE/>
              <w:autoSpaceDN/>
              <w:adjustRightInd/>
              <w:spacing w:before="120" w:after="120"/>
              <w:rPr>
                <w:sz w:val="20"/>
                <w:szCs w:val="20"/>
                <w:lang w:val="es-NI" w:eastAsia="en-US"/>
              </w:rPr>
            </w:pPr>
            <w:r w:rsidRPr="004E3927">
              <w:rPr>
                <w:sz w:val="20"/>
                <w:szCs w:val="20"/>
                <w:lang w:val="es-NI" w:eastAsia="en-US"/>
              </w:rPr>
              <w:t>El traslado de los desechos se ejecutaría con apoyo de maquinaria especializada contratada para tal fin (principalmente camiones).</w:t>
            </w:r>
          </w:p>
        </w:tc>
        <w:tc>
          <w:tcPr>
            <w:tcW w:w="0" w:type="auto"/>
            <w:vMerge/>
            <w:vAlign w:val="center"/>
          </w:tcPr>
          <w:p w:rsidR="00424465" w:rsidRPr="004E3927" w:rsidRDefault="00424465" w:rsidP="00424465">
            <w:pPr>
              <w:widowControl/>
              <w:autoSpaceDE/>
              <w:autoSpaceDN/>
              <w:adjustRightInd/>
              <w:spacing w:before="120" w:after="120"/>
              <w:jc w:val="center"/>
              <w:rPr>
                <w:sz w:val="20"/>
                <w:szCs w:val="20"/>
                <w:lang w:val="es-NI" w:eastAsia="en-US"/>
              </w:rPr>
            </w:pPr>
          </w:p>
        </w:tc>
        <w:tc>
          <w:tcPr>
            <w:tcW w:w="0" w:type="auto"/>
            <w:vMerge/>
            <w:vAlign w:val="center"/>
          </w:tcPr>
          <w:p w:rsidR="00424465" w:rsidRPr="004E3927" w:rsidRDefault="00424465" w:rsidP="00424465">
            <w:pPr>
              <w:widowControl/>
              <w:autoSpaceDE/>
              <w:autoSpaceDN/>
              <w:adjustRightInd/>
              <w:spacing w:before="120" w:after="120"/>
              <w:jc w:val="center"/>
              <w:rPr>
                <w:sz w:val="20"/>
                <w:szCs w:val="20"/>
                <w:lang w:val="es-NI" w:eastAsia="en-US"/>
              </w:rPr>
            </w:pPr>
          </w:p>
        </w:tc>
        <w:tc>
          <w:tcPr>
            <w:tcW w:w="1495" w:type="dxa"/>
            <w:vAlign w:val="center"/>
          </w:tcPr>
          <w:p w:rsidR="00424465" w:rsidRPr="004E3927" w:rsidRDefault="00424465" w:rsidP="00424465">
            <w:pPr>
              <w:widowControl/>
              <w:autoSpaceDE/>
              <w:autoSpaceDN/>
              <w:adjustRightInd/>
              <w:spacing w:before="120" w:after="120"/>
              <w:jc w:val="center"/>
              <w:rPr>
                <w:sz w:val="20"/>
                <w:szCs w:val="20"/>
                <w:lang w:val="es-NI" w:eastAsia="en-US"/>
              </w:rPr>
            </w:pPr>
            <w:r w:rsidRPr="004E3927">
              <w:rPr>
                <w:sz w:val="20"/>
                <w:szCs w:val="20"/>
                <w:lang w:val="es-NI" w:eastAsia="en-US"/>
              </w:rPr>
              <w:t>45 dólares por cada carga de 3 m</w:t>
            </w:r>
            <w:r w:rsidRPr="004E3927">
              <w:rPr>
                <w:sz w:val="20"/>
                <w:szCs w:val="20"/>
                <w:vertAlign w:val="superscript"/>
                <w:lang w:val="es-NI" w:eastAsia="en-US"/>
              </w:rPr>
              <w:t xml:space="preserve">3 </w:t>
            </w:r>
            <w:r w:rsidRPr="004E3927">
              <w:rPr>
                <w:sz w:val="20"/>
                <w:szCs w:val="20"/>
                <w:lang w:val="es-NI" w:eastAsia="en-US"/>
              </w:rPr>
              <w:t>a ser transportada en camiones.</w:t>
            </w:r>
          </w:p>
        </w:tc>
      </w:tr>
      <w:tr w:rsidR="00424465" w:rsidRPr="004E3927" w:rsidTr="00424465">
        <w:trPr>
          <w:tblHeader/>
        </w:trPr>
        <w:tc>
          <w:tcPr>
            <w:tcW w:w="0" w:type="auto"/>
            <w:vMerge/>
            <w:vAlign w:val="center"/>
          </w:tcPr>
          <w:p w:rsidR="00424465" w:rsidRPr="004E3927" w:rsidRDefault="00424465" w:rsidP="00424465">
            <w:pPr>
              <w:widowControl/>
              <w:autoSpaceDE/>
              <w:autoSpaceDN/>
              <w:adjustRightInd/>
              <w:spacing w:before="120" w:after="120"/>
              <w:jc w:val="center"/>
              <w:rPr>
                <w:sz w:val="20"/>
                <w:szCs w:val="20"/>
                <w:lang w:val="es-NI" w:eastAsia="en-US"/>
              </w:rPr>
            </w:pPr>
          </w:p>
        </w:tc>
        <w:tc>
          <w:tcPr>
            <w:tcW w:w="0" w:type="auto"/>
            <w:vAlign w:val="center"/>
          </w:tcPr>
          <w:p w:rsidR="00424465" w:rsidRPr="004E3927" w:rsidRDefault="00424465" w:rsidP="00424465">
            <w:pPr>
              <w:widowControl/>
              <w:autoSpaceDE/>
              <w:autoSpaceDN/>
              <w:adjustRightInd/>
              <w:spacing w:before="120" w:after="120"/>
              <w:rPr>
                <w:sz w:val="20"/>
                <w:szCs w:val="20"/>
                <w:lang w:val="es-NI" w:eastAsia="en-US"/>
              </w:rPr>
            </w:pPr>
            <w:r w:rsidRPr="004E3927">
              <w:rPr>
                <w:sz w:val="20"/>
                <w:szCs w:val="20"/>
                <w:lang w:val="es-NI" w:eastAsia="en-US"/>
              </w:rPr>
              <w:t>Se ejecutaría un inventario de las estructuras a demoler y a conservar.</w:t>
            </w:r>
          </w:p>
        </w:tc>
        <w:tc>
          <w:tcPr>
            <w:tcW w:w="0" w:type="auto"/>
            <w:vMerge/>
            <w:vAlign w:val="center"/>
          </w:tcPr>
          <w:p w:rsidR="00424465" w:rsidRPr="004E3927" w:rsidRDefault="00424465" w:rsidP="00424465">
            <w:pPr>
              <w:widowControl/>
              <w:autoSpaceDE/>
              <w:autoSpaceDN/>
              <w:adjustRightInd/>
              <w:spacing w:before="120" w:after="120"/>
              <w:jc w:val="center"/>
              <w:rPr>
                <w:sz w:val="20"/>
                <w:szCs w:val="20"/>
                <w:lang w:val="es-NI" w:eastAsia="en-US"/>
              </w:rPr>
            </w:pPr>
          </w:p>
        </w:tc>
        <w:tc>
          <w:tcPr>
            <w:tcW w:w="0" w:type="auto"/>
            <w:vMerge/>
            <w:vAlign w:val="center"/>
          </w:tcPr>
          <w:p w:rsidR="00424465" w:rsidRPr="004E3927" w:rsidRDefault="00424465" w:rsidP="00424465">
            <w:pPr>
              <w:widowControl/>
              <w:autoSpaceDE/>
              <w:autoSpaceDN/>
              <w:adjustRightInd/>
              <w:spacing w:before="120" w:after="120"/>
              <w:jc w:val="center"/>
              <w:rPr>
                <w:sz w:val="20"/>
                <w:szCs w:val="20"/>
                <w:lang w:val="es-NI" w:eastAsia="en-US"/>
              </w:rPr>
            </w:pPr>
          </w:p>
        </w:tc>
        <w:tc>
          <w:tcPr>
            <w:tcW w:w="1495" w:type="dxa"/>
            <w:vAlign w:val="center"/>
          </w:tcPr>
          <w:p w:rsidR="00424465" w:rsidRPr="004E3927" w:rsidRDefault="00424465" w:rsidP="00424465">
            <w:pPr>
              <w:widowControl/>
              <w:autoSpaceDE/>
              <w:autoSpaceDN/>
              <w:adjustRightInd/>
              <w:spacing w:before="120" w:after="120"/>
              <w:jc w:val="center"/>
              <w:rPr>
                <w:sz w:val="20"/>
                <w:szCs w:val="20"/>
                <w:lang w:val="es-NI" w:eastAsia="en-US"/>
              </w:rPr>
            </w:pPr>
            <w:r w:rsidRPr="004E3927">
              <w:rPr>
                <w:sz w:val="20"/>
                <w:szCs w:val="20"/>
                <w:lang w:val="es-NI" w:eastAsia="en-US"/>
              </w:rPr>
              <w:t>Incluido en el costo del desmontaje.</w:t>
            </w:r>
          </w:p>
        </w:tc>
      </w:tr>
      <w:tr w:rsidR="00424465" w:rsidRPr="004E3927" w:rsidTr="00424465">
        <w:trPr>
          <w:trHeight w:val="1505"/>
          <w:tblHeader/>
        </w:trPr>
        <w:tc>
          <w:tcPr>
            <w:tcW w:w="0" w:type="auto"/>
            <w:vMerge/>
            <w:vAlign w:val="center"/>
          </w:tcPr>
          <w:p w:rsidR="00424465" w:rsidRPr="004E3927" w:rsidRDefault="00424465" w:rsidP="00424465">
            <w:pPr>
              <w:widowControl/>
              <w:autoSpaceDE/>
              <w:autoSpaceDN/>
              <w:adjustRightInd/>
              <w:spacing w:before="120" w:after="120"/>
              <w:jc w:val="center"/>
              <w:rPr>
                <w:sz w:val="20"/>
                <w:szCs w:val="20"/>
                <w:lang w:val="es-NI" w:eastAsia="en-US"/>
              </w:rPr>
            </w:pPr>
          </w:p>
        </w:tc>
        <w:tc>
          <w:tcPr>
            <w:tcW w:w="0" w:type="auto"/>
            <w:vAlign w:val="center"/>
          </w:tcPr>
          <w:p w:rsidR="00424465" w:rsidRPr="004E3927" w:rsidRDefault="00424465" w:rsidP="00424465">
            <w:pPr>
              <w:widowControl/>
              <w:autoSpaceDE/>
              <w:autoSpaceDN/>
              <w:adjustRightInd/>
              <w:spacing w:before="120" w:after="120"/>
              <w:rPr>
                <w:sz w:val="20"/>
                <w:szCs w:val="20"/>
                <w:lang w:val="es-NI" w:eastAsia="en-US"/>
              </w:rPr>
            </w:pPr>
            <w:r w:rsidRPr="004E3927">
              <w:rPr>
                <w:sz w:val="20"/>
                <w:szCs w:val="20"/>
                <w:lang w:val="es-NI" w:eastAsia="en-US"/>
              </w:rPr>
              <w:t>Reforestación por regeneración natural donde se hayan demolido estructuras para recomponer el entorno natural. En su defecto se retornaría al uso actual del suelo, de uso agropecuario.</w:t>
            </w:r>
          </w:p>
        </w:tc>
        <w:tc>
          <w:tcPr>
            <w:tcW w:w="0" w:type="auto"/>
            <w:vMerge/>
            <w:vAlign w:val="center"/>
          </w:tcPr>
          <w:p w:rsidR="00424465" w:rsidRPr="004E3927" w:rsidRDefault="00424465" w:rsidP="00424465">
            <w:pPr>
              <w:widowControl/>
              <w:autoSpaceDE/>
              <w:autoSpaceDN/>
              <w:adjustRightInd/>
              <w:spacing w:before="120" w:after="120"/>
              <w:jc w:val="center"/>
              <w:rPr>
                <w:sz w:val="20"/>
                <w:szCs w:val="20"/>
                <w:lang w:val="es-NI" w:eastAsia="en-US"/>
              </w:rPr>
            </w:pPr>
          </w:p>
        </w:tc>
        <w:tc>
          <w:tcPr>
            <w:tcW w:w="0" w:type="auto"/>
            <w:vMerge/>
            <w:vAlign w:val="center"/>
          </w:tcPr>
          <w:p w:rsidR="00424465" w:rsidRPr="004E3927" w:rsidRDefault="00424465" w:rsidP="00424465">
            <w:pPr>
              <w:widowControl/>
              <w:autoSpaceDE/>
              <w:autoSpaceDN/>
              <w:adjustRightInd/>
              <w:spacing w:before="120" w:after="120"/>
              <w:jc w:val="center"/>
              <w:rPr>
                <w:sz w:val="20"/>
                <w:szCs w:val="20"/>
                <w:lang w:val="es-NI" w:eastAsia="en-US"/>
              </w:rPr>
            </w:pPr>
          </w:p>
        </w:tc>
        <w:tc>
          <w:tcPr>
            <w:tcW w:w="1495" w:type="dxa"/>
            <w:vAlign w:val="center"/>
          </w:tcPr>
          <w:p w:rsidR="00424465" w:rsidRPr="004E3927" w:rsidRDefault="00424465" w:rsidP="00424465">
            <w:pPr>
              <w:widowControl/>
              <w:autoSpaceDE/>
              <w:autoSpaceDN/>
              <w:adjustRightInd/>
              <w:spacing w:before="120" w:after="120"/>
              <w:rPr>
                <w:sz w:val="20"/>
                <w:szCs w:val="20"/>
                <w:lang w:val="es-NI" w:eastAsia="en-US"/>
              </w:rPr>
            </w:pPr>
            <w:r w:rsidRPr="004E3927">
              <w:rPr>
                <w:sz w:val="20"/>
                <w:szCs w:val="20"/>
                <w:lang w:val="es-NI" w:eastAsia="en-US"/>
              </w:rPr>
              <w:t>100 /ha</w:t>
            </w:r>
          </w:p>
        </w:tc>
      </w:tr>
    </w:tbl>
    <w:p w:rsidR="00FC1711" w:rsidRDefault="00FC1711" w:rsidP="00FF6154">
      <w:pPr>
        <w:widowControl/>
        <w:autoSpaceDE/>
        <w:autoSpaceDN/>
        <w:adjustRightInd/>
        <w:spacing w:after="0"/>
        <w:jc w:val="center"/>
        <w:rPr>
          <w:rFonts w:eastAsiaTheme="minorHAnsi" w:cstheme="minorBidi"/>
          <w:b/>
          <w:szCs w:val="22"/>
          <w:lang w:eastAsia="en-US"/>
        </w:rPr>
      </w:pPr>
    </w:p>
    <w:p w:rsidR="00FC1711" w:rsidRDefault="00FC1711" w:rsidP="00FF6154">
      <w:pPr>
        <w:widowControl/>
        <w:autoSpaceDE/>
        <w:autoSpaceDN/>
        <w:adjustRightInd/>
        <w:spacing w:after="0"/>
        <w:jc w:val="center"/>
        <w:rPr>
          <w:rFonts w:eastAsiaTheme="minorHAnsi" w:cstheme="minorBidi"/>
          <w:b/>
          <w:szCs w:val="22"/>
          <w:lang w:eastAsia="en-US"/>
        </w:rPr>
      </w:pPr>
    </w:p>
    <w:p w:rsidR="00FC1711" w:rsidRDefault="00FC1711" w:rsidP="00FF6154">
      <w:pPr>
        <w:widowControl/>
        <w:autoSpaceDE/>
        <w:autoSpaceDN/>
        <w:adjustRightInd/>
        <w:spacing w:after="0"/>
        <w:jc w:val="center"/>
        <w:rPr>
          <w:rFonts w:eastAsiaTheme="minorHAnsi" w:cstheme="minorBidi"/>
          <w:b/>
          <w:szCs w:val="22"/>
          <w:lang w:eastAsia="en-US"/>
        </w:rPr>
      </w:pPr>
    </w:p>
    <w:p w:rsidR="00FC1711" w:rsidRDefault="00FC1711" w:rsidP="00FF6154">
      <w:pPr>
        <w:widowControl/>
        <w:autoSpaceDE/>
        <w:autoSpaceDN/>
        <w:adjustRightInd/>
        <w:spacing w:after="0"/>
        <w:jc w:val="center"/>
        <w:rPr>
          <w:rFonts w:eastAsiaTheme="minorHAnsi" w:cstheme="minorBidi"/>
          <w:b/>
          <w:szCs w:val="22"/>
          <w:lang w:eastAsia="en-US"/>
        </w:rPr>
      </w:pPr>
    </w:p>
    <w:p w:rsidR="00FC1711" w:rsidRDefault="00FC1711" w:rsidP="00FF6154">
      <w:pPr>
        <w:widowControl/>
        <w:autoSpaceDE/>
        <w:autoSpaceDN/>
        <w:adjustRightInd/>
        <w:spacing w:after="0"/>
        <w:jc w:val="center"/>
        <w:rPr>
          <w:rFonts w:eastAsiaTheme="minorHAnsi" w:cstheme="minorBidi"/>
          <w:b/>
          <w:szCs w:val="22"/>
          <w:lang w:eastAsia="en-US"/>
        </w:rPr>
      </w:pPr>
    </w:p>
    <w:p w:rsidR="00FF6154" w:rsidRDefault="00FF6154" w:rsidP="00FF6154">
      <w:pPr>
        <w:widowControl/>
        <w:autoSpaceDE/>
        <w:autoSpaceDN/>
        <w:adjustRightInd/>
        <w:spacing w:after="0"/>
        <w:jc w:val="center"/>
        <w:rPr>
          <w:rFonts w:eastAsiaTheme="minorHAnsi" w:cstheme="minorBidi"/>
          <w:b/>
          <w:szCs w:val="22"/>
          <w:lang w:eastAsia="en-US"/>
        </w:rPr>
      </w:pPr>
    </w:p>
    <w:p w:rsidR="00FF6154" w:rsidRDefault="00FF6154" w:rsidP="00FF6154">
      <w:pPr>
        <w:widowControl/>
        <w:autoSpaceDE/>
        <w:autoSpaceDN/>
        <w:adjustRightInd/>
        <w:spacing w:after="0"/>
        <w:jc w:val="center"/>
        <w:rPr>
          <w:rFonts w:eastAsiaTheme="minorHAnsi" w:cstheme="minorBidi"/>
          <w:b/>
          <w:szCs w:val="22"/>
          <w:lang w:eastAsia="en-US"/>
        </w:rPr>
      </w:pPr>
    </w:p>
    <w:p w:rsidR="00FF6154" w:rsidRDefault="00FF6154" w:rsidP="00FF6154">
      <w:pPr>
        <w:widowControl/>
        <w:autoSpaceDE/>
        <w:autoSpaceDN/>
        <w:adjustRightInd/>
        <w:spacing w:after="0"/>
        <w:jc w:val="center"/>
        <w:rPr>
          <w:rFonts w:eastAsiaTheme="minorHAnsi" w:cstheme="minorBidi"/>
          <w:b/>
          <w:szCs w:val="22"/>
          <w:lang w:eastAsia="en-US"/>
        </w:rPr>
      </w:pPr>
    </w:p>
    <w:p w:rsidR="003F2069" w:rsidRPr="00152B89" w:rsidRDefault="003F2069" w:rsidP="003F2069">
      <w:pPr>
        <w:keepNext/>
        <w:widowControl/>
        <w:numPr>
          <w:ilvl w:val="1"/>
          <w:numId w:val="44"/>
        </w:numPr>
        <w:autoSpaceDE/>
        <w:autoSpaceDN/>
        <w:adjustRightInd/>
        <w:contextualSpacing/>
        <w:outlineLvl w:val="1"/>
        <w:rPr>
          <w:rFonts w:eastAsiaTheme="majorEastAsia" w:cs="Arial"/>
          <w:b/>
          <w:snapToGrid w:val="0"/>
          <w:sz w:val="20"/>
          <w:lang w:eastAsia="en-US"/>
        </w:rPr>
      </w:pPr>
      <w:bookmarkStart w:id="51" w:name="_Toc235885301"/>
      <w:bookmarkStart w:id="52" w:name="_Toc237357262"/>
      <w:bookmarkStart w:id="53" w:name="_Toc260422538"/>
      <w:r w:rsidRPr="00152B89">
        <w:rPr>
          <w:rFonts w:eastAsiaTheme="majorEastAsia"/>
          <w:b/>
          <w:snapToGrid w:val="0"/>
          <w:sz w:val="20"/>
          <w:szCs w:val="20"/>
          <w:lang w:eastAsia="en-US"/>
        </w:rPr>
        <w:lastRenderedPageBreak/>
        <w:t>Plan de Gestión de Riesgos (Plan de Contingencias</w:t>
      </w:r>
      <w:bookmarkEnd w:id="51"/>
      <w:r w:rsidRPr="00152B89">
        <w:rPr>
          <w:rFonts w:eastAsiaTheme="majorEastAsia"/>
          <w:b/>
          <w:snapToGrid w:val="0"/>
          <w:sz w:val="20"/>
          <w:szCs w:val="20"/>
          <w:lang w:eastAsia="en-US"/>
        </w:rPr>
        <w:t>)</w:t>
      </w:r>
      <w:bookmarkEnd w:id="52"/>
      <w:bookmarkEnd w:id="53"/>
    </w:p>
    <w:p w:rsidR="003F2069" w:rsidRPr="00152B89" w:rsidRDefault="003F2069" w:rsidP="003F2069">
      <w:pPr>
        <w:widowControl/>
        <w:autoSpaceDE/>
        <w:autoSpaceDN/>
        <w:adjustRightInd/>
        <w:contextualSpacing/>
        <w:rPr>
          <w:rFonts w:eastAsiaTheme="majorEastAsia"/>
          <w:sz w:val="20"/>
          <w:lang w:eastAsia="en-US"/>
        </w:rPr>
      </w:pPr>
    </w:p>
    <w:p w:rsidR="003F2069" w:rsidRPr="00152B89" w:rsidRDefault="003F2069" w:rsidP="003F2069">
      <w:pPr>
        <w:keepNext/>
        <w:keepLines/>
        <w:widowControl/>
        <w:numPr>
          <w:ilvl w:val="2"/>
          <w:numId w:val="44"/>
        </w:numPr>
        <w:autoSpaceDE/>
        <w:autoSpaceDN/>
        <w:adjustRightInd/>
        <w:spacing w:before="200"/>
        <w:contextualSpacing/>
        <w:outlineLvl w:val="2"/>
        <w:rPr>
          <w:rFonts w:eastAsiaTheme="majorEastAsia" w:cstheme="majorBidi"/>
          <w:b/>
          <w:bCs/>
          <w:sz w:val="20"/>
          <w:lang w:eastAsia="en-US"/>
        </w:rPr>
      </w:pPr>
      <w:bookmarkStart w:id="54" w:name="_Toc235885302"/>
      <w:bookmarkStart w:id="55" w:name="_Toc237357263"/>
      <w:bookmarkStart w:id="56" w:name="_Toc260422539"/>
      <w:r w:rsidRPr="00152B89">
        <w:rPr>
          <w:rFonts w:eastAsiaTheme="majorEastAsia" w:cstheme="majorBidi"/>
          <w:b/>
          <w:bCs/>
          <w:sz w:val="20"/>
          <w:lang w:eastAsia="en-US"/>
        </w:rPr>
        <w:t>Objetivo</w:t>
      </w:r>
      <w:bookmarkEnd w:id="54"/>
      <w:bookmarkEnd w:id="55"/>
      <w:bookmarkEnd w:id="56"/>
    </w:p>
    <w:p w:rsidR="003F2069" w:rsidRPr="00152B89" w:rsidRDefault="003F2069" w:rsidP="003F2069">
      <w:pPr>
        <w:widowControl/>
        <w:autoSpaceDE/>
        <w:autoSpaceDN/>
        <w:adjustRightInd/>
        <w:spacing w:after="0"/>
        <w:ind w:left="720"/>
        <w:rPr>
          <w:rFonts w:eastAsiaTheme="majorEastAsia" w:cs="Arial"/>
          <w:sz w:val="20"/>
          <w:lang w:eastAsia="en-US"/>
        </w:rPr>
      </w:pPr>
    </w:p>
    <w:p w:rsidR="003F2069" w:rsidRPr="00152B89" w:rsidRDefault="003F2069" w:rsidP="003F2069">
      <w:pPr>
        <w:widowControl/>
        <w:autoSpaceDE/>
        <w:autoSpaceDN/>
        <w:adjustRightInd/>
        <w:spacing w:after="0"/>
        <w:rPr>
          <w:rFonts w:cs="Arial"/>
          <w:sz w:val="20"/>
          <w:lang w:eastAsia="en-US"/>
        </w:rPr>
      </w:pPr>
      <w:r w:rsidRPr="00152B89">
        <w:rPr>
          <w:rFonts w:cs="Arial"/>
          <w:sz w:val="20"/>
          <w:lang w:eastAsia="en-US"/>
        </w:rPr>
        <w:t xml:space="preserve">Adoptar las medidas de gestión de riesgo necesarias para brindar seguridad a los usuarios y  proteger  la infraestructura del Proyecto </w:t>
      </w:r>
      <w:r w:rsidR="00424465" w:rsidRPr="00152B89">
        <w:rPr>
          <w:rFonts w:cs="Arial"/>
          <w:sz w:val="20"/>
          <w:lang w:eastAsia="en-US"/>
        </w:rPr>
        <w:t>LA JOYA ECO</w:t>
      </w:r>
      <w:r w:rsidR="008E7EF1" w:rsidRPr="00152B89">
        <w:rPr>
          <w:rFonts w:cs="Arial"/>
          <w:sz w:val="20"/>
          <w:lang w:eastAsia="en-US"/>
        </w:rPr>
        <w:t>-</w:t>
      </w:r>
      <w:r w:rsidR="00424465" w:rsidRPr="00152B89">
        <w:rPr>
          <w:rFonts w:cs="Arial"/>
          <w:sz w:val="20"/>
          <w:lang w:eastAsia="en-US"/>
        </w:rPr>
        <w:t xml:space="preserve">COMUNITY </w:t>
      </w:r>
      <w:r w:rsidRPr="00152B89">
        <w:rPr>
          <w:rFonts w:cs="Arial"/>
          <w:sz w:val="20"/>
          <w:lang w:eastAsia="en-US"/>
        </w:rPr>
        <w:t xml:space="preserve"> ante la eventualidad de amenazas naturales o </w:t>
      </w:r>
      <w:proofErr w:type="spellStart"/>
      <w:r w:rsidRPr="00152B89">
        <w:rPr>
          <w:rFonts w:cs="Arial"/>
          <w:sz w:val="20"/>
          <w:lang w:eastAsia="en-US"/>
        </w:rPr>
        <w:t>antropogénicas</w:t>
      </w:r>
      <w:proofErr w:type="spellEnd"/>
      <w:r w:rsidRPr="00152B89">
        <w:rPr>
          <w:rFonts w:cs="Arial"/>
          <w:sz w:val="20"/>
          <w:lang w:eastAsia="en-US"/>
        </w:rPr>
        <w:t xml:space="preserve"> con potencial para provocar desastres en el área del proyecto.</w:t>
      </w:r>
    </w:p>
    <w:p w:rsidR="003F2069" w:rsidRPr="00152B89" w:rsidRDefault="003F2069" w:rsidP="003F2069">
      <w:pPr>
        <w:widowControl/>
        <w:autoSpaceDE/>
        <w:autoSpaceDN/>
        <w:adjustRightInd/>
        <w:rPr>
          <w:rFonts w:eastAsiaTheme="minorHAnsi" w:cstheme="minorBidi"/>
          <w:sz w:val="20"/>
          <w:szCs w:val="22"/>
          <w:lang w:eastAsia="en-US"/>
        </w:rPr>
      </w:pPr>
    </w:p>
    <w:p w:rsidR="003F2069" w:rsidRPr="00152B89" w:rsidRDefault="003F2069" w:rsidP="003F2069">
      <w:pPr>
        <w:keepNext/>
        <w:keepLines/>
        <w:widowControl/>
        <w:numPr>
          <w:ilvl w:val="2"/>
          <w:numId w:val="44"/>
        </w:numPr>
        <w:autoSpaceDE/>
        <w:autoSpaceDN/>
        <w:adjustRightInd/>
        <w:spacing w:before="200"/>
        <w:contextualSpacing/>
        <w:outlineLvl w:val="2"/>
        <w:rPr>
          <w:b/>
          <w:bCs/>
          <w:sz w:val="20"/>
        </w:rPr>
      </w:pPr>
      <w:bookmarkStart w:id="57" w:name="_Toc237357264"/>
      <w:bookmarkStart w:id="58" w:name="_Toc260422540"/>
      <w:r w:rsidRPr="00152B89">
        <w:rPr>
          <w:b/>
          <w:bCs/>
          <w:sz w:val="20"/>
        </w:rPr>
        <w:t>Contenido del plan</w:t>
      </w:r>
      <w:bookmarkEnd w:id="57"/>
      <w:bookmarkEnd w:id="58"/>
    </w:p>
    <w:p w:rsidR="003F2069" w:rsidRPr="00152B89" w:rsidRDefault="003F2069" w:rsidP="003F2069">
      <w:pPr>
        <w:spacing w:after="0"/>
        <w:rPr>
          <w:rFonts w:cs="Arial"/>
          <w:b/>
          <w:bCs/>
          <w:color w:val="FF0000"/>
          <w:sz w:val="20"/>
        </w:rPr>
      </w:pPr>
    </w:p>
    <w:p w:rsidR="003F2069" w:rsidRPr="00152B89" w:rsidRDefault="003F2069" w:rsidP="003F2069">
      <w:pPr>
        <w:spacing w:after="0"/>
        <w:rPr>
          <w:rFonts w:cs="Arial"/>
          <w:sz w:val="20"/>
        </w:rPr>
      </w:pPr>
      <w:r w:rsidRPr="00152B89">
        <w:rPr>
          <w:rFonts w:cs="Arial"/>
          <w:sz w:val="20"/>
        </w:rPr>
        <w:t xml:space="preserve">A partir del conocimiento sobre la recurrencia del Ciclo del Desastre, sean éstos provocados por causas </w:t>
      </w:r>
      <w:proofErr w:type="spellStart"/>
      <w:r w:rsidRPr="00152B89">
        <w:rPr>
          <w:rFonts w:cs="Arial"/>
          <w:sz w:val="20"/>
        </w:rPr>
        <w:t>antrópicas</w:t>
      </w:r>
      <w:proofErr w:type="spellEnd"/>
      <w:r w:rsidRPr="00152B89">
        <w:rPr>
          <w:rFonts w:cs="Arial"/>
          <w:sz w:val="20"/>
        </w:rPr>
        <w:t xml:space="preserve"> o naturales, el Plan de Contingencia o Plan de Gestión de Riesgo constará de los elementos que se describen a continuación. El mismo será aprobado y actualizado periódicamente en sus lineamientos generales y aspectos operativos por el Proyecto. Será administrado ejecutivamente en todos sus componentes por el administrador del proyecto, fungiendo éste como su coordinador para los efectos operativos y de implementación</w:t>
      </w:r>
      <w:r w:rsidR="004534AA" w:rsidRPr="00152B89">
        <w:rPr>
          <w:rFonts w:cs="Arial"/>
          <w:sz w:val="20"/>
        </w:rPr>
        <w:t xml:space="preserve">. En el área de viviendas </w:t>
      </w:r>
      <w:r w:rsidR="00E73CD6" w:rsidRPr="00152B89">
        <w:rPr>
          <w:rFonts w:cs="Arial"/>
          <w:sz w:val="20"/>
        </w:rPr>
        <w:t>se trabajará conjuntamente con</w:t>
      </w:r>
      <w:r w:rsidRPr="00152B89">
        <w:rPr>
          <w:rFonts w:cs="Arial"/>
          <w:sz w:val="20"/>
        </w:rPr>
        <w:t xml:space="preserve"> la J</w:t>
      </w:r>
      <w:r w:rsidR="004534AA" w:rsidRPr="00152B89">
        <w:rPr>
          <w:rFonts w:cs="Arial"/>
          <w:sz w:val="20"/>
        </w:rPr>
        <w:t>unta Directiva de p</w:t>
      </w:r>
      <w:r w:rsidR="00E73CD6" w:rsidRPr="00152B89">
        <w:rPr>
          <w:rFonts w:cs="Arial"/>
          <w:sz w:val="20"/>
        </w:rPr>
        <w:t>ropietarios</w:t>
      </w:r>
      <w:r w:rsidRPr="00152B89">
        <w:rPr>
          <w:rFonts w:cs="Arial"/>
          <w:sz w:val="20"/>
        </w:rPr>
        <w:t>.</w:t>
      </w:r>
    </w:p>
    <w:p w:rsidR="003F2069" w:rsidRPr="00152B89" w:rsidRDefault="003F2069" w:rsidP="003F2069">
      <w:pPr>
        <w:widowControl/>
        <w:autoSpaceDE/>
        <w:autoSpaceDN/>
        <w:adjustRightInd/>
        <w:rPr>
          <w:rFonts w:eastAsiaTheme="minorHAnsi" w:cstheme="minorBidi"/>
          <w:sz w:val="20"/>
          <w:szCs w:val="22"/>
          <w:lang w:eastAsia="en-US"/>
        </w:rPr>
      </w:pPr>
    </w:p>
    <w:p w:rsidR="003F2069" w:rsidRPr="00152B89" w:rsidRDefault="003F2069" w:rsidP="003F2069">
      <w:pPr>
        <w:keepNext/>
        <w:keepLines/>
        <w:widowControl/>
        <w:numPr>
          <w:ilvl w:val="2"/>
          <w:numId w:val="44"/>
        </w:numPr>
        <w:autoSpaceDE/>
        <w:autoSpaceDN/>
        <w:adjustRightInd/>
        <w:spacing w:before="200"/>
        <w:contextualSpacing/>
        <w:outlineLvl w:val="2"/>
        <w:rPr>
          <w:b/>
          <w:bCs/>
          <w:sz w:val="20"/>
        </w:rPr>
      </w:pPr>
      <w:bookmarkStart w:id="59" w:name="_Toc237357265"/>
      <w:bookmarkStart w:id="60" w:name="_Toc260422541"/>
      <w:r w:rsidRPr="00152B89">
        <w:rPr>
          <w:b/>
          <w:bCs/>
          <w:sz w:val="20"/>
        </w:rPr>
        <w:t>Identificación de amenazas y riesgos naturales</w:t>
      </w:r>
      <w:bookmarkEnd w:id="59"/>
      <w:bookmarkEnd w:id="60"/>
    </w:p>
    <w:p w:rsidR="003F2069" w:rsidRPr="00152B89" w:rsidRDefault="003F2069" w:rsidP="003F2069">
      <w:pPr>
        <w:spacing w:after="0"/>
        <w:ind w:left="720"/>
        <w:rPr>
          <w:rFonts w:cs="Arial"/>
          <w:b/>
          <w:bCs/>
          <w:sz w:val="20"/>
        </w:rPr>
      </w:pPr>
    </w:p>
    <w:p w:rsidR="003F2069" w:rsidRPr="00152B89" w:rsidRDefault="003F2069" w:rsidP="003F2069">
      <w:pPr>
        <w:spacing w:after="0"/>
        <w:rPr>
          <w:rFonts w:cs="Arial"/>
          <w:color w:val="FF0000"/>
          <w:sz w:val="20"/>
        </w:rPr>
      </w:pPr>
      <w:r w:rsidRPr="00152B89">
        <w:rPr>
          <w:sz w:val="20"/>
        </w:rPr>
        <w:t xml:space="preserve">De manera particular el área en donde se localiza el proyecto no presenta evidencias de haber sido escenario de desastres naturales o fenómenos naturales con potencial catastrófico, exceptuando la zona urbana de </w:t>
      </w:r>
      <w:r w:rsidR="00144451" w:rsidRPr="00152B89">
        <w:rPr>
          <w:sz w:val="20"/>
        </w:rPr>
        <w:t>Rivas</w:t>
      </w:r>
      <w:r w:rsidR="00E73CD6" w:rsidRPr="00152B89">
        <w:rPr>
          <w:sz w:val="20"/>
        </w:rPr>
        <w:t xml:space="preserve"> (distante 24</w:t>
      </w:r>
      <w:r w:rsidRPr="00152B89">
        <w:rPr>
          <w:sz w:val="20"/>
        </w:rPr>
        <w:t xml:space="preserve"> km del sitio del proyecto), que fue afectada por </w:t>
      </w:r>
      <w:r w:rsidR="00E73CD6" w:rsidRPr="00152B89">
        <w:rPr>
          <w:sz w:val="20"/>
        </w:rPr>
        <w:t>un violento terremoto</w:t>
      </w:r>
      <w:r w:rsidR="00E73CD6" w:rsidRPr="00152B89">
        <w:rPr>
          <w:rFonts w:cs="Arial"/>
          <w:sz w:val="20"/>
        </w:rPr>
        <w:t xml:space="preserve"> en mayo de 1884, el cual cambió el nivel de los ríos </w:t>
      </w:r>
      <w:proofErr w:type="spellStart"/>
      <w:r w:rsidR="00E73CD6" w:rsidRPr="00152B89">
        <w:rPr>
          <w:rFonts w:cs="Arial"/>
          <w:sz w:val="20"/>
        </w:rPr>
        <w:t>Tipitapa</w:t>
      </w:r>
      <w:proofErr w:type="spellEnd"/>
      <w:r w:rsidR="00E73CD6" w:rsidRPr="00152B89">
        <w:rPr>
          <w:rFonts w:cs="Arial"/>
          <w:sz w:val="20"/>
        </w:rPr>
        <w:t xml:space="preserve">, San Juan e incluso del lago </w:t>
      </w:r>
      <w:proofErr w:type="spellStart"/>
      <w:r w:rsidR="00E73CD6" w:rsidRPr="00152B89">
        <w:rPr>
          <w:rFonts w:cs="Arial"/>
          <w:sz w:val="20"/>
        </w:rPr>
        <w:t>Cocibolca</w:t>
      </w:r>
      <w:proofErr w:type="spellEnd"/>
      <w:r w:rsidR="00E73CD6" w:rsidRPr="00152B89">
        <w:rPr>
          <w:rFonts w:cs="Arial"/>
          <w:sz w:val="20"/>
        </w:rPr>
        <w:t>. L</w:t>
      </w:r>
      <w:r w:rsidR="00E73CD6" w:rsidRPr="00152B89">
        <w:rPr>
          <w:sz w:val="20"/>
        </w:rPr>
        <w:t>os movimientos sísmicos</w:t>
      </w:r>
      <w:r w:rsidRPr="00152B89">
        <w:rPr>
          <w:sz w:val="20"/>
        </w:rPr>
        <w:t xml:space="preserve"> afec</w:t>
      </w:r>
      <w:r w:rsidR="00E73CD6" w:rsidRPr="00152B89">
        <w:rPr>
          <w:sz w:val="20"/>
        </w:rPr>
        <w:t xml:space="preserve">tan frecuentemente a zona y </w:t>
      </w:r>
      <w:r w:rsidRPr="00152B89">
        <w:rPr>
          <w:sz w:val="20"/>
        </w:rPr>
        <w:t>es un fenómeno inherente a toda la costa Pacífica nicaragüense, usualmente asociado al fenómeno de subducción que se da entre las placas tectónicas Coco y Caribe.</w:t>
      </w:r>
      <w:r w:rsidRPr="00152B89">
        <w:rPr>
          <w:rFonts w:cs="Arial"/>
          <w:color w:val="FF0000"/>
          <w:sz w:val="20"/>
        </w:rPr>
        <w:t xml:space="preserve"> </w:t>
      </w:r>
    </w:p>
    <w:p w:rsidR="003F2069" w:rsidRPr="00152B89" w:rsidRDefault="003F2069" w:rsidP="003F2069">
      <w:pPr>
        <w:spacing w:after="0"/>
        <w:rPr>
          <w:rFonts w:cs="Arial"/>
          <w:color w:val="FF0000"/>
          <w:sz w:val="20"/>
        </w:rPr>
      </w:pPr>
    </w:p>
    <w:p w:rsidR="003F2069" w:rsidRPr="00152B89" w:rsidRDefault="003F2069" w:rsidP="003F2069">
      <w:pPr>
        <w:spacing w:after="0"/>
        <w:rPr>
          <w:rFonts w:cs="Arial"/>
          <w:sz w:val="20"/>
        </w:rPr>
      </w:pPr>
      <w:r w:rsidRPr="00152B89">
        <w:rPr>
          <w:rFonts w:cs="Arial"/>
          <w:sz w:val="20"/>
        </w:rPr>
        <w:t>El proyecto está ubicado en una zona de poca o nula incidencia de tormentas y huracanes. Tampoco se registran evidencias de deslizamientos de tierra</w:t>
      </w:r>
      <w:r w:rsidR="00E73CD6" w:rsidRPr="00152B89">
        <w:rPr>
          <w:rFonts w:cs="Arial"/>
          <w:sz w:val="20"/>
        </w:rPr>
        <w:t>, ni seo se ha</w:t>
      </w:r>
      <w:r w:rsidRPr="00152B89">
        <w:rPr>
          <w:rFonts w:cs="Arial"/>
          <w:sz w:val="20"/>
        </w:rPr>
        <w:t xml:space="preserve"> observado incendios forestales de grandes proporciones. Asimismo el riesgo por inundaciones es </w:t>
      </w:r>
      <w:r w:rsidR="00E73CD6" w:rsidRPr="00152B89">
        <w:rPr>
          <w:rFonts w:cs="Arial"/>
          <w:sz w:val="20"/>
        </w:rPr>
        <w:t xml:space="preserve">bajo, limitándose a la porción inmediata a </w:t>
      </w:r>
      <w:r w:rsidR="003A5584" w:rsidRPr="00152B89">
        <w:rPr>
          <w:rFonts w:cs="Arial"/>
          <w:sz w:val="20"/>
        </w:rPr>
        <w:t>la ribera</w:t>
      </w:r>
      <w:r w:rsidR="00E73CD6" w:rsidRPr="00152B89">
        <w:rPr>
          <w:rFonts w:cs="Arial"/>
          <w:sz w:val="20"/>
        </w:rPr>
        <w:t xml:space="preserve"> del lago ante la eventual incidencia de fenómenos meteorológicos extremos</w:t>
      </w:r>
      <w:r w:rsidRPr="00152B89">
        <w:rPr>
          <w:rFonts w:cs="Arial"/>
          <w:sz w:val="20"/>
        </w:rPr>
        <w:t>.</w:t>
      </w:r>
    </w:p>
    <w:p w:rsidR="003F2069" w:rsidRPr="00152B89" w:rsidRDefault="003F2069" w:rsidP="003F2069">
      <w:pPr>
        <w:spacing w:after="0"/>
        <w:rPr>
          <w:rFonts w:cs="Arial"/>
          <w:sz w:val="20"/>
        </w:rPr>
      </w:pPr>
    </w:p>
    <w:p w:rsidR="003F2069" w:rsidRPr="00152B89" w:rsidRDefault="003F2069" w:rsidP="003F2069">
      <w:pPr>
        <w:rPr>
          <w:sz w:val="20"/>
        </w:rPr>
      </w:pPr>
      <w:r w:rsidRPr="00152B89">
        <w:rPr>
          <w:rFonts w:cs="Arial"/>
          <w:sz w:val="20"/>
        </w:rPr>
        <w:t xml:space="preserve">De acuerdo con INETER (2001), las mayores amenazas las conformarían la </w:t>
      </w:r>
      <w:r w:rsidR="00E73CD6" w:rsidRPr="00152B89">
        <w:rPr>
          <w:rFonts w:cs="Arial"/>
          <w:sz w:val="20"/>
        </w:rPr>
        <w:t>sismicidad (nivel 8) y la sequía (nivel 7)</w:t>
      </w:r>
      <w:r w:rsidRPr="00152B89">
        <w:rPr>
          <w:rFonts w:cs="Arial"/>
          <w:sz w:val="20"/>
        </w:rPr>
        <w:t xml:space="preserve">. Aunque la </w:t>
      </w:r>
      <w:r w:rsidR="003A5584" w:rsidRPr="00152B89">
        <w:rPr>
          <w:rFonts w:cs="Arial"/>
          <w:sz w:val="20"/>
        </w:rPr>
        <w:t>amenaza</w:t>
      </w:r>
      <w:r w:rsidR="00E73CD6" w:rsidRPr="00152B89">
        <w:rPr>
          <w:rFonts w:cs="Arial"/>
          <w:sz w:val="20"/>
        </w:rPr>
        <w:t xml:space="preserve"> por tsunami es baja (nivel 3)</w:t>
      </w:r>
      <w:r w:rsidRPr="00152B89">
        <w:rPr>
          <w:rFonts w:cs="Arial"/>
          <w:sz w:val="20"/>
        </w:rPr>
        <w:t xml:space="preserve">, siempre es válida la recomendación para cuando los usuarios </w:t>
      </w:r>
      <w:r w:rsidR="00E73CD6" w:rsidRPr="00152B89">
        <w:rPr>
          <w:rFonts w:cs="Arial"/>
          <w:sz w:val="20"/>
        </w:rPr>
        <w:t>incursionen en e</w:t>
      </w:r>
      <w:r w:rsidRPr="00152B89">
        <w:rPr>
          <w:rFonts w:cs="Arial"/>
          <w:sz w:val="20"/>
        </w:rPr>
        <w:t xml:space="preserve">l área de playas o practiquen diversas actividades lúdicas en la zona de playa. </w:t>
      </w:r>
      <w:r w:rsidR="00E73CD6" w:rsidRPr="00152B89">
        <w:rPr>
          <w:sz w:val="20"/>
          <w:lang w:eastAsia="en-US"/>
        </w:rPr>
        <w:t>Una tercera amenaza a tener presente</w:t>
      </w:r>
      <w:r w:rsidRPr="00152B89">
        <w:rPr>
          <w:sz w:val="20"/>
          <w:lang w:eastAsia="en-US"/>
        </w:rPr>
        <w:t xml:space="preserve"> la constituyen los incendios forestales, sobre todo durante la época seca que se extiende de noviembre a mayo de cada año.</w:t>
      </w:r>
    </w:p>
    <w:p w:rsidR="003F2069" w:rsidRPr="00152B89" w:rsidRDefault="003F2069" w:rsidP="003F2069">
      <w:pPr>
        <w:widowControl/>
        <w:autoSpaceDE/>
        <w:autoSpaceDN/>
        <w:adjustRightInd/>
        <w:contextualSpacing/>
        <w:rPr>
          <w:rFonts w:cs="Arial"/>
          <w:sz w:val="20"/>
        </w:rPr>
      </w:pPr>
      <w:r w:rsidRPr="00152B89">
        <w:rPr>
          <w:rFonts w:cs="Arial"/>
          <w:sz w:val="20"/>
          <w:lang w:eastAsia="en-US"/>
        </w:rPr>
        <w:t xml:space="preserve">No obstante las tres amenazas identificadas, la vulnerabilidad en el área del proyecto es baja, lo que a su vez determina un bajo nivel de riesgo. </w:t>
      </w:r>
      <w:r w:rsidRPr="00152B89">
        <w:rPr>
          <w:rFonts w:cs="Arial"/>
          <w:sz w:val="20"/>
        </w:rPr>
        <w:t>El bajo nivel de riesgo está asociado también a la escasa población en el área, lo que a su vez constituye asimismo un factor determinante para una baja vulnerabilidad ante los desastres, en un rango de vulnerabilidad alta, media y baja. Debe tenerse presente que el riesgo es una función resultado de la conjugación de amenaza y vulnerabilidad</w:t>
      </w:r>
      <w:r w:rsidR="00E73CD6" w:rsidRPr="00152B89">
        <w:rPr>
          <w:rFonts w:cs="Arial"/>
          <w:sz w:val="20"/>
        </w:rPr>
        <w:t xml:space="preserve"> (R = A*V)</w:t>
      </w:r>
      <w:r w:rsidRPr="00152B89">
        <w:rPr>
          <w:rFonts w:cs="Arial"/>
          <w:sz w:val="20"/>
        </w:rPr>
        <w:t>.</w:t>
      </w:r>
    </w:p>
    <w:p w:rsidR="003F2069" w:rsidRPr="00152B89" w:rsidRDefault="003F2069" w:rsidP="003F2069">
      <w:pPr>
        <w:widowControl/>
        <w:autoSpaceDE/>
        <w:autoSpaceDN/>
        <w:adjustRightInd/>
        <w:contextualSpacing/>
        <w:rPr>
          <w:rFonts w:cs="Arial"/>
          <w:sz w:val="20"/>
        </w:rPr>
      </w:pPr>
    </w:p>
    <w:p w:rsidR="003F2069" w:rsidRPr="00152B89" w:rsidRDefault="003F2069" w:rsidP="003F2069">
      <w:pPr>
        <w:keepNext/>
        <w:keepLines/>
        <w:widowControl/>
        <w:numPr>
          <w:ilvl w:val="2"/>
          <w:numId w:val="44"/>
        </w:numPr>
        <w:autoSpaceDE/>
        <w:autoSpaceDN/>
        <w:adjustRightInd/>
        <w:spacing w:before="200"/>
        <w:contextualSpacing/>
        <w:outlineLvl w:val="2"/>
        <w:rPr>
          <w:rFonts w:eastAsiaTheme="majorEastAsia" w:cstheme="majorBidi"/>
          <w:b/>
          <w:bCs/>
          <w:sz w:val="20"/>
          <w:lang w:eastAsia="en-US"/>
        </w:rPr>
      </w:pPr>
      <w:bookmarkStart w:id="61" w:name="_Toc237357266"/>
      <w:bookmarkStart w:id="62" w:name="_Toc260422542"/>
      <w:r w:rsidRPr="00152B89">
        <w:rPr>
          <w:rFonts w:eastAsiaTheme="majorEastAsia" w:cstheme="majorBidi"/>
          <w:b/>
          <w:bCs/>
          <w:sz w:val="20"/>
          <w:lang w:eastAsia="en-US"/>
        </w:rPr>
        <w:t>Gestión del Riesgo</w:t>
      </w:r>
      <w:bookmarkEnd w:id="61"/>
      <w:bookmarkEnd w:id="62"/>
    </w:p>
    <w:p w:rsidR="003F2069" w:rsidRPr="00152B89" w:rsidRDefault="003F2069" w:rsidP="003F2069">
      <w:pPr>
        <w:widowControl/>
        <w:autoSpaceDE/>
        <w:autoSpaceDN/>
        <w:adjustRightInd/>
        <w:spacing w:after="0"/>
        <w:rPr>
          <w:rFonts w:cs="Arial"/>
          <w:sz w:val="20"/>
          <w:lang w:eastAsia="en-US"/>
        </w:rPr>
      </w:pPr>
    </w:p>
    <w:p w:rsidR="003F2069" w:rsidRPr="00152B89" w:rsidRDefault="003F2069" w:rsidP="003F2069">
      <w:pPr>
        <w:widowControl/>
        <w:autoSpaceDE/>
        <w:autoSpaceDN/>
        <w:adjustRightInd/>
        <w:spacing w:after="0"/>
        <w:rPr>
          <w:rFonts w:cs="Arial"/>
          <w:sz w:val="20"/>
          <w:lang w:eastAsia="en-US"/>
        </w:rPr>
      </w:pPr>
      <w:r w:rsidRPr="00152B89">
        <w:rPr>
          <w:rFonts w:cs="Arial"/>
          <w:sz w:val="20"/>
          <w:lang w:eastAsia="en-US"/>
        </w:rPr>
        <w:t xml:space="preserve">Asumiendo que la Gestión de Riesgo parte precisamente de administrar el componente de la vulnerabilidad, y </w:t>
      </w:r>
      <w:r w:rsidR="00DF0DCD" w:rsidRPr="00152B89">
        <w:rPr>
          <w:rFonts w:cs="Arial"/>
          <w:sz w:val="20"/>
          <w:lang w:eastAsia="en-US"/>
        </w:rPr>
        <w:t xml:space="preserve">de </w:t>
      </w:r>
      <w:r w:rsidRPr="00152B89">
        <w:rPr>
          <w:rFonts w:cs="Arial"/>
          <w:sz w:val="20"/>
          <w:lang w:eastAsia="en-US"/>
        </w:rPr>
        <w:t xml:space="preserve">que ésta se relaciona directamente con la adopción de medidas de prevención, tales como el adecuado diseño y construcción de la infraestructura (cumplir con las </w:t>
      </w:r>
      <w:r w:rsidRPr="00152B89">
        <w:rPr>
          <w:rFonts w:cs="Arial"/>
          <w:sz w:val="20"/>
          <w:lang w:eastAsia="en-US"/>
        </w:rPr>
        <w:lastRenderedPageBreak/>
        <w:t>normativas del Código de la Construcción, por ejemplo), así como la capacitación del personal y de los usuarios, el proyecto se propone mantener el nivel de Riesgo Aceptable dentro de los niveles mínimos, en función de lo cual, durante su fase de operación actualizará anualmente su Plan de Gestión de Riesgos.</w:t>
      </w:r>
    </w:p>
    <w:p w:rsidR="00DF0DCD" w:rsidRPr="00152B89" w:rsidRDefault="00DF0DCD" w:rsidP="003F2069">
      <w:pPr>
        <w:spacing w:after="0"/>
        <w:rPr>
          <w:rFonts w:cs="Arial"/>
          <w:sz w:val="20"/>
        </w:rPr>
      </w:pPr>
    </w:p>
    <w:p w:rsidR="003F2069" w:rsidRPr="00152B89" w:rsidRDefault="003F2069" w:rsidP="003F2069">
      <w:pPr>
        <w:spacing w:after="0"/>
        <w:rPr>
          <w:rFonts w:cs="Arial"/>
          <w:sz w:val="20"/>
        </w:rPr>
      </w:pPr>
      <w:r w:rsidRPr="00152B89">
        <w:rPr>
          <w:rFonts w:cs="Arial"/>
          <w:sz w:val="20"/>
        </w:rPr>
        <w:t>Las acciones para la gestión del riesgo comprenden los siguientes componentes vinculados al ciclo del desastre: prevención, mitigación, preparación, alerta, respuesta, rehabilitación y reconstrucción.</w:t>
      </w:r>
    </w:p>
    <w:p w:rsidR="003F2069" w:rsidRPr="00152B89" w:rsidRDefault="003F2069" w:rsidP="003F2069">
      <w:pPr>
        <w:spacing w:after="0"/>
        <w:rPr>
          <w:rFonts w:cs="Arial"/>
          <w:b/>
          <w:bCs/>
          <w:color w:val="FF0000"/>
          <w:sz w:val="20"/>
        </w:rPr>
      </w:pPr>
    </w:p>
    <w:p w:rsidR="003F2069" w:rsidRPr="00152B89" w:rsidRDefault="003F2069" w:rsidP="003F2069">
      <w:pPr>
        <w:spacing w:after="0"/>
        <w:rPr>
          <w:rFonts w:cs="Arial"/>
          <w:sz w:val="20"/>
        </w:rPr>
      </w:pPr>
      <w:r w:rsidRPr="00152B89">
        <w:rPr>
          <w:rFonts w:cs="Arial"/>
          <w:sz w:val="20"/>
        </w:rPr>
        <w:t xml:space="preserve">Por la naturaleza, tamaño y alcances del Proyecto (un proyecto muy pequeño), las acciones de gestión de riesgo para la prevención de un eventual desastre, comprenderán esencialmente las cinco primeras categorías </w:t>
      </w:r>
      <w:r w:rsidR="00627D6C" w:rsidRPr="00152B89">
        <w:rPr>
          <w:rFonts w:cs="Arial"/>
          <w:sz w:val="20"/>
        </w:rPr>
        <w:t xml:space="preserve">anteriormente enunciadas. Los detalles </w:t>
      </w:r>
      <w:r w:rsidR="003A5584" w:rsidRPr="00152B89">
        <w:rPr>
          <w:rFonts w:cs="Arial"/>
          <w:sz w:val="20"/>
        </w:rPr>
        <w:t>sobre</w:t>
      </w:r>
      <w:r w:rsidR="00627D6C" w:rsidRPr="00152B89">
        <w:rPr>
          <w:rFonts w:cs="Arial"/>
          <w:sz w:val="20"/>
        </w:rPr>
        <w:t xml:space="preserve"> su implementación serán desarrollados en el Plan Contingente que forme parte del respectivo Plan de Gestión Ambiental (PGA) del Estudio de Impacto Ambiental del proyecto</w:t>
      </w:r>
      <w:r w:rsidRPr="00152B89">
        <w:rPr>
          <w:rFonts w:cs="Arial"/>
          <w:sz w:val="20"/>
        </w:rPr>
        <w:t>.</w:t>
      </w:r>
    </w:p>
    <w:p w:rsidR="000E124C" w:rsidRPr="00152B89" w:rsidRDefault="00580905" w:rsidP="009E5D97">
      <w:pPr>
        <w:pStyle w:val="Ttulo1"/>
        <w:rPr>
          <w:b w:val="0"/>
          <w:sz w:val="20"/>
          <w:lang w:eastAsia="es-NI"/>
        </w:rPr>
      </w:pPr>
      <w:bookmarkStart w:id="63" w:name="_Toc260422543"/>
      <w:r w:rsidRPr="00152B89">
        <w:rPr>
          <w:b w:val="0"/>
          <w:sz w:val="20"/>
        </w:rPr>
        <w:t>ANEXOS</w:t>
      </w:r>
      <w:bookmarkEnd w:id="63"/>
    </w:p>
    <w:p w:rsidR="008C21BB" w:rsidRPr="00152B89" w:rsidRDefault="009B3949" w:rsidP="008C21BB">
      <w:pPr>
        <w:pStyle w:val="Ttulo2"/>
        <w:spacing w:after="0"/>
        <w:jc w:val="center"/>
        <w:rPr>
          <w:b w:val="0"/>
          <w:sz w:val="20"/>
        </w:rPr>
      </w:pPr>
      <w:bookmarkStart w:id="64" w:name="_Toc260422544"/>
      <w:r w:rsidRPr="00152B89">
        <w:rPr>
          <w:b w:val="0"/>
          <w:sz w:val="20"/>
          <w:lang w:val="es-NI" w:eastAsia="es-NI"/>
        </w:rPr>
        <w:t>A</w:t>
      </w:r>
      <w:r w:rsidR="000768AC" w:rsidRPr="00152B89">
        <w:rPr>
          <w:b w:val="0"/>
          <w:sz w:val="20"/>
          <w:lang w:val="es-NI" w:eastAsia="es-NI"/>
        </w:rPr>
        <w:t>nexo 1</w:t>
      </w:r>
      <w:r w:rsidR="00E8774C" w:rsidRPr="00152B89">
        <w:rPr>
          <w:b w:val="0"/>
          <w:sz w:val="20"/>
          <w:lang w:val="es-NI" w:eastAsia="es-NI"/>
        </w:rPr>
        <w:t xml:space="preserve">. </w:t>
      </w:r>
      <w:proofErr w:type="spellStart"/>
      <w:r w:rsidR="00E8774C" w:rsidRPr="00152B89">
        <w:rPr>
          <w:b w:val="0"/>
          <w:sz w:val="20"/>
          <w:lang w:val="es-NI" w:eastAsia="es-NI"/>
        </w:rPr>
        <w:t>Master</w:t>
      </w:r>
      <w:proofErr w:type="spellEnd"/>
      <w:r w:rsidR="00E8774C" w:rsidRPr="00152B89">
        <w:rPr>
          <w:b w:val="0"/>
          <w:sz w:val="20"/>
          <w:lang w:val="es-NI" w:eastAsia="es-NI"/>
        </w:rPr>
        <w:t xml:space="preserve"> </w:t>
      </w:r>
      <w:r w:rsidR="00C55799" w:rsidRPr="00152B89">
        <w:rPr>
          <w:b w:val="0"/>
          <w:sz w:val="20"/>
          <w:lang w:val="es-NI" w:eastAsia="es-NI"/>
        </w:rPr>
        <w:t xml:space="preserve">plan </w:t>
      </w:r>
      <w:r w:rsidR="000768AC" w:rsidRPr="00152B89">
        <w:rPr>
          <w:b w:val="0"/>
          <w:sz w:val="20"/>
          <w:lang w:val="es-NI" w:eastAsia="es-NI"/>
        </w:rPr>
        <w:t>con la distribución de</w:t>
      </w:r>
      <w:r w:rsidR="003345D0" w:rsidRPr="00152B89">
        <w:rPr>
          <w:b w:val="0"/>
          <w:sz w:val="20"/>
          <w:lang w:val="es-NI" w:eastAsia="es-NI"/>
        </w:rPr>
        <w:t xml:space="preserve"> infraestructura y d</w:t>
      </w:r>
      <w:r w:rsidR="00C62408" w:rsidRPr="00152B89">
        <w:rPr>
          <w:b w:val="0"/>
          <w:sz w:val="20"/>
          <w:lang w:val="es-NI" w:eastAsia="es-NI"/>
        </w:rPr>
        <w:t>e viviendas</w:t>
      </w:r>
      <w:r w:rsidR="003345D0" w:rsidRPr="00152B89">
        <w:rPr>
          <w:b w:val="0"/>
          <w:sz w:val="20"/>
          <w:lang w:val="es-NI" w:eastAsia="es-NI"/>
        </w:rPr>
        <w:t xml:space="preserve"> de interés social</w:t>
      </w:r>
      <w:bookmarkEnd w:id="64"/>
    </w:p>
    <w:p w:rsidR="008C21BB" w:rsidRPr="00152B89" w:rsidRDefault="002663CC" w:rsidP="008C21BB">
      <w:pPr>
        <w:spacing w:after="0"/>
        <w:jc w:val="center"/>
        <w:rPr>
          <w:rFonts w:cs="Arial"/>
          <w:bCs/>
          <w:sz w:val="20"/>
          <w:lang w:eastAsia="es-NI"/>
        </w:rPr>
      </w:pPr>
      <w:r w:rsidRPr="00152B89">
        <w:rPr>
          <w:sz w:val="20"/>
        </w:rPr>
        <w:t xml:space="preserve"> </w:t>
      </w:r>
    </w:p>
    <w:p w:rsidR="008A2BA6" w:rsidRPr="00152B89" w:rsidRDefault="008C21BB" w:rsidP="008A2BA6">
      <w:pPr>
        <w:pStyle w:val="Ttulo2"/>
        <w:spacing w:after="0"/>
        <w:rPr>
          <w:b w:val="0"/>
          <w:sz w:val="20"/>
        </w:rPr>
      </w:pPr>
      <w:bookmarkStart w:id="65" w:name="_Toc260422545"/>
      <w:r w:rsidRPr="00152B89">
        <w:rPr>
          <w:b w:val="0"/>
          <w:sz w:val="20"/>
          <w:lang w:val="es-NI"/>
        </w:rPr>
        <w:t xml:space="preserve">Anexo 2. Poder General notariado del Representante Legal de la empresa </w:t>
      </w:r>
      <w:r w:rsidR="00627D6C" w:rsidRPr="00152B89">
        <w:rPr>
          <w:b w:val="0"/>
          <w:bCs w:val="0"/>
          <w:sz w:val="20"/>
          <w:lang w:val="es-NI" w:eastAsia="es-NI"/>
        </w:rPr>
        <w:t>LA JOYA</w:t>
      </w:r>
      <w:r w:rsidR="002828B9" w:rsidRPr="00152B89">
        <w:rPr>
          <w:b w:val="0"/>
          <w:bCs w:val="0"/>
          <w:sz w:val="20"/>
          <w:lang w:val="es-NI" w:eastAsia="es-NI"/>
        </w:rPr>
        <w:t xml:space="preserve"> S.A.</w:t>
      </w:r>
      <w:bookmarkEnd w:id="65"/>
    </w:p>
    <w:p w:rsidR="008A2BA6" w:rsidRPr="00152B89" w:rsidRDefault="002663CC" w:rsidP="008A2BA6">
      <w:pPr>
        <w:pStyle w:val="Ttulo2"/>
        <w:spacing w:after="0"/>
        <w:rPr>
          <w:b w:val="0"/>
          <w:sz w:val="20"/>
        </w:rPr>
      </w:pPr>
      <w:r w:rsidRPr="00152B89">
        <w:rPr>
          <w:b w:val="0"/>
          <w:sz w:val="20"/>
          <w:lang w:val="es-NI"/>
        </w:rPr>
        <w:t xml:space="preserve"> </w:t>
      </w:r>
      <w:bookmarkStart w:id="66" w:name="_Toc260422546"/>
      <w:r w:rsidR="00CE5BD2" w:rsidRPr="00152B89">
        <w:rPr>
          <w:b w:val="0"/>
          <w:sz w:val="20"/>
          <w:lang w:val="es-NI"/>
        </w:rPr>
        <w:t>Anexo 3</w:t>
      </w:r>
      <w:r w:rsidR="008A2BA6" w:rsidRPr="00152B89">
        <w:rPr>
          <w:b w:val="0"/>
          <w:sz w:val="20"/>
          <w:lang w:val="es-NI"/>
        </w:rPr>
        <w:t xml:space="preserve">. Fotocopia cédula de identidad del Representante </w:t>
      </w:r>
      <w:r w:rsidRPr="00152B89">
        <w:rPr>
          <w:b w:val="0"/>
          <w:sz w:val="20"/>
          <w:lang w:val="es-NI"/>
        </w:rPr>
        <w:t xml:space="preserve">  </w:t>
      </w:r>
      <w:r w:rsidR="008A2BA6" w:rsidRPr="00152B89">
        <w:rPr>
          <w:b w:val="0"/>
          <w:sz w:val="20"/>
          <w:lang w:val="es-NI"/>
        </w:rPr>
        <w:t>Legal</w:t>
      </w:r>
      <w:r w:rsidR="005068BD" w:rsidRPr="00152B89">
        <w:rPr>
          <w:b w:val="0"/>
          <w:sz w:val="20"/>
          <w:lang w:val="es-NI"/>
        </w:rPr>
        <w:t>.</w:t>
      </w:r>
      <w:bookmarkEnd w:id="66"/>
    </w:p>
    <w:p w:rsidR="008A2BA6" w:rsidRPr="00152B89" w:rsidRDefault="00CE5BD2" w:rsidP="008A2BA6">
      <w:pPr>
        <w:pStyle w:val="Ttulo2"/>
        <w:spacing w:after="0"/>
        <w:rPr>
          <w:b w:val="0"/>
          <w:sz w:val="20"/>
        </w:rPr>
      </w:pPr>
      <w:bookmarkStart w:id="67" w:name="_Toc260422547"/>
      <w:r w:rsidRPr="00152B89">
        <w:rPr>
          <w:b w:val="0"/>
          <w:sz w:val="20"/>
          <w:lang w:val="es-NI"/>
        </w:rPr>
        <w:t>Anexo 4</w:t>
      </w:r>
      <w:r w:rsidR="008A2BA6" w:rsidRPr="00152B89">
        <w:rPr>
          <w:b w:val="0"/>
          <w:sz w:val="20"/>
          <w:lang w:val="es-NI"/>
        </w:rPr>
        <w:t>. Copia certificada de la Escritura Pública de la propiedad.</w:t>
      </w:r>
      <w:bookmarkEnd w:id="67"/>
    </w:p>
    <w:p w:rsidR="00331CAE" w:rsidRPr="00152B89" w:rsidRDefault="00CE5BD2" w:rsidP="008A2BA6">
      <w:pPr>
        <w:pStyle w:val="Ttulo2"/>
        <w:spacing w:after="0"/>
        <w:rPr>
          <w:b w:val="0"/>
          <w:sz w:val="20"/>
        </w:rPr>
      </w:pPr>
      <w:bookmarkStart w:id="68" w:name="_Toc260422548"/>
      <w:r w:rsidRPr="00152B89">
        <w:rPr>
          <w:b w:val="0"/>
          <w:sz w:val="20"/>
          <w:lang w:val="es-NI"/>
        </w:rPr>
        <w:t>Anexo 5</w:t>
      </w:r>
      <w:r w:rsidR="008A2BA6" w:rsidRPr="00152B89">
        <w:rPr>
          <w:b w:val="0"/>
          <w:sz w:val="20"/>
          <w:lang w:val="es-NI"/>
        </w:rPr>
        <w:t xml:space="preserve">. Copia certificada de la </w:t>
      </w:r>
      <w:r w:rsidR="00C62408" w:rsidRPr="00152B89">
        <w:rPr>
          <w:b w:val="0"/>
          <w:sz w:val="20"/>
          <w:lang w:val="es-NI"/>
        </w:rPr>
        <w:t xml:space="preserve">Escritura de Constitución de la empresa </w:t>
      </w:r>
      <w:proofErr w:type="spellStart"/>
      <w:r w:rsidR="000C77FE" w:rsidRPr="00152B89">
        <w:rPr>
          <w:b w:val="0"/>
          <w:bCs w:val="0"/>
          <w:sz w:val="20"/>
          <w:lang w:val="es-NI" w:eastAsia="es-NI"/>
        </w:rPr>
        <w:t>Trillion</w:t>
      </w:r>
      <w:proofErr w:type="spellEnd"/>
      <w:r w:rsidR="000C77FE" w:rsidRPr="00152B89">
        <w:rPr>
          <w:b w:val="0"/>
          <w:bCs w:val="0"/>
          <w:sz w:val="20"/>
          <w:lang w:val="es-NI" w:eastAsia="es-NI"/>
        </w:rPr>
        <w:t xml:space="preserve"> </w:t>
      </w:r>
      <w:proofErr w:type="spellStart"/>
      <w:r w:rsidR="000C77FE" w:rsidRPr="00152B89">
        <w:rPr>
          <w:b w:val="0"/>
          <w:bCs w:val="0"/>
          <w:sz w:val="20"/>
          <w:lang w:val="es-NI" w:eastAsia="es-NI"/>
        </w:rPr>
        <w:t>Stars</w:t>
      </w:r>
      <w:proofErr w:type="spellEnd"/>
      <w:r w:rsidR="000C77FE" w:rsidRPr="00152B89">
        <w:rPr>
          <w:b w:val="0"/>
          <w:bCs w:val="0"/>
          <w:sz w:val="20"/>
          <w:lang w:val="es-NI" w:eastAsia="es-NI"/>
        </w:rPr>
        <w:t xml:space="preserve"> </w:t>
      </w:r>
      <w:r w:rsidR="002828B9" w:rsidRPr="00152B89">
        <w:rPr>
          <w:b w:val="0"/>
          <w:bCs w:val="0"/>
          <w:sz w:val="20"/>
          <w:lang w:val="es-NI" w:eastAsia="es-NI"/>
        </w:rPr>
        <w:t>S.A.</w:t>
      </w:r>
      <w:bookmarkEnd w:id="68"/>
      <w:r w:rsidR="000C77FE" w:rsidRPr="00152B89">
        <w:rPr>
          <w:b w:val="0"/>
          <w:bCs w:val="0"/>
          <w:sz w:val="20"/>
          <w:lang w:val="es-NI" w:eastAsia="es-NI"/>
        </w:rPr>
        <w:t xml:space="preserve"> y La Joya S. A.</w:t>
      </w:r>
    </w:p>
    <w:p w:rsidR="00331CAE" w:rsidRPr="00152B89" w:rsidRDefault="00725124" w:rsidP="008A2BA6">
      <w:pPr>
        <w:pStyle w:val="Ttulo2"/>
        <w:spacing w:after="0"/>
        <w:rPr>
          <w:b w:val="0"/>
          <w:sz w:val="20"/>
        </w:rPr>
      </w:pPr>
      <w:bookmarkStart w:id="69" w:name="_Toc260422549"/>
      <w:r w:rsidRPr="00152B89">
        <w:rPr>
          <w:b w:val="0"/>
          <w:sz w:val="20"/>
          <w:lang w:val="es-NI"/>
        </w:rPr>
        <w:t>Anexo 6. Cronograma de ejecución</w:t>
      </w:r>
      <w:bookmarkEnd w:id="69"/>
    </w:p>
    <w:p w:rsidR="00152B89" w:rsidRDefault="00152B89">
      <w:pPr>
        <w:widowControl/>
        <w:autoSpaceDE/>
        <w:autoSpaceDN/>
        <w:adjustRightInd/>
        <w:spacing w:after="0"/>
        <w:jc w:val="left"/>
        <w:rPr>
          <w:rFonts w:cs="Arial"/>
        </w:rPr>
      </w:pPr>
    </w:p>
    <w:p w:rsidR="00152B89" w:rsidRPr="00152B89" w:rsidRDefault="00152B89" w:rsidP="00152B89">
      <w:pPr>
        <w:rPr>
          <w:rFonts w:cs="Arial"/>
        </w:rPr>
      </w:pPr>
    </w:p>
    <w:p w:rsidR="00152B89" w:rsidRPr="00152B89" w:rsidRDefault="00152B89" w:rsidP="00152B89">
      <w:pPr>
        <w:rPr>
          <w:rFonts w:cs="Arial"/>
        </w:rPr>
      </w:pPr>
    </w:p>
    <w:p w:rsidR="00152B89" w:rsidRPr="00152B89" w:rsidRDefault="00152B89" w:rsidP="00152B89">
      <w:pPr>
        <w:rPr>
          <w:rFonts w:cs="Arial"/>
        </w:rPr>
      </w:pPr>
    </w:p>
    <w:p w:rsidR="00152B89" w:rsidRPr="00152B89" w:rsidRDefault="00152B89" w:rsidP="00152B89">
      <w:pPr>
        <w:rPr>
          <w:rFonts w:cs="Arial"/>
        </w:rPr>
      </w:pPr>
    </w:p>
    <w:p w:rsidR="00152B89" w:rsidRPr="00152B89" w:rsidRDefault="00152B89" w:rsidP="00152B89">
      <w:pPr>
        <w:rPr>
          <w:rFonts w:cs="Arial"/>
        </w:rPr>
      </w:pPr>
    </w:p>
    <w:p w:rsidR="00152B89" w:rsidRPr="00152B89" w:rsidRDefault="00152B89" w:rsidP="00152B89">
      <w:pPr>
        <w:rPr>
          <w:rFonts w:cs="Arial"/>
        </w:rPr>
      </w:pPr>
    </w:p>
    <w:p w:rsidR="00152B89" w:rsidRPr="00152B89" w:rsidRDefault="00152B89" w:rsidP="00152B89">
      <w:pPr>
        <w:rPr>
          <w:rFonts w:cs="Arial"/>
        </w:rPr>
      </w:pPr>
    </w:p>
    <w:p w:rsidR="00152B89" w:rsidRPr="00152B89" w:rsidRDefault="00152B89" w:rsidP="00152B89">
      <w:pPr>
        <w:rPr>
          <w:rFonts w:cs="Arial"/>
        </w:rPr>
      </w:pPr>
    </w:p>
    <w:p w:rsidR="00152B89" w:rsidRPr="00152B89" w:rsidRDefault="00152B89" w:rsidP="00152B89">
      <w:pPr>
        <w:rPr>
          <w:rFonts w:cs="Arial"/>
        </w:rPr>
      </w:pPr>
    </w:p>
    <w:p w:rsidR="00152B89" w:rsidRPr="00152B89" w:rsidRDefault="00152B89" w:rsidP="00152B89">
      <w:pPr>
        <w:rPr>
          <w:rFonts w:cs="Arial"/>
        </w:rPr>
      </w:pPr>
    </w:p>
    <w:p w:rsidR="00152B89" w:rsidRDefault="00152B89" w:rsidP="00152B89">
      <w:pPr>
        <w:rPr>
          <w:rFonts w:cs="Arial"/>
        </w:rPr>
      </w:pPr>
    </w:p>
    <w:p w:rsidR="00331CAE" w:rsidRPr="00152B89" w:rsidRDefault="00152B89" w:rsidP="00152B89">
      <w:pPr>
        <w:tabs>
          <w:tab w:val="left" w:pos="7665"/>
        </w:tabs>
        <w:rPr>
          <w:rFonts w:cs="Arial"/>
        </w:rPr>
        <w:sectPr w:rsidR="00331CAE" w:rsidRPr="00152B89" w:rsidSect="006A427A">
          <w:footerReference w:type="even" r:id="rId11"/>
          <w:footerReference w:type="default" r:id="rId12"/>
          <w:type w:val="continuous"/>
          <w:pgSz w:w="12240" w:h="15840" w:code="1"/>
          <w:pgMar w:top="1418" w:right="1701" w:bottom="1418" w:left="1985" w:header="709" w:footer="709" w:gutter="0"/>
          <w:pgBorders w:display="firstPage">
            <w:top w:val="triple" w:sz="12" w:space="1" w:color="auto"/>
            <w:left w:val="triple" w:sz="12" w:space="4" w:color="auto"/>
            <w:bottom w:val="triple" w:sz="12" w:space="1" w:color="auto"/>
            <w:right w:val="triple" w:sz="12" w:space="4" w:color="auto"/>
          </w:pgBorders>
          <w:pgNumType w:start="0"/>
          <w:cols w:space="708"/>
          <w:titlePg/>
          <w:docGrid w:linePitch="360"/>
        </w:sectPr>
      </w:pPr>
      <w:r>
        <w:rPr>
          <w:rFonts w:cs="Arial"/>
        </w:rPr>
        <w:tab/>
      </w:r>
      <w:r w:rsidR="004D2CCA">
        <w:rPr>
          <w:rFonts w:cs="Arial"/>
          <w:noProof/>
          <w:lang w:eastAsia="es-NI"/>
        </w:rPr>
        <w:lastRenderedPageBreak/>
        <w:drawing>
          <wp:inline distT="0" distB="0" distL="0" distR="0">
            <wp:extent cx="5429250" cy="7543800"/>
            <wp:effectExtent l="19050" t="0" r="0" b="0"/>
            <wp:docPr id="12" name="Imagen 6" descr="F:\2 - Acta Reunion Marena TdR - 08-06-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2 - Acta Reunion Marena TdR - 08-06-10.jpg"/>
                    <pic:cNvPicPr>
                      <a:picLocks noChangeAspect="1" noChangeArrowheads="1"/>
                    </pic:cNvPicPr>
                  </pic:nvPicPr>
                  <pic:blipFill>
                    <a:blip r:embed="rId13" cstate="print"/>
                    <a:srcRect/>
                    <a:stretch>
                      <a:fillRect/>
                    </a:stretch>
                  </pic:blipFill>
                  <pic:spPr bwMode="auto">
                    <a:xfrm>
                      <a:off x="0" y="0"/>
                      <a:ext cx="5431790" cy="7547329"/>
                    </a:xfrm>
                    <a:prstGeom prst="rect">
                      <a:avLst/>
                    </a:prstGeom>
                    <a:noFill/>
                    <a:ln w="9525">
                      <a:noFill/>
                      <a:miter lim="800000"/>
                      <a:headEnd/>
                      <a:tailEnd/>
                    </a:ln>
                  </pic:spPr>
                </pic:pic>
              </a:graphicData>
            </a:graphic>
          </wp:inline>
        </w:drawing>
      </w:r>
      <w:r w:rsidR="004D2CCA">
        <w:rPr>
          <w:rFonts w:cs="Arial"/>
          <w:noProof/>
          <w:lang w:eastAsia="es-NI"/>
        </w:rPr>
        <w:lastRenderedPageBreak/>
        <w:drawing>
          <wp:inline distT="0" distB="0" distL="0" distR="0">
            <wp:extent cx="5431790" cy="7702661"/>
            <wp:effectExtent l="19050" t="0" r="0" b="0"/>
            <wp:docPr id="14" name="Imagen 7" descr="F:\3 - Acta Reunion Marena TdR - 08-06-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3 - Acta Reunion Marena TdR - 08-06-10.jpg"/>
                    <pic:cNvPicPr>
                      <a:picLocks noChangeAspect="1" noChangeArrowheads="1"/>
                    </pic:cNvPicPr>
                  </pic:nvPicPr>
                  <pic:blipFill>
                    <a:blip r:embed="rId14" cstate="print"/>
                    <a:srcRect/>
                    <a:stretch>
                      <a:fillRect/>
                    </a:stretch>
                  </pic:blipFill>
                  <pic:spPr bwMode="auto">
                    <a:xfrm>
                      <a:off x="0" y="0"/>
                      <a:ext cx="5431790" cy="7702661"/>
                    </a:xfrm>
                    <a:prstGeom prst="rect">
                      <a:avLst/>
                    </a:prstGeom>
                    <a:noFill/>
                    <a:ln w="9525">
                      <a:noFill/>
                      <a:miter lim="800000"/>
                      <a:headEnd/>
                      <a:tailEnd/>
                    </a:ln>
                  </pic:spPr>
                </pic:pic>
              </a:graphicData>
            </a:graphic>
          </wp:inline>
        </w:drawing>
      </w:r>
      <w:r w:rsidR="004D2CCA">
        <w:rPr>
          <w:rFonts w:cs="Arial"/>
          <w:noProof/>
          <w:lang w:eastAsia="es-NI"/>
        </w:rPr>
        <w:lastRenderedPageBreak/>
        <w:drawing>
          <wp:inline distT="0" distB="0" distL="0" distR="0">
            <wp:extent cx="5431790" cy="7221545"/>
            <wp:effectExtent l="19050" t="0" r="0" b="0"/>
            <wp:docPr id="2" name="Imagen 5" descr="F:\1 - Acta Reunion Marena TdR - 08-06-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1 - Acta Reunion Marena TdR - 08-06-10.jpg"/>
                    <pic:cNvPicPr>
                      <a:picLocks noChangeAspect="1" noChangeArrowheads="1"/>
                    </pic:cNvPicPr>
                  </pic:nvPicPr>
                  <pic:blipFill>
                    <a:blip r:embed="rId15" cstate="print"/>
                    <a:srcRect/>
                    <a:stretch>
                      <a:fillRect/>
                    </a:stretch>
                  </pic:blipFill>
                  <pic:spPr bwMode="auto">
                    <a:xfrm>
                      <a:off x="0" y="0"/>
                      <a:ext cx="5431790" cy="7221545"/>
                    </a:xfrm>
                    <a:prstGeom prst="rect">
                      <a:avLst/>
                    </a:prstGeom>
                    <a:noFill/>
                    <a:ln w="9525">
                      <a:noFill/>
                      <a:miter lim="800000"/>
                      <a:headEnd/>
                      <a:tailEnd/>
                    </a:ln>
                  </pic:spPr>
                </pic:pic>
              </a:graphicData>
            </a:graphic>
          </wp:inline>
        </w:drawing>
      </w:r>
      <w:r w:rsidR="004D2CCA">
        <w:rPr>
          <w:rFonts w:cs="Arial"/>
          <w:noProof/>
          <w:lang w:eastAsia="es-NI"/>
        </w:rPr>
        <w:lastRenderedPageBreak/>
        <w:drawing>
          <wp:inline distT="0" distB="0" distL="0" distR="0">
            <wp:extent cx="5791200" cy="7820025"/>
            <wp:effectExtent l="19050" t="0" r="0" b="0"/>
            <wp:docPr id="15" name="Imagen 8" descr="F:\Marena-Recibo-Formulario Solicitu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F:\Marena-Recibo-Formulario Solicitud.jpg"/>
                    <pic:cNvPicPr>
                      <a:picLocks noChangeAspect="1" noChangeArrowheads="1"/>
                    </pic:cNvPicPr>
                  </pic:nvPicPr>
                  <pic:blipFill>
                    <a:blip r:embed="rId16"/>
                    <a:srcRect/>
                    <a:stretch>
                      <a:fillRect/>
                    </a:stretch>
                  </pic:blipFill>
                  <pic:spPr bwMode="auto">
                    <a:xfrm>
                      <a:off x="0" y="0"/>
                      <a:ext cx="5796133" cy="7826686"/>
                    </a:xfrm>
                    <a:prstGeom prst="rect">
                      <a:avLst/>
                    </a:prstGeom>
                    <a:noFill/>
                    <a:ln w="9525">
                      <a:noFill/>
                      <a:miter lim="800000"/>
                      <a:headEnd/>
                      <a:tailEnd/>
                    </a:ln>
                  </pic:spPr>
                </pic:pic>
              </a:graphicData>
            </a:graphic>
          </wp:inline>
        </w:drawing>
      </w:r>
      <w:r w:rsidR="004D2CCA">
        <w:rPr>
          <w:rFonts w:cs="Arial"/>
          <w:noProof/>
          <w:lang w:eastAsia="es-NI"/>
        </w:rPr>
        <w:lastRenderedPageBreak/>
        <w:drawing>
          <wp:inline distT="0" distB="0" distL="0" distR="0">
            <wp:extent cx="5160869" cy="7981950"/>
            <wp:effectExtent l="19050" t="0" r="1681" b="0"/>
            <wp:docPr id="16" name="Imagen 9" descr="F:\Marena-Recibo-Formulario Solicitu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Marena-Recibo-Formulario Solicitud.jpg"/>
                    <pic:cNvPicPr>
                      <a:picLocks noChangeAspect="1" noChangeArrowheads="1"/>
                    </pic:cNvPicPr>
                  </pic:nvPicPr>
                  <pic:blipFill>
                    <a:blip r:embed="rId17"/>
                    <a:srcRect/>
                    <a:stretch>
                      <a:fillRect/>
                    </a:stretch>
                  </pic:blipFill>
                  <pic:spPr bwMode="auto">
                    <a:xfrm>
                      <a:off x="0" y="0"/>
                      <a:ext cx="5162550" cy="7984550"/>
                    </a:xfrm>
                    <a:prstGeom prst="rect">
                      <a:avLst/>
                    </a:prstGeom>
                    <a:noFill/>
                    <a:ln w="9525">
                      <a:noFill/>
                      <a:miter lim="800000"/>
                      <a:headEnd/>
                      <a:tailEnd/>
                    </a:ln>
                  </pic:spPr>
                </pic:pic>
              </a:graphicData>
            </a:graphic>
          </wp:inline>
        </w:drawing>
      </w:r>
    </w:p>
    <w:p w:rsidR="00725124" w:rsidRPr="004E3927" w:rsidRDefault="00725124" w:rsidP="00725124">
      <w:pPr>
        <w:widowControl/>
        <w:autoSpaceDE/>
        <w:autoSpaceDN/>
        <w:adjustRightInd/>
        <w:spacing w:after="0"/>
        <w:jc w:val="left"/>
        <w:rPr>
          <w:rFonts w:cs="Arial"/>
        </w:rPr>
      </w:pPr>
    </w:p>
    <w:p w:rsidR="00725124" w:rsidRPr="004E3927" w:rsidRDefault="00725124" w:rsidP="00725124">
      <w:pPr>
        <w:widowControl/>
        <w:autoSpaceDE/>
        <w:autoSpaceDN/>
        <w:adjustRightInd/>
        <w:spacing w:after="0"/>
        <w:jc w:val="left"/>
        <w:rPr>
          <w:rFonts w:cs="Arial"/>
        </w:rPr>
      </w:pPr>
    </w:p>
    <w:p w:rsidR="00725124" w:rsidRPr="004E3927" w:rsidRDefault="00725124" w:rsidP="00725124">
      <w:pPr>
        <w:widowControl/>
        <w:autoSpaceDE/>
        <w:autoSpaceDN/>
        <w:adjustRightInd/>
        <w:spacing w:after="0"/>
        <w:jc w:val="left"/>
        <w:rPr>
          <w:rFonts w:cs="Arial"/>
        </w:rPr>
      </w:pPr>
    </w:p>
    <w:p w:rsidR="00725124" w:rsidRPr="004E3927" w:rsidRDefault="00725124" w:rsidP="00725124">
      <w:pPr>
        <w:widowControl/>
        <w:autoSpaceDE/>
        <w:autoSpaceDN/>
        <w:adjustRightInd/>
        <w:spacing w:after="0"/>
        <w:jc w:val="left"/>
        <w:rPr>
          <w:rFonts w:cs="Arial"/>
        </w:rPr>
      </w:pPr>
    </w:p>
    <w:p w:rsidR="00725124" w:rsidRPr="004E3927" w:rsidRDefault="00725124" w:rsidP="00725124">
      <w:pPr>
        <w:widowControl/>
        <w:autoSpaceDE/>
        <w:autoSpaceDN/>
        <w:adjustRightInd/>
        <w:spacing w:after="0"/>
        <w:jc w:val="left"/>
        <w:rPr>
          <w:rFonts w:cs="Arial"/>
        </w:rPr>
      </w:pPr>
    </w:p>
    <w:sectPr w:rsidR="00725124" w:rsidRPr="004E3927" w:rsidSect="00331CAE">
      <w:pgSz w:w="15840" w:h="12240" w:orient="landscape" w:code="1"/>
      <w:pgMar w:top="1701" w:right="1418" w:bottom="1985" w:left="1418" w:header="709" w:footer="709" w:gutter="0"/>
      <w:pgNumType w:start="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152B89" w:rsidRDefault="00152B89">
      <w:r>
        <w:separator/>
      </w:r>
    </w:p>
  </w:endnote>
  <w:endnote w:type="continuationSeparator" w:id="1">
    <w:p w:rsidR="00152B89" w:rsidRDefault="00152B89">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Arial">
    <w:panose1 w:val="020B0604020202020204"/>
    <w:charset w:val="00"/>
    <w:family w:val="swiss"/>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pitch w:val="variable"/>
    <w:sig w:usb0="61002A87" w:usb1="80000000" w:usb2="00000008" w:usb3="00000000" w:csb0="000101FF" w:csb1="00000000"/>
  </w:font>
  <w:font w:name="Cambria">
    <w:panose1 w:val="02040503050406030204"/>
    <w:charset w:val="00"/>
    <w:family w:val="roman"/>
    <w:pitch w:val="variable"/>
    <w:sig w:usb0="A00002EF" w:usb1="4000004B"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MS Mincho">
    <w:altName w:val="ＭＳ 明朝"/>
    <w:panose1 w:val="02020609040205080304"/>
    <w:charset w:val="80"/>
    <w:family w:val="modern"/>
    <w:pitch w:val="fixed"/>
    <w:sig w:usb0="A00002BF" w:usb1="68C7FCFB" w:usb2="00000010" w:usb3="00000000" w:csb0="0002009F" w:csb1="00000000"/>
  </w:font>
  <w:font w:name="ZWAdobeF">
    <w:charset w:val="00"/>
    <w:family w:val="auto"/>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52B89" w:rsidRDefault="00E50B2E" w:rsidP="00F9773D">
    <w:pPr>
      <w:pStyle w:val="Piedepgina"/>
      <w:framePr w:wrap="around" w:vAnchor="text" w:hAnchor="margin" w:xAlign="right" w:y="1"/>
      <w:rPr>
        <w:rStyle w:val="Nmerodepgina"/>
      </w:rPr>
    </w:pPr>
    <w:r>
      <w:rPr>
        <w:rStyle w:val="Nmerodepgina"/>
      </w:rPr>
      <w:fldChar w:fldCharType="begin"/>
    </w:r>
    <w:r w:rsidR="00152B89">
      <w:rPr>
        <w:rStyle w:val="Nmerodepgina"/>
      </w:rPr>
      <w:instrText xml:space="preserve">PAGE  </w:instrText>
    </w:r>
    <w:r>
      <w:rPr>
        <w:rStyle w:val="Nmerodepgina"/>
      </w:rPr>
      <w:fldChar w:fldCharType="end"/>
    </w:r>
  </w:p>
  <w:p w:rsidR="00152B89" w:rsidRDefault="00152B89" w:rsidP="00F9773D">
    <w:pPr>
      <w:pStyle w:val="Piedepgina"/>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52B89" w:rsidRPr="0073568E" w:rsidRDefault="00E50B2E" w:rsidP="0073568E">
    <w:pPr>
      <w:pStyle w:val="Piedepgina"/>
      <w:framePr w:w="441" w:h="374" w:hRule="exact" w:wrap="around" w:vAnchor="text" w:hAnchor="page" w:x="10553" w:y="-742"/>
      <w:rPr>
        <w:rStyle w:val="Nmerodepgina"/>
        <w:b/>
        <w:sz w:val="16"/>
        <w:szCs w:val="16"/>
      </w:rPr>
    </w:pPr>
    <w:r w:rsidRPr="0073568E">
      <w:rPr>
        <w:rStyle w:val="Nmerodepgina"/>
        <w:b/>
        <w:sz w:val="16"/>
        <w:szCs w:val="16"/>
      </w:rPr>
      <w:fldChar w:fldCharType="begin"/>
    </w:r>
    <w:r w:rsidR="00152B89" w:rsidRPr="0073568E">
      <w:rPr>
        <w:rStyle w:val="Nmerodepgina"/>
        <w:b/>
        <w:sz w:val="16"/>
        <w:szCs w:val="16"/>
      </w:rPr>
      <w:instrText xml:space="preserve">PAGE  </w:instrText>
    </w:r>
    <w:r w:rsidRPr="0073568E">
      <w:rPr>
        <w:rStyle w:val="Nmerodepgina"/>
        <w:b/>
        <w:sz w:val="16"/>
        <w:szCs w:val="16"/>
      </w:rPr>
      <w:fldChar w:fldCharType="separate"/>
    </w:r>
    <w:r w:rsidR="007B08AA">
      <w:rPr>
        <w:rStyle w:val="Nmerodepgina"/>
        <w:b/>
        <w:noProof/>
        <w:sz w:val="16"/>
        <w:szCs w:val="16"/>
      </w:rPr>
      <w:t>1</w:t>
    </w:r>
    <w:r w:rsidRPr="0073568E">
      <w:rPr>
        <w:rStyle w:val="Nmerodepgina"/>
        <w:b/>
        <w:sz w:val="16"/>
        <w:szCs w:val="16"/>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152B89" w:rsidRDefault="00152B89">
      <w:r>
        <w:separator/>
      </w:r>
    </w:p>
  </w:footnote>
  <w:footnote w:type="continuationSeparator" w:id="1">
    <w:p w:rsidR="00152B89" w:rsidRDefault="00152B89">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5D444F44"/>
    <w:lvl w:ilvl="0">
      <w:start w:val="1"/>
      <w:numFmt w:val="decimal"/>
      <w:pStyle w:val="Listaconnmeros5"/>
      <w:lvlText w:val="%1."/>
      <w:lvlJc w:val="left"/>
      <w:pPr>
        <w:tabs>
          <w:tab w:val="num" w:pos="1492"/>
        </w:tabs>
        <w:ind w:left="1492" w:hanging="360"/>
      </w:pPr>
    </w:lvl>
  </w:abstractNum>
  <w:abstractNum w:abstractNumId="1">
    <w:nsid w:val="FFFFFF7D"/>
    <w:multiLevelType w:val="singleLevel"/>
    <w:tmpl w:val="25CEDB3C"/>
    <w:lvl w:ilvl="0">
      <w:start w:val="1"/>
      <w:numFmt w:val="decimal"/>
      <w:pStyle w:val="Listaconnmeros4"/>
      <w:lvlText w:val="%1."/>
      <w:lvlJc w:val="left"/>
      <w:pPr>
        <w:tabs>
          <w:tab w:val="num" w:pos="1209"/>
        </w:tabs>
        <w:ind w:left="1209" w:hanging="360"/>
      </w:pPr>
    </w:lvl>
  </w:abstractNum>
  <w:abstractNum w:abstractNumId="2">
    <w:nsid w:val="FFFFFF7E"/>
    <w:multiLevelType w:val="singleLevel"/>
    <w:tmpl w:val="DE68DD68"/>
    <w:lvl w:ilvl="0">
      <w:start w:val="1"/>
      <w:numFmt w:val="decimal"/>
      <w:pStyle w:val="Listaconnmeros3"/>
      <w:lvlText w:val="%1."/>
      <w:lvlJc w:val="left"/>
      <w:pPr>
        <w:tabs>
          <w:tab w:val="num" w:pos="926"/>
        </w:tabs>
        <w:ind w:left="926" w:hanging="360"/>
      </w:pPr>
    </w:lvl>
  </w:abstractNum>
  <w:abstractNum w:abstractNumId="3">
    <w:nsid w:val="FFFFFF7F"/>
    <w:multiLevelType w:val="singleLevel"/>
    <w:tmpl w:val="BB0C7412"/>
    <w:lvl w:ilvl="0">
      <w:start w:val="1"/>
      <w:numFmt w:val="decimal"/>
      <w:pStyle w:val="Listaconnmeros2"/>
      <w:lvlText w:val="%1."/>
      <w:lvlJc w:val="left"/>
      <w:pPr>
        <w:tabs>
          <w:tab w:val="num" w:pos="643"/>
        </w:tabs>
        <w:ind w:left="643" w:hanging="360"/>
      </w:pPr>
    </w:lvl>
  </w:abstractNum>
  <w:abstractNum w:abstractNumId="4">
    <w:nsid w:val="FFFFFF80"/>
    <w:multiLevelType w:val="singleLevel"/>
    <w:tmpl w:val="3F36510A"/>
    <w:lvl w:ilvl="0">
      <w:start w:val="1"/>
      <w:numFmt w:val="bullet"/>
      <w:pStyle w:val="Listaconvietas5"/>
      <w:lvlText w:val=""/>
      <w:lvlJc w:val="left"/>
      <w:pPr>
        <w:tabs>
          <w:tab w:val="num" w:pos="1492"/>
        </w:tabs>
        <w:ind w:left="1492" w:hanging="360"/>
      </w:pPr>
      <w:rPr>
        <w:rFonts w:ascii="Symbol" w:hAnsi="Symbol" w:hint="default"/>
      </w:rPr>
    </w:lvl>
  </w:abstractNum>
  <w:abstractNum w:abstractNumId="5">
    <w:nsid w:val="FFFFFF81"/>
    <w:multiLevelType w:val="singleLevel"/>
    <w:tmpl w:val="3070AB24"/>
    <w:lvl w:ilvl="0">
      <w:start w:val="1"/>
      <w:numFmt w:val="bullet"/>
      <w:pStyle w:val="Listaconvietas4"/>
      <w:lvlText w:val=""/>
      <w:lvlJc w:val="left"/>
      <w:pPr>
        <w:tabs>
          <w:tab w:val="num" w:pos="1209"/>
        </w:tabs>
        <w:ind w:left="1209" w:hanging="360"/>
      </w:pPr>
      <w:rPr>
        <w:rFonts w:ascii="Symbol" w:hAnsi="Symbol" w:hint="default"/>
      </w:rPr>
    </w:lvl>
  </w:abstractNum>
  <w:abstractNum w:abstractNumId="6">
    <w:nsid w:val="FFFFFF82"/>
    <w:multiLevelType w:val="singleLevel"/>
    <w:tmpl w:val="FFBA4570"/>
    <w:lvl w:ilvl="0">
      <w:start w:val="1"/>
      <w:numFmt w:val="bullet"/>
      <w:pStyle w:val="Listaconvietas3"/>
      <w:lvlText w:val=""/>
      <w:lvlJc w:val="left"/>
      <w:pPr>
        <w:tabs>
          <w:tab w:val="num" w:pos="926"/>
        </w:tabs>
        <w:ind w:left="926" w:hanging="360"/>
      </w:pPr>
      <w:rPr>
        <w:rFonts w:ascii="Symbol" w:hAnsi="Symbol" w:hint="default"/>
      </w:rPr>
    </w:lvl>
  </w:abstractNum>
  <w:abstractNum w:abstractNumId="7">
    <w:nsid w:val="FFFFFF83"/>
    <w:multiLevelType w:val="singleLevel"/>
    <w:tmpl w:val="B3D806E2"/>
    <w:lvl w:ilvl="0">
      <w:start w:val="1"/>
      <w:numFmt w:val="bullet"/>
      <w:pStyle w:val="Listaconvietas2"/>
      <w:lvlText w:val=""/>
      <w:lvlJc w:val="left"/>
      <w:pPr>
        <w:tabs>
          <w:tab w:val="num" w:pos="643"/>
        </w:tabs>
        <w:ind w:left="643" w:hanging="360"/>
      </w:pPr>
      <w:rPr>
        <w:rFonts w:ascii="Symbol" w:hAnsi="Symbol" w:hint="default"/>
      </w:rPr>
    </w:lvl>
  </w:abstractNum>
  <w:abstractNum w:abstractNumId="8">
    <w:nsid w:val="FFFFFF88"/>
    <w:multiLevelType w:val="singleLevel"/>
    <w:tmpl w:val="D472BF4A"/>
    <w:lvl w:ilvl="0">
      <w:start w:val="1"/>
      <w:numFmt w:val="decimal"/>
      <w:pStyle w:val="Listaconnmeros"/>
      <w:lvlText w:val="%1."/>
      <w:lvlJc w:val="left"/>
      <w:pPr>
        <w:tabs>
          <w:tab w:val="num" w:pos="360"/>
        </w:tabs>
        <w:ind w:left="360" w:hanging="360"/>
      </w:pPr>
    </w:lvl>
  </w:abstractNum>
  <w:abstractNum w:abstractNumId="9">
    <w:nsid w:val="FFFFFF89"/>
    <w:multiLevelType w:val="singleLevel"/>
    <w:tmpl w:val="C810B30E"/>
    <w:lvl w:ilvl="0">
      <w:start w:val="1"/>
      <w:numFmt w:val="bullet"/>
      <w:pStyle w:val="Listaconvietas"/>
      <w:lvlText w:val=""/>
      <w:lvlJc w:val="left"/>
      <w:pPr>
        <w:tabs>
          <w:tab w:val="num" w:pos="360"/>
        </w:tabs>
        <w:ind w:left="360" w:hanging="360"/>
      </w:pPr>
      <w:rPr>
        <w:rFonts w:ascii="Symbol" w:hAnsi="Symbol" w:hint="default"/>
      </w:rPr>
    </w:lvl>
  </w:abstractNum>
  <w:abstractNum w:abstractNumId="10">
    <w:nsid w:val="017F0360"/>
    <w:multiLevelType w:val="hybridMultilevel"/>
    <w:tmpl w:val="508ED6F2"/>
    <w:lvl w:ilvl="0" w:tplc="4C0A000B">
      <w:start w:val="1"/>
      <w:numFmt w:val="bullet"/>
      <w:lvlText w:val=""/>
      <w:lvlJc w:val="left"/>
      <w:pPr>
        <w:ind w:left="720" w:hanging="360"/>
      </w:pPr>
      <w:rPr>
        <w:rFonts w:ascii="Wingdings" w:hAnsi="Wingdings"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1">
    <w:nsid w:val="072A09B2"/>
    <w:multiLevelType w:val="hybridMultilevel"/>
    <w:tmpl w:val="6EB8E028"/>
    <w:lvl w:ilvl="0" w:tplc="4C56EE08">
      <w:start w:val="1"/>
      <w:numFmt w:val="decimal"/>
      <w:lvlText w:val="%1)"/>
      <w:lvlJc w:val="left"/>
      <w:pPr>
        <w:tabs>
          <w:tab w:val="num" w:pos="720"/>
        </w:tabs>
        <w:ind w:left="720" w:hanging="360"/>
      </w:pPr>
      <w:rPr>
        <w:rFonts w:cs="Arial"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2">
    <w:nsid w:val="0A7D1B2F"/>
    <w:multiLevelType w:val="hybridMultilevel"/>
    <w:tmpl w:val="C99C0AE0"/>
    <w:lvl w:ilvl="0" w:tplc="0C0A000F">
      <w:start w:val="5"/>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nsid w:val="0BF01862"/>
    <w:multiLevelType w:val="hybridMultilevel"/>
    <w:tmpl w:val="6A548B30"/>
    <w:lvl w:ilvl="0" w:tplc="C3EA66AC">
      <w:start w:val="1"/>
      <w:numFmt w:val="decimal"/>
      <w:lvlText w:val="%1)"/>
      <w:lvlJc w:val="left"/>
      <w:pPr>
        <w:ind w:left="720" w:hanging="360"/>
      </w:pPr>
      <w:rPr>
        <w:rFonts w:hint="default"/>
      </w:r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14">
    <w:nsid w:val="0F904B71"/>
    <w:multiLevelType w:val="hybridMultilevel"/>
    <w:tmpl w:val="FA845A36"/>
    <w:lvl w:ilvl="0" w:tplc="553C3684">
      <w:start w:val="1"/>
      <w:numFmt w:val="decimal"/>
      <w:lvlText w:val="%1."/>
      <w:lvlJc w:val="left"/>
      <w:pPr>
        <w:tabs>
          <w:tab w:val="num" w:pos="750"/>
        </w:tabs>
        <w:ind w:left="750" w:hanging="360"/>
      </w:pPr>
      <w:rPr>
        <w:rFonts w:hint="default"/>
      </w:rPr>
    </w:lvl>
    <w:lvl w:ilvl="1" w:tplc="DE2A9DB6">
      <w:numFmt w:val="none"/>
      <w:lvlText w:val=""/>
      <w:lvlJc w:val="left"/>
      <w:pPr>
        <w:tabs>
          <w:tab w:val="num" w:pos="360"/>
        </w:tabs>
      </w:pPr>
    </w:lvl>
    <w:lvl w:ilvl="2" w:tplc="D7EAEA46">
      <w:numFmt w:val="none"/>
      <w:lvlText w:val=""/>
      <w:lvlJc w:val="left"/>
      <w:pPr>
        <w:tabs>
          <w:tab w:val="num" w:pos="360"/>
        </w:tabs>
      </w:pPr>
    </w:lvl>
    <w:lvl w:ilvl="3" w:tplc="4678CE26">
      <w:numFmt w:val="none"/>
      <w:lvlText w:val=""/>
      <w:lvlJc w:val="left"/>
      <w:pPr>
        <w:tabs>
          <w:tab w:val="num" w:pos="360"/>
        </w:tabs>
      </w:pPr>
    </w:lvl>
    <w:lvl w:ilvl="4" w:tplc="298AE9B6">
      <w:numFmt w:val="none"/>
      <w:lvlText w:val=""/>
      <w:lvlJc w:val="left"/>
      <w:pPr>
        <w:tabs>
          <w:tab w:val="num" w:pos="360"/>
        </w:tabs>
      </w:pPr>
    </w:lvl>
    <w:lvl w:ilvl="5" w:tplc="91F84F78">
      <w:numFmt w:val="none"/>
      <w:lvlText w:val=""/>
      <w:lvlJc w:val="left"/>
      <w:pPr>
        <w:tabs>
          <w:tab w:val="num" w:pos="360"/>
        </w:tabs>
      </w:pPr>
    </w:lvl>
    <w:lvl w:ilvl="6" w:tplc="2C3C73CE">
      <w:numFmt w:val="none"/>
      <w:lvlText w:val=""/>
      <w:lvlJc w:val="left"/>
      <w:pPr>
        <w:tabs>
          <w:tab w:val="num" w:pos="360"/>
        </w:tabs>
      </w:pPr>
    </w:lvl>
    <w:lvl w:ilvl="7" w:tplc="3D74D9A0">
      <w:numFmt w:val="none"/>
      <w:lvlText w:val=""/>
      <w:lvlJc w:val="left"/>
      <w:pPr>
        <w:tabs>
          <w:tab w:val="num" w:pos="360"/>
        </w:tabs>
      </w:pPr>
    </w:lvl>
    <w:lvl w:ilvl="8" w:tplc="56FC7FEE">
      <w:numFmt w:val="none"/>
      <w:lvlText w:val=""/>
      <w:lvlJc w:val="left"/>
      <w:pPr>
        <w:tabs>
          <w:tab w:val="num" w:pos="360"/>
        </w:tabs>
      </w:pPr>
    </w:lvl>
  </w:abstractNum>
  <w:abstractNum w:abstractNumId="15">
    <w:nsid w:val="1DAD27DC"/>
    <w:multiLevelType w:val="hybridMultilevel"/>
    <w:tmpl w:val="1FDCAD48"/>
    <w:lvl w:ilvl="0" w:tplc="13C837DA">
      <w:start w:val="2"/>
      <w:numFmt w:val="decimal"/>
      <w:lvlText w:val="%1.1.1"/>
      <w:lvlJc w:val="left"/>
      <w:pPr>
        <w:ind w:left="1004" w:hanging="360"/>
      </w:pPr>
      <w:rPr>
        <w:rFonts w:ascii="Arial" w:hAnsi="Arial" w:hint="default"/>
        <w:b/>
        <w:i w:val="0"/>
        <w:color w:val="auto"/>
        <w:spacing w:val="0"/>
        <w:w w:val="100"/>
        <w:kern w:val="0"/>
        <w:position w:val="0"/>
        <w:sz w:val="24"/>
      </w:rPr>
    </w:lvl>
    <w:lvl w:ilvl="1" w:tplc="4C0A0019" w:tentative="1">
      <w:start w:val="1"/>
      <w:numFmt w:val="lowerLetter"/>
      <w:lvlText w:val="%2."/>
      <w:lvlJc w:val="left"/>
      <w:pPr>
        <w:ind w:left="1724" w:hanging="360"/>
      </w:pPr>
    </w:lvl>
    <w:lvl w:ilvl="2" w:tplc="4C0A001B" w:tentative="1">
      <w:start w:val="1"/>
      <w:numFmt w:val="lowerRoman"/>
      <w:lvlText w:val="%3."/>
      <w:lvlJc w:val="right"/>
      <w:pPr>
        <w:ind w:left="2444" w:hanging="180"/>
      </w:pPr>
    </w:lvl>
    <w:lvl w:ilvl="3" w:tplc="4C0A000F" w:tentative="1">
      <w:start w:val="1"/>
      <w:numFmt w:val="decimal"/>
      <w:lvlText w:val="%4."/>
      <w:lvlJc w:val="left"/>
      <w:pPr>
        <w:ind w:left="3164" w:hanging="360"/>
      </w:pPr>
    </w:lvl>
    <w:lvl w:ilvl="4" w:tplc="4C0A0019" w:tentative="1">
      <w:start w:val="1"/>
      <w:numFmt w:val="lowerLetter"/>
      <w:lvlText w:val="%5."/>
      <w:lvlJc w:val="left"/>
      <w:pPr>
        <w:ind w:left="3884" w:hanging="360"/>
      </w:pPr>
    </w:lvl>
    <w:lvl w:ilvl="5" w:tplc="4C0A001B" w:tentative="1">
      <w:start w:val="1"/>
      <w:numFmt w:val="lowerRoman"/>
      <w:lvlText w:val="%6."/>
      <w:lvlJc w:val="right"/>
      <w:pPr>
        <w:ind w:left="4604" w:hanging="180"/>
      </w:pPr>
    </w:lvl>
    <w:lvl w:ilvl="6" w:tplc="4C0A000F" w:tentative="1">
      <w:start w:val="1"/>
      <w:numFmt w:val="decimal"/>
      <w:lvlText w:val="%7."/>
      <w:lvlJc w:val="left"/>
      <w:pPr>
        <w:ind w:left="5324" w:hanging="360"/>
      </w:pPr>
    </w:lvl>
    <w:lvl w:ilvl="7" w:tplc="4C0A0019" w:tentative="1">
      <w:start w:val="1"/>
      <w:numFmt w:val="lowerLetter"/>
      <w:lvlText w:val="%8."/>
      <w:lvlJc w:val="left"/>
      <w:pPr>
        <w:ind w:left="6044" w:hanging="360"/>
      </w:pPr>
    </w:lvl>
    <w:lvl w:ilvl="8" w:tplc="4C0A001B" w:tentative="1">
      <w:start w:val="1"/>
      <w:numFmt w:val="lowerRoman"/>
      <w:lvlText w:val="%9."/>
      <w:lvlJc w:val="right"/>
      <w:pPr>
        <w:ind w:left="6764" w:hanging="180"/>
      </w:pPr>
    </w:lvl>
  </w:abstractNum>
  <w:abstractNum w:abstractNumId="16">
    <w:nsid w:val="27D30409"/>
    <w:multiLevelType w:val="hybridMultilevel"/>
    <w:tmpl w:val="FBE4E0F8"/>
    <w:lvl w:ilvl="0" w:tplc="074E757E">
      <w:start w:val="1"/>
      <w:numFmt w:val="decimal"/>
      <w:lvlText w:val="%1."/>
      <w:lvlJc w:val="center"/>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7">
    <w:nsid w:val="323C557D"/>
    <w:multiLevelType w:val="multilevel"/>
    <w:tmpl w:val="03505B06"/>
    <w:lvl w:ilvl="0">
      <w:start w:val="1"/>
      <w:numFmt w:val="upperRoman"/>
      <w:lvlText w:val="%1."/>
      <w:lvlJc w:val="left"/>
      <w:pPr>
        <w:ind w:left="360" w:hanging="360"/>
      </w:pPr>
      <w:rPr>
        <w:rFonts w:ascii="Arial" w:hAnsi="Arial" w:hint="default"/>
        <w:color w:val="auto"/>
        <w:sz w:val="24"/>
      </w:rPr>
    </w:lvl>
    <w:lvl w:ilvl="1">
      <w:start w:val="1"/>
      <w:numFmt w:val="decimal"/>
      <w:isLgl/>
      <w:lvlText w:val="%1.%2"/>
      <w:lvlJc w:val="left"/>
      <w:pPr>
        <w:ind w:left="885" w:hanging="360"/>
      </w:pPr>
      <w:rPr>
        <w:rFonts w:hint="default"/>
        <w:i w:val="0"/>
        <w:sz w:val="24"/>
        <w:szCs w:val="24"/>
        <w:lang w:val="es-NI"/>
      </w:rPr>
    </w:lvl>
    <w:lvl w:ilvl="2">
      <w:start w:val="1"/>
      <w:numFmt w:val="decimal"/>
      <w:isLgl/>
      <w:lvlText w:val="%1.%2.%3"/>
      <w:lvlJc w:val="left"/>
      <w:pPr>
        <w:ind w:left="1770" w:hanging="720"/>
      </w:pPr>
      <w:rPr>
        <w:rFonts w:hint="default"/>
      </w:rPr>
    </w:lvl>
    <w:lvl w:ilvl="3">
      <w:start w:val="1"/>
      <w:numFmt w:val="decimal"/>
      <w:isLgl/>
      <w:lvlText w:val="%1.%2.%3.%4"/>
      <w:lvlJc w:val="left"/>
      <w:pPr>
        <w:ind w:left="2655" w:hanging="1080"/>
      </w:pPr>
      <w:rPr>
        <w:rFonts w:hint="default"/>
      </w:rPr>
    </w:lvl>
    <w:lvl w:ilvl="4">
      <w:start w:val="1"/>
      <w:numFmt w:val="decimal"/>
      <w:isLgl/>
      <w:lvlText w:val="%1.%2.%3.%4.%5"/>
      <w:lvlJc w:val="left"/>
      <w:pPr>
        <w:ind w:left="3180" w:hanging="1080"/>
      </w:pPr>
      <w:rPr>
        <w:rFonts w:hint="default"/>
      </w:rPr>
    </w:lvl>
    <w:lvl w:ilvl="5">
      <w:start w:val="1"/>
      <w:numFmt w:val="decimal"/>
      <w:isLgl/>
      <w:lvlText w:val="%1.%2.%3.%4.%5.%6"/>
      <w:lvlJc w:val="left"/>
      <w:pPr>
        <w:ind w:left="4065" w:hanging="1440"/>
      </w:pPr>
      <w:rPr>
        <w:rFonts w:hint="default"/>
      </w:rPr>
    </w:lvl>
    <w:lvl w:ilvl="6">
      <w:start w:val="1"/>
      <w:numFmt w:val="decimal"/>
      <w:isLgl/>
      <w:lvlText w:val="%1.%2.%3.%4.%5.%6.%7"/>
      <w:lvlJc w:val="left"/>
      <w:pPr>
        <w:ind w:left="4590" w:hanging="1440"/>
      </w:pPr>
      <w:rPr>
        <w:rFonts w:hint="default"/>
      </w:rPr>
    </w:lvl>
    <w:lvl w:ilvl="7">
      <w:start w:val="1"/>
      <w:numFmt w:val="decimal"/>
      <w:isLgl/>
      <w:lvlText w:val="%1.%2.%3.%4.%5.%6.%7.%8"/>
      <w:lvlJc w:val="left"/>
      <w:pPr>
        <w:ind w:left="5475" w:hanging="1800"/>
      </w:pPr>
      <w:rPr>
        <w:rFonts w:hint="default"/>
      </w:rPr>
    </w:lvl>
    <w:lvl w:ilvl="8">
      <w:start w:val="1"/>
      <w:numFmt w:val="decimal"/>
      <w:isLgl/>
      <w:lvlText w:val="%1.%2.%3.%4.%5.%6.%7.%8.%9"/>
      <w:lvlJc w:val="left"/>
      <w:pPr>
        <w:ind w:left="6000" w:hanging="1800"/>
      </w:pPr>
      <w:rPr>
        <w:rFonts w:hint="default"/>
      </w:rPr>
    </w:lvl>
  </w:abstractNum>
  <w:abstractNum w:abstractNumId="18">
    <w:nsid w:val="32423EB5"/>
    <w:multiLevelType w:val="hybridMultilevel"/>
    <w:tmpl w:val="3A9284F2"/>
    <w:lvl w:ilvl="0" w:tplc="AB92A160">
      <w:numFmt w:val="bullet"/>
      <w:lvlText w:val=""/>
      <w:lvlJc w:val="left"/>
      <w:pPr>
        <w:tabs>
          <w:tab w:val="num" w:pos="216"/>
        </w:tabs>
        <w:ind w:left="216" w:hanging="216"/>
      </w:pPr>
      <w:rPr>
        <w:rFonts w:ascii="Symbol" w:hAnsi="Symbol" w:hint="default"/>
        <w:b/>
        <w:i w:val="0"/>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nsid w:val="337D0DF8"/>
    <w:multiLevelType w:val="hybridMultilevel"/>
    <w:tmpl w:val="EC2CFD5A"/>
    <w:lvl w:ilvl="0" w:tplc="0C0A0011">
      <w:start w:val="1"/>
      <w:numFmt w:val="decimal"/>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0">
    <w:nsid w:val="3533119A"/>
    <w:multiLevelType w:val="hybridMultilevel"/>
    <w:tmpl w:val="D088B174"/>
    <w:lvl w:ilvl="0" w:tplc="57640682">
      <w:start w:val="1"/>
      <w:numFmt w:val="bullet"/>
      <w:lvlText w:val=""/>
      <w:lvlJc w:val="left"/>
      <w:pPr>
        <w:ind w:left="786" w:hanging="360"/>
      </w:pPr>
      <w:rPr>
        <w:rFonts w:ascii="Symbol" w:hAnsi="Symbol" w:hint="default"/>
      </w:rPr>
    </w:lvl>
    <w:lvl w:ilvl="1" w:tplc="0F0245E0" w:tentative="1">
      <w:start w:val="1"/>
      <w:numFmt w:val="bullet"/>
      <w:lvlText w:val="o"/>
      <w:lvlJc w:val="left"/>
      <w:pPr>
        <w:ind w:left="1506" w:hanging="360"/>
      </w:pPr>
      <w:rPr>
        <w:rFonts w:ascii="Courier New" w:hAnsi="Courier New" w:cs="Courier New" w:hint="default"/>
      </w:rPr>
    </w:lvl>
    <w:lvl w:ilvl="2" w:tplc="16D402DC" w:tentative="1">
      <w:start w:val="1"/>
      <w:numFmt w:val="bullet"/>
      <w:lvlText w:val=""/>
      <w:lvlJc w:val="left"/>
      <w:pPr>
        <w:ind w:left="2226" w:hanging="360"/>
      </w:pPr>
      <w:rPr>
        <w:rFonts w:ascii="Wingdings" w:hAnsi="Wingdings" w:hint="default"/>
      </w:rPr>
    </w:lvl>
    <w:lvl w:ilvl="3" w:tplc="34063BB2" w:tentative="1">
      <w:start w:val="1"/>
      <w:numFmt w:val="bullet"/>
      <w:lvlText w:val=""/>
      <w:lvlJc w:val="left"/>
      <w:pPr>
        <w:ind w:left="2946" w:hanging="360"/>
      </w:pPr>
      <w:rPr>
        <w:rFonts w:ascii="Symbol" w:hAnsi="Symbol" w:hint="default"/>
      </w:rPr>
    </w:lvl>
    <w:lvl w:ilvl="4" w:tplc="93746C6C" w:tentative="1">
      <w:start w:val="1"/>
      <w:numFmt w:val="bullet"/>
      <w:lvlText w:val="o"/>
      <w:lvlJc w:val="left"/>
      <w:pPr>
        <w:ind w:left="3666" w:hanging="360"/>
      </w:pPr>
      <w:rPr>
        <w:rFonts w:ascii="Courier New" w:hAnsi="Courier New" w:cs="Courier New" w:hint="default"/>
      </w:rPr>
    </w:lvl>
    <w:lvl w:ilvl="5" w:tplc="D05E50E0" w:tentative="1">
      <w:start w:val="1"/>
      <w:numFmt w:val="bullet"/>
      <w:lvlText w:val=""/>
      <w:lvlJc w:val="left"/>
      <w:pPr>
        <w:ind w:left="4386" w:hanging="360"/>
      </w:pPr>
      <w:rPr>
        <w:rFonts w:ascii="Wingdings" w:hAnsi="Wingdings" w:hint="default"/>
      </w:rPr>
    </w:lvl>
    <w:lvl w:ilvl="6" w:tplc="1A6886B0" w:tentative="1">
      <w:start w:val="1"/>
      <w:numFmt w:val="bullet"/>
      <w:lvlText w:val=""/>
      <w:lvlJc w:val="left"/>
      <w:pPr>
        <w:ind w:left="5106" w:hanging="360"/>
      </w:pPr>
      <w:rPr>
        <w:rFonts w:ascii="Symbol" w:hAnsi="Symbol" w:hint="default"/>
      </w:rPr>
    </w:lvl>
    <w:lvl w:ilvl="7" w:tplc="B6F8B5F8" w:tentative="1">
      <w:start w:val="1"/>
      <w:numFmt w:val="bullet"/>
      <w:lvlText w:val="o"/>
      <w:lvlJc w:val="left"/>
      <w:pPr>
        <w:ind w:left="5826" w:hanging="360"/>
      </w:pPr>
      <w:rPr>
        <w:rFonts w:ascii="Courier New" w:hAnsi="Courier New" w:cs="Courier New" w:hint="default"/>
      </w:rPr>
    </w:lvl>
    <w:lvl w:ilvl="8" w:tplc="76D07D84" w:tentative="1">
      <w:start w:val="1"/>
      <w:numFmt w:val="bullet"/>
      <w:lvlText w:val=""/>
      <w:lvlJc w:val="left"/>
      <w:pPr>
        <w:ind w:left="6546" w:hanging="360"/>
      </w:pPr>
      <w:rPr>
        <w:rFonts w:ascii="Wingdings" w:hAnsi="Wingdings" w:hint="default"/>
      </w:rPr>
    </w:lvl>
  </w:abstractNum>
  <w:abstractNum w:abstractNumId="21">
    <w:nsid w:val="392039E8"/>
    <w:multiLevelType w:val="multilevel"/>
    <w:tmpl w:val="94702940"/>
    <w:lvl w:ilvl="0">
      <w:start w:val="3"/>
      <w:numFmt w:val="decimal"/>
      <w:lvlText w:val="%1"/>
      <w:lvlJc w:val="left"/>
      <w:pPr>
        <w:ind w:left="360" w:hanging="360"/>
      </w:pPr>
      <w:rPr>
        <w:rFonts w:hint="default"/>
      </w:rPr>
    </w:lvl>
    <w:lvl w:ilvl="1">
      <w:start w:val="2"/>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472" w:hanging="1800"/>
      </w:pPr>
      <w:rPr>
        <w:rFonts w:hint="default"/>
      </w:rPr>
    </w:lvl>
  </w:abstractNum>
  <w:abstractNum w:abstractNumId="22">
    <w:nsid w:val="3A940D6D"/>
    <w:multiLevelType w:val="hybridMultilevel"/>
    <w:tmpl w:val="2840AE06"/>
    <w:lvl w:ilvl="0" w:tplc="C4848540">
      <w:start w:val="1"/>
      <w:numFmt w:val="bullet"/>
      <w:lvlText w:val=""/>
      <w:lvlJc w:val="left"/>
      <w:pPr>
        <w:tabs>
          <w:tab w:val="num" w:pos="720"/>
        </w:tabs>
        <w:ind w:left="720" w:hanging="360"/>
      </w:pPr>
      <w:rPr>
        <w:rFonts w:ascii="Symbol" w:hAnsi="Symbol" w:hint="default"/>
      </w:rPr>
    </w:lvl>
    <w:lvl w:ilvl="1" w:tplc="7F64B998" w:tentative="1">
      <w:start w:val="1"/>
      <w:numFmt w:val="bullet"/>
      <w:lvlText w:val="o"/>
      <w:lvlJc w:val="left"/>
      <w:pPr>
        <w:tabs>
          <w:tab w:val="num" w:pos="1440"/>
        </w:tabs>
        <w:ind w:left="1440" w:hanging="360"/>
      </w:pPr>
      <w:rPr>
        <w:rFonts w:ascii="Courier New" w:hAnsi="Courier New" w:cs="Courier New" w:hint="default"/>
      </w:rPr>
    </w:lvl>
    <w:lvl w:ilvl="2" w:tplc="9D7884D6" w:tentative="1">
      <w:start w:val="1"/>
      <w:numFmt w:val="bullet"/>
      <w:lvlText w:val=""/>
      <w:lvlJc w:val="left"/>
      <w:pPr>
        <w:tabs>
          <w:tab w:val="num" w:pos="2160"/>
        </w:tabs>
        <w:ind w:left="2160" w:hanging="360"/>
      </w:pPr>
      <w:rPr>
        <w:rFonts w:ascii="Wingdings" w:hAnsi="Wingdings" w:hint="default"/>
      </w:rPr>
    </w:lvl>
    <w:lvl w:ilvl="3" w:tplc="9F201F8C" w:tentative="1">
      <w:start w:val="1"/>
      <w:numFmt w:val="bullet"/>
      <w:lvlText w:val=""/>
      <w:lvlJc w:val="left"/>
      <w:pPr>
        <w:tabs>
          <w:tab w:val="num" w:pos="2880"/>
        </w:tabs>
        <w:ind w:left="2880" w:hanging="360"/>
      </w:pPr>
      <w:rPr>
        <w:rFonts w:ascii="Symbol" w:hAnsi="Symbol" w:hint="default"/>
      </w:rPr>
    </w:lvl>
    <w:lvl w:ilvl="4" w:tplc="AD366A2E" w:tentative="1">
      <w:start w:val="1"/>
      <w:numFmt w:val="bullet"/>
      <w:lvlText w:val="o"/>
      <w:lvlJc w:val="left"/>
      <w:pPr>
        <w:tabs>
          <w:tab w:val="num" w:pos="3600"/>
        </w:tabs>
        <w:ind w:left="3600" w:hanging="360"/>
      </w:pPr>
      <w:rPr>
        <w:rFonts w:ascii="Courier New" w:hAnsi="Courier New" w:cs="Courier New" w:hint="default"/>
      </w:rPr>
    </w:lvl>
    <w:lvl w:ilvl="5" w:tplc="E00E05EC" w:tentative="1">
      <w:start w:val="1"/>
      <w:numFmt w:val="bullet"/>
      <w:lvlText w:val=""/>
      <w:lvlJc w:val="left"/>
      <w:pPr>
        <w:tabs>
          <w:tab w:val="num" w:pos="4320"/>
        </w:tabs>
        <w:ind w:left="4320" w:hanging="360"/>
      </w:pPr>
      <w:rPr>
        <w:rFonts w:ascii="Wingdings" w:hAnsi="Wingdings" w:hint="default"/>
      </w:rPr>
    </w:lvl>
    <w:lvl w:ilvl="6" w:tplc="96501110" w:tentative="1">
      <w:start w:val="1"/>
      <w:numFmt w:val="bullet"/>
      <w:lvlText w:val=""/>
      <w:lvlJc w:val="left"/>
      <w:pPr>
        <w:tabs>
          <w:tab w:val="num" w:pos="5040"/>
        </w:tabs>
        <w:ind w:left="5040" w:hanging="360"/>
      </w:pPr>
      <w:rPr>
        <w:rFonts w:ascii="Symbol" w:hAnsi="Symbol" w:hint="default"/>
      </w:rPr>
    </w:lvl>
    <w:lvl w:ilvl="7" w:tplc="13E21220" w:tentative="1">
      <w:start w:val="1"/>
      <w:numFmt w:val="bullet"/>
      <w:lvlText w:val="o"/>
      <w:lvlJc w:val="left"/>
      <w:pPr>
        <w:tabs>
          <w:tab w:val="num" w:pos="5760"/>
        </w:tabs>
        <w:ind w:left="5760" w:hanging="360"/>
      </w:pPr>
      <w:rPr>
        <w:rFonts w:ascii="Courier New" w:hAnsi="Courier New" w:cs="Courier New" w:hint="default"/>
      </w:rPr>
    </w:lvl>
    <w:lvl w:ilvl="8" w:tplc="912E2190" w:tentative="1">
      <w:start w:val="1"/>
      <w:numFmt w:val="bullet"/>
      <w:lvlText w:val=""/>
      <w:lvlJc w:val="left"/>
      <w:pPr>
        <w:tabs>
          <w:tab w:val="num" w:pos="6480"/>
        </w:tabs>
        <w:ind w:left="6480" w:hanging="360"/>
      </w:pPr>
      <w:rPr>
        <w:rFonts w:ascii="Wingdings" w:hAnsi="Wingdings" w:hint="default"/>
      </w:rPr>
    </w:lvl>
  </w:abstractNum>
  <w:abstractNum w:abstractNumId="23">
    <w:nsid w:val="3C8B544D"/>
    <w:multiLevelType w:val="hybridMultilevel"/>
    <w:tmpl w:val="2A1CD7B2"/>
    <w:lvl w:ilvl="0" w:tplc="4C0A000F">
      <w:start w:val="1"/>
      <w:numFmt w:val="decimal"/>
      <w:lvlText w:val="%1."/>
      <w:lvlJc w:val="left"/>
      <w:pPr>
        <w:ind w:left="720" w:hanging="360"/>
      </w:pPr>
    </w:lvl>
    <w:lvl w:ilvl="1" w:tplc="4C0A0019">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24">
    <w:nsid w:val="49CC6924"/>
    <w:multiLevelType w:val="hybridMultilevel"/>
    <w:tmpl w:val="7352AEA8"/>
    <w:lvl w:ilvl="0" w:tplc="0C0A0001">
      <w:start w:val="3"/>
      <w:numFmt w:val="decimal"/>
      <w:lvlText w:val="%1"/>
      <w:lvlJc w:val="left"/>
      <w:pPr>
        <w:ind w:left="502" w:hanging="360"/>
      </w:pPr>
      <w:rPr>
        <w:rFonts w:hint="default"/>
      </w:rPr>
    </w:lvl>
    <w:lvl w:ilvl="1" w:tplc="0C0A0003" w:tentative="1">
      <w:start w:val="1"/>
      <w:numFmt w:val="lowerLetter"/>
      <w:lvlText w:val="%2."/>
      <w:lvlJc w:val="left"/>
      <w:pPr>
        <w:ind w:left="1222" w:hanging="360"/>
      </w:pPr>
    </w:lvl>
    <w:lvl w:ilvl="2" w:tplc="0C0A0005" w:tentative="1">
      <w:start w:val="1"/>
      <w:numFmt w:val="lowerRoman"/>
      <w:lvlText w:val="%3."/>
      <w:lvlJc w:val="right"/>
      <w:pPr>
        <w:ind w:left="1942" w:hanging="180"/>
      </w:pPr>
    </w:lvl>
    <w:lvl w:ilvl="3" w:tplc="0C0A0001" w:tentative="1">
      <w:start w:val="1"/>
      <w:numFmt w:val="decimal"/>
      <w:lvlText w:val="%4."/>
      <w:lvlJc w:val="left"/>
      <w:pPr>
        <w:ind w:left="2662" w:hanging="360"/>
      </w:pPr>
    </w:lvl>
    <w:lvl w:ilvl="4" w:tplc="0C0A0003" w:tentative="1">
      <w:start w:val="1"/>
      <w:numFmt w:val="lowerLetter"/>
      <w:lvlText w:val="%5."/>
      <w:lvlJc w:val="left"/>
      <w:pPr>
        <w:ind w:left="3382" w:hanging="360"/>
      </w:pPr>
    </w:lvl>
    <w:lvl w:ilvl="5" w:tplc="0C0A0005" w:tentative="1">
      <w:start w:val="1"/>
      <w:numFmt w:val="lowerRoman"/>
      <w:lvlText w:val="%6."/>
      <w:lvlJc w:val="right"/>
      <w:pPr>
        <w:ind w:left="4102" w:hanging="180"/>
      </w:pPr>
    </w:lvl>
    <w:lvl w:ilvl="6" w:tplc="0C0A0001" w:tentative="1">
      <w:start w:val="1"/>
      <w:numFmt w:val="decimal"/>
      <w:lvlText w:val="%7."/>
      <w:lvlJc w:val="left"/>
      <w:pPr>
        <w:ind w:left="4822" w:hanging="360"/>
      </w:pPr>
    </w:lvl>
    <w:lvl w:ilvl="7" w:tplc="0C0A0003" w:tentative="1">
      <w:start w:val="1"/>
      <w:numFmt w:val="lowerLetter"/>
      <w:lvlText w:val="%8."/>
      <w:lvlJc w:val="left"/>
      <w:pPr>
        <w:ind w:left="5542" w:hanging="360"/>
      </w:pPr>
    </w:lvl>
    <w:lvl w:ilvl="8" w:tplc="0C0A0005" w:tentative="1">
      <w:start w:val="1"/>
      <w:numFmt w:val="lowerRoman"/>
      <w:lvlText w:val="%9."/>
      <w:lvlJc w:val="right"/>
      <w:pPr>
        <w:ind w:left="6262" w:hanging="180"/>
      </w:pPr>
    </w:lvl>
  </w:abstractNum>
  <w:abstractNum w:abstractNumId="25">
    <w:nsid w:val="4A085846"/>
    <w:multiLevelType w:val="multilevel"/>
    <w:tmpl w:val="54D4D15E"/>
    <w:lvl w:ilvl="0">
      <w:start w:val="3"/>
      <w:numFmt w:val="decimal"/>
      <w:lvlText w:val="%1."/>
      <w:lvlJc w:val="left"/>
      <w:pPr>
        <w:ind w:left="720" w:hanging="360"/>
      </w:pPr>
      <w:rPr>
        <w:rFonts w:hint="default"/>
      </w:rPr>
    </w:lvl>
    <w:lvl w:ilvl="1">
      <w:start w:val="1"/>
      <w:numFmt w:val="decimal"/>
      <w:isLgl/>
      <w:lvlText w:val="%1.%2"/>
      <w:lvlJc w:val="left"/>
      <w:pPr>
        <w:ind w:left="1364" w:hanging="720"/>
      </w:pPr>
      <w:rPr>
        <w:rFonts w:hint="default"/>
      </w:rPr>
    </w:lvl>
    <w:lvl w:ilvl="2">
      <w:start w:val="1"/>
      <w:numFmt w:val="decimal"/>
      <w:isLgl/>
      <w:lvlText w:val="%1.%2.%3"/>
      <w:lvlJc w:val="left"/>
      <w:pPr>
        <w:ind w:left="1648" w:hanging="720"/>
      </w:pPr>
      <w:rPr>
        <w:rFonts w:hint="default"/>
      </w:rPr>
    </w:lvl>
    <w:lvl w:ilvl="3">
      <w:start w:val="1"/>
      <w:numFmt w:val="decimal"/>
      <w:isLgl/>
      <w:lvlText w:val="%1.%2.%3.%4"/>
      <w:lvlJc w:val="left"/>
      <w:pPr>
        <w:ind w:left="2292" w:hanging="1080"/>
      </w:pPr>
      <w:rPr>
        <w:rFonts w:hint="default"/>
      </w:rPr>
    </w:lvl>
    <w:lvl w:ilvl="4">
      <w:start w:val="1"/>
      <w:numFmt w:val="decimal"/>
      <w:isLgl/>
      <w:lvlText w:val="%1.%2.%3.%4.%5"/>
      <w:lvlJc w:val="left"/>
      <w:pPr>
        <w:ind w:left="2576" w:hanging="1080"/>
      </w:pPr>
      <w:rPr>
        <w:rFonts w:hint="default"/>
      </w:rPr>
    </w:lvl>
    <w:lvl w:ilvl="5">
      <w:start w:val="1"/>
      <w:numFmt w:val="decimal"/>
      <w:isLgl/>
      <w:lvlText w:val="%1.%2.%3.%4.%5.%6"/>
      <w:lvlJc w:val="left"/>
      <w:pPr>
        <w:ind w:left="3220" w:hanging="1440"/>
      </w:pPr>
      <w:rPr>
        <w:rFonts w:hint="default"/>
      </w:rPr>
    </w:lvl>
    <w:lvl w:ilvl="6">
      <w:start w:val="1"/>
      <w:numFmt w:val="decimal"/>
      <w:isLgl/>
      <w:lvlText w:val="%1.%2.%3.%4.%5.%6.%7"/>
      <w:lvlJc w:val="left"/>
      <w:pPr>
        <w:ind w:left="3864" w:hanging="1800"/>
      </w:pPr>
      <w:rPr>
        <w:rFonts w:hint="default"/>
      </w:rPr>
    </w:lvl>
    <w:lvl w:ilvl="7">
      <w:start w:val="1"/>
      <w:numFmt w:val="decimal"/>
      <w:isLgl/>
      <w:lvlText w:val="%1.%2.%3.%4.%5.%6.%7.%8"/>
      <w:lvlJc w:val="left"/>
      <w:pPr>
        <w:ind w:left="4148" w:hanging="1800"/>
      </w:pPr>
      <w:rPr>
        <w:rFonts w:hint="default"/>
      </w:rPr>
    </w:lvl>
    <w:lvl w:ilvl="8">
      <w:start w:val="1"/>
      <w:numFmt w:val="decimal"/>
      <w:isLgl/>
      <w:lvlText w:val="%1.%2.%3.%4.%5.%6.%7.%8.%9"/>
      <w:lvlJc w:val="left"/>
      <w:pPr>
        <w:ind w:left="4792" w:hanging="2160"/>
      </w:pPr>
      <w:rPr>
        <w:rFonts w:hint="default"/>
      </w:rPr>
    </w:lvl>
  </w:abstractNum>
  <w:abstractNum w:abstractNumId="26">
    <w:nsid w:val="4C38358C"/>
    <w:multiLevelType w:val="hybridMultilevel"/>
    <w:tmpl w:val="861C47E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7">
    <w:nsid w:val="4EAE2849"/>
    <w:multiLevelType w:val="hybridMultilevel"/>
    <w:tmpl w:val="58867C2C"/>
    <w:lvl w:ilvl="0" w:tplc="4B8E19D4">
      <w:start w:val="1"/>
      <w:numFmt w:val="lowerLetter"/>
      <w:lvlText w:val="%1."/>
      <w:lvlJc w:val="left"/>
      <w:pPr>
        <w:ind w:left="720" w:hanging="360"/>
      </w:pPr>
      <w:rPr>
        <w:rFonts w:ascii="Arial" w:hAnsi="Arial" w:hint="default"/>
        <w:b w:val="0"/>
        <w:i w:val="0"/>
        <w:sz w:val="24"/>
      </w:r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28">
    <w:nsid w:val="68DB6588"/>
    <w:multiLevelType w:val="multilevel"/>
    <w:tmpl w:val="1A8CB98C"/>
    <w:lvl w:ilvl="0">
      <w:start w:val="1"/>
      <w:numFmt w:val="upperRoman"/>
      <w:lvlText w:val="%1."/>
      <w:lvlJc w:val="left"/>
      <w:pPr>
        <w:tabs>
          <w:tab w:val="num" w:pos="432"/>
        </w:tabs>
        <w:ind w:left="432" w:hanging="432"/>
      </w:pPr>
      <w:rPr>
        <w:rFonts w:ascii="Arial" w:hAnsi="Arial" w:hint="default"/>
        <w:spacing w:val="0"/>
        <w:w w:val="100"/>
        <w:position w:val="0"/>
        <w:sz w:val="24"/>
      </w:r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tulo5"/>
      <w:lvlText w:val="%1.%2.%3.%4.%5"/>
      <w:lvlJc w:val="left"/>
      <w:pPr>
        <w:tabs>
          <w:tab w:val="num" w:pos="1008"/>
        </w:tabs>
        <w:ind w:left="1008" w:hanging="1008"/>
      </w:pPr>
    </w:lvl>
    <w:lvl w:ilvl="5">
      <w:start w:val="1"/>
      <w:numFmt w:val="decimal"/>
      <w:pStyle w:val="Ttulo6"/>
      <w:lvlText w:val="%1.%2.%3.%4.%5.%6"/>
      <w:lvlJc w:val="left"/>
      <w:pPr>
        <w:tabs>
          <w:tab w:val="num" w:pos="1152"/>
        </w:tabs>
        <w:ind w:left="1152" w:hanging="1152"/>
      </w:pPr>
    </w:lvl>
    <w:lvl w:ilvl="6">
      <w:start w:val="1"/>
      <w:numFmt w:val="decimal"/>
      <w:pStyle w:val="Ttulo7"/>
      <w:lvlText w:val="%1.%2.%3.%4.%5.%6.%7"/>
      <w:lvlJc w:val="left"/>
      <w:pPr>
        <w:tabs>
          <w:tab w:val="num" w:pos="1296"/>
        </w:tabs>
        <w:ind w:left="1296" w:hanging="1296"/>
      </w:pPr>
    </w:lvl>
    <w:lvl w:ilvl="7">
      <w:start w:val="1"/>
      <w:numFmt w:val="decimal"/>
      <w:pStyle w:val="Ttulo8"/>
      <w:lvlText w:val="%1.%2.%3.%4.%5.%6.%7.%8"/>
      <w:lvlJc w:val="left"/>
      <w:pPr>
        <w:tabs>
          <w:tab w:val="num" w:pos="1440"/>
        </w:tabs>
        <w:ind w:left="1440" w:hanging="1440"/>
      </w:pPr>
    </w:lvl>
    <w:lvl w:ilvl="8">
      <w:start w:val="1"/>
      <w:numFmt w:val="decimal"/>
      <w:pStyle w:val="Ttulo9"/>
      <w:lvlText w:val="%1.%2.%3.%4.%5.%6.%7.%8.%9"/>
      <w:lvlJc w:val="left"/>
      <w:pPr>
        <w:tabs>
          <w:tab w:val="num" w:pos="1584"/>
        </w:tabs>
        <w:ind w:left="1584" w:hanging="1584"/>
      </w:pPr>
    </w:lvl>
  </w:abstractNum>
  <w:abstractNum w:abstractNumId="29">
    <w:nsid w:val="6EED3DBD"/>
    <w:multiLevelType w:val="multilevel"/>
    <w:tmpl w:val="0B6C9E40"/>
    <w:lvl w:ilvl="0">
      <w:start w:val="1"/>
      <w:numFmt w:val="decimal"/>
      <w:lvlText w:val="%1."/>
      <w:lvlJc w:val="left"/>
      <w:pPr>
        <w:ind w:left="717" w:hanging="360"/>
      </w:pPr>
      <w:rPr>
        <w:rFonts w:hint="default"/>
      </w:rPr>
    </w:lvl>
    <w:lvl w:ilvl="1">
      <w:start w:val="1"/>
      <w:numFmt w:val="decimal"/>
      <w:isLgl/>
      <w:lvlText w:val="%1.%2"/>
      <w:lvlJc w:val="left"/>
      <w:pPr>
        <w:ind w:left="1069" w:hanging="360"/>
      </w:pPr>
      <w:rPr>
        <w:rFonts w:hint="default"/>
      </w:rPr>
    </w:lvl>
    <w:lvl w:ilvl="2">
      <w:start w:val="1"/>
      <w:numFmt w:val="decimal"/>
      <w:isLgl/>
      <w:lvlText w:val="%1.%2.%3"/>
      <w:lvlJc w:val="left"/>
      <w:pPr>
        <w:ind w:left="1797" w:hanging="720"/>
      </w:pPr>
      <w:rPr>
        <w:rFonts w:hint="default"/>
      </w:rPr>
    </w:lvl>
    <w:lvl w:ilvl="3">
      <w:start w:val="1"/>
      <w:numFmt w:val="decimal"/>
      <w:isLgl/>
      <w:lvlText w:val="%1.%2.%3.%4"/>
      <w:lvlJc w:val="left"/>
      <w:pPr>
        <w:ind w:left="2517" w:hanging="1080"/>
      </w:pPr>
      <w:rPr>
        <w:rFonts w:hint="default"/>
      </w:rPr>
    </w:lvl>
    <w:lvl w:ilvl="4">
      <w:start w:val="1"/>
      <w:numFmt w:val="decimal"/>
      <w:isLgl/>
      <w:lvlText w:val="%1.%2.%3.%4.%5"/>
      <w:lvlJc w:val="left"/>
      <w:pPr>
        <w:ind w:left="2877" w:hanging="1080"/>
      </w:pPr>
      <w:rPr>
        <w:rFonts w:hint="default"/>
      </w:rPr>
    </w:lvl>
    <w:lvl w:ilvl="5">
      <w:start w:val="1"/>
      <w:numFmt w:val="decimal"/>
      <w:isLgl/>
      <w:lvlText w:val="%1.%2.%3.%4.%5.%6"/>
      <w:lvlJc w:val="left"/>
      <w:pPr>
        <w:ind w:left="3597" w:hanging="1440"/>
      </w:pPr>
      <w:rPr>
        <w:rFonts w:hint="default"/>
      </w:rPr>
    </w:lvl>
    <w:lvl w:ilvl="6">
      <w:start w:val="1"/>
      <w:numFmt w:val="decimal"/>
      <w:isLgl/>
      <w:lvlText w:val="%1.%2.%3.%4.%5.%6.%7"/>
      <w:lvlJc w:val="left"/>
      <w:pPr>
        <w:ind w:left="3957" w:hanging="1440"/>
      </w:pPr>
      <w:rPr>
        <w:rFonts w:hint="default"/>
      </w:rPr>
    </w:lvl>
    <w:lvl w:ilvl="7">
      <w:start w:val="1"/>
      <w:numFmt w:val="decimal"/>
      <w:isLgl/>
      <w:lvlText w:val="%1.%2.%3.%4.%5.%6.%7.%8"/>
      <w:lvlJc w:val="left"/>
      <w:pPr>
        <w:ind w:left="4677" w:hanging="1800"/>
      </w:pPr>
      <w:rPr>
        <w:rFonts w:hint="default"/>
      </w:rPr>
    </w:lvl>
    <w:lvl w:ilvl="8">
      <w:start w:val="1"/>
      <w:numFmt w:val="decimal"/>
      <w:isLgl/>
      <w:lvlText w:val="%1.%2.%3.%4.%5.%6.%7.%8.%9"/>
      <w:lvlJc w:val="left"/>
      <w:pPr>
        <w:ind w:left="5037" w:hanging="1800"/>
      </w:pPr>
      <w:rPr>
        <w:rFonts w:hint="default"/>
      </w:rPr>
    </w:lvl>
  </w:abstractNum>
  <w:abstractNum w:abstractNumId="30">
    <w:nsid w:val="784B1CE3"/>
    <w:multiLevelType w:val="hybridMultilevel"/>
    <w:tmpl w:val="43FEF9EA"/>
    <w:lvl w:ilvl="0" w:tplc="200CE6E4">
      <w:start w:val="1"/>
      <w:numFmt w:val="decimal"/>
      <w:lvlText w:val="%1."/>
      <w:lvlJc w:val="right"/>
      <w:pPr>
        <w:ind w:left="720" w:hanging="360"/>
      </w:pPr>
      <w:rPr>
        <w:rFonts w:ascii="Arial" w:hAnsi="Arial" w:hint="default"/>
        <w:b w:val="0"/>
        <w:i w:val="0"/>
        <w:color w:val="auto"/>
        <w:spacing w:val="0"/>
        <w:w w:val="100"/>
        <w:position w:val="0"/>
        <w:sz w:val="24"/>
      </w:r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31">
    <w:nsid w:val="7B595D0E"/>
    <w:multiLevelType w:val="multilevel"/>
    <w:tmpl w:val="C9C890C0"/>
    <w:lvl w:ilvl="0">
      <w:start w:val="1"/>
      <w:numFmt w:val="upperRoman"/>
      <w:pStyle w:val="Ttulo1"/>
      <w:lvlText w:val="%1."/>
      <w:lvlJc w:val="left"/>
      <w:pPr>
        <w:ind w:left="530" w:hanging="360"/>
      </w:pPr>
      <w:rPr>
        <w:rFonts w:ascii="Arial" w:hAnsi="Arial" w:hint="default"/>
        <w:spacing w:val="0"/>
        <w:w w:val="100"/>
        <w:position w:val="0"/>
        <w:sz w:val="24"/>
      </w:rPr>
    </w:lvl>
    <w:lvl w:ilvl="1">
      <w:start w:val="1"/>
      <w:numFmt w:val="decimal"/>
      <w:pStyle w:val="Ttulo2"/>
      <w:isLgl/>
      <w:lvlText w:val="%1.%2"/>
      <w:lvlJc w:val="left"/>
      <w:pPr>
        <w:ind w:left="1069" w:hanging="360"/>
      </w:pPr>
      <w:rPr>
        <w:rFonts w:hint="default"/>
        <w:i w:val="0"/>
        <w:sz w:val="24"/>
        <w:szCs w:val="24"/>
      </w:rPr>
    </w:lvl>
    <w:lvl w:ilvl="2">
      <w:start w:val="1"/>
      <w:numFmt w:val="decimal"/>
      <w:isLgl/>
      <w:lvlText w:val="%1.%2.%3"/>
      <w:lvlJc w:val="left"/>
      <w:pPr>
        <w:ind w:left="1996" w:hanging="720"/>
      </w:pPr>
      <w:rPr>
        <w:rFonts w:hint="default"/>
        <w:i w:val="0"/>
      </w:rPr>
    </w:lvl>
    <w:lvl w:ilvl="3">
      <w:start w:val="1"/>
      <w:numFmt w:val="decimal"/>
      <w:pStyle w:val="Ttulo4"/>
      <w:isLgl/>
      <w:lvlText w:val="%1.%2.%3.%4"/>
      <w:lvlJc w:val="left"/>
      <w:pPr>
        <w:ind w:left="3065" w:hanging="1080"/>
      </w:pPr>
      <w:rPr>
        <w:rFonts w:ascii="Arial" w:hAnsi="Arial" w:cs="Arial" w:hint="default"/>
        <w:sz w:val="24"/>
        <w:szCs w:val="24"/>
      </w:rPr>
    </w:lvl>
    <w:lvl w:ilvl="4">
      <w:start w:val="1"/>
      <w:numFmt w:val="decimal"/>
      <w:isLgl/>
      <w:lvlText w:val="%1.%2.%3.%4.%5"/>
      <w:lvlJc w:val="left"/>
      <w:pPr>
        <w:ind w:left="2754" w:hanging="1080"/>
      </w:pPr>
      <w:rPr>
        <w:rFonts w:hint="default"/>
      </w:rPr>
    </w:lvl>
    <w:lvl w:ilvl="5">
      <w:start w:val="1"/>
      <w:numFmt w:val="decimal"/>
      <w:isLgl/>
      <w:lvlText w:val="%1.%2.%3.%4.%5.%6"/>
      <w:lvlJc w:val="left"/>
      <w:pPr>
        <w:ind w:left="3497" w:hanging="1440"/>
      </w:pPr>
      <w:rPr>
        <w:rFonts w:hint="default"/>
      </w:rPr>
    </w:lvl>
    <w:lvl w:ilvl="6">
      <w:start w:val="1"/>
      <w:numFmt w:val="decimal"/>
      <w:isLgl/>
      <w:lvlText w:val="%1.%2.%3.%4.%5.%6.%7"/>
      <w:lvlJc w:val="left"/>
      <w:pPr>
        <w:ind w:left="3880" w:hanging="1440"/>
      </w:pPr>
      <w:rPr>
        <w:rFonts w:hint="default"/>
      </w:rPr>
    </w:lvl>
    <w:lvl w:ilvl="7">
      <w:start w:val="1"/>
      <w:numFmt w:val="decimal"/>
      <w:isLgl/>
      <w:lvlText w:val="%1.%2.%3.%4.%5.%6.%7.%8"/>
      <w:lvlJc w:val="left"/>
      <w:pPr>
        <w:ind w:left="4623" w:hanging="1800"/>
      </w:pPr>
      <w:rPr>
        <w:rFonts w:hint="default"/>
      </w:rPr>
    </w:lvl>
    <w:lvl w:ilvl="8">
      <w:start w:val="1"/>
      <w:numFmt w:val="decimal"/>
      <w:isLgl/>
      <w:lvlText w:val="%1.%2.%3.%4.%5.%6.%7.%8.%9"/>
      <w:lvlJc w:val="left"/>
      <w:pPr>
        <w:ind w:left="5006" w:hanging="1800"/>
      </w:pPr>
      <w:rPr>
        <w:rFont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28"/>
  </w:num>
  <w:num w:numId="12">
    <w:abstractNumId w:val="22"/>
  </w:num>
  <w:num w:numId="13">
    <w:abstractNumId w:val="10"/>
  </w:num>
  <w:num w:numId="14">
    <w:abstractNumId w:val="17"/>
  </w:num>
  <w:num w:numId="15">
    <w:abstractNumId w:val="24"/>
  </w:num>
  <w:num w:numId="16">
    <w:abstractNumId w:val="20"/>
  </w:num>
  <w:num w:numId="17">
    <w:abstractNumId w:val="31"/>
  </w:num>
  <w:num w:numId="18">
    <w:abstractNumId w:val="31"/>
    <w:lvlOverride w:ilvl="0">
      <w:startOverride w:val="2"/>
    </w:lvlOverride>
    <w:lvlOverride w:ilvl="1">
      <w:startOverride w:val="3"/>
    </w:lvlOverride>
  </w:num>
  <w:num w:numId="19">
    <w:abstractNumId w:val="31"/>
    <w:lvlOverride w:ilvl="0">
      <w:startOverride w:val="2"/>
    </w:lvlOverride>
    <w:lvlOverride w:ilvl="1">
      <w:startOverride w:val="3"/>
    </w:lvlOverride>
  </w:num>
  <w:num w:numId="20">
    <w:abstractNumId w:val="31"/>
    <w:lvlOverride w:ilvl="0">
      <w:startOverride w:val="2"/>
    </w:lvlOverride>
    <w:lvlOverride w:ilvl="1">
      <w:startOverride w:val="3"/>
    </w:lvlOverride>
  </w:num>
  <w:num w:numId="21">
    <w:abstractNumId w:val="31"/>
  </w:num>
  <w:num w:numId="22">
    <w:abstractNumId w:val="31"/>
    <w:lvlOverride w:ilvl="0">
      <w:startOverride w:val="2"/>
    </w:lvlOverride>
    <w:lvlOverride w:ilvl="1">
      <w:startOverride w:val="3"/>
    </w:lvlOverride>
  </w:num>
  <w:num w:numId="23">
    <w:abstractNumId w:val="31"/>
    <w:lvlOverride w:ilvl="0">
      <w:startOverride w:val="2"/>
    </w:lvlOverride>
    <w:lvlOverride w:ilvl="1">
      <w:startOverride w:val="3"/>
    </w:lvlOverride>
  </w:num>
  <w:num w:numId="24">
    <w:abstractNumId w:val="31"/>
    <w:lvlOverride w:ilvl="0">
      <w:startOverride w:val="2"/>
    </w:lvlOverride>
    <w:lvlOverride w:ilvl="1">
      <w:startOverride w:val="3"/>
    </w:lvlOverride>
  </w:num>
  <w:num w:numId="25">
    <w:abstractNumId w:val="31"/>
    <w:lvlOverride w:ilvl="0">
      <w:startOverride w:val="2"/>
    </w:lvlOverride>
    <w:lvlOverride w:ilvl="1">
      <w:startOverride w:val="3"/>
    </w:lvlOverride>
  </w:num>
  <w:num w:numId="26">
    <w:abstractNumId w:val="31"/>
    <w:lvlOverride w:ilvl="0">
      <w:startOverride w:val="2"/>
    </w:lvlOverride>
    <w:lvlOverride w:ilvl="1">
      <w:startOverride w:val="4"/>
    </w:lvlOverride>
  </w:num>
  <w:num w:numId="27">
    <w:abstractNumId w:val="21"/>
  </w:num>
  <w:num w:numId="28">
    <w:abstractNumId w:val="19"/>
  </w:num>
  <w:num w:numId="29">
    <w:abstractNumId w:val="15"/>
  </w:num>
  <w:num w:numId="30">
    <w:abstractNumId w:val="31"/>
  </w:num>
  <w:num w:numId="31">
    <w:abstractNumId w:val="31"/>
    <w:lvlOverride w:ilvl="0">
      <w:startOverride w:val="6"/>
    </w:lvlOverride>
    <w:lvlOverride w:ilvl="1">
      <w:startOverride w:val="8"/>
    </w:lvlOverride>
  </w:num>
  <w:num w:numId="32">
    <w:abstractNumId w:val="15"/>
    <w:lvlOverride w:ilvl="0">
      <w:startOverride w:val="1"/>
    </w:lvlOverride>
  </w:num>
  <w:num w:numId="33">
    <w:abstractNumId w:val="31"/>
    <w:lvlOverride w:ilvl="0">
      <w:startOverride w:val="2"/>
    </w:lvlOverride>
    <w:lvlOverride w:ilvl="1">
      <w:startOverride w:val="1"/>
    </w:lvlOverride>
    <w:lvlOverride w:ilvl="2">
      <w:startOverride w:val="2"/>
    </w:lvlOverride>
  </w:num>
  <w:num w:numId="34">
    <w:abstractNumId w:val="30"/>
  </w:num>
  <w:num w:numId="35">
    <w:abstractNumId w:val="27"/>
  </w:num>
  <w:num w:numId="36">
    <w:abstractNumId w:val="13"/>
  </w:num>
  <w:num w:numId="37">
    <w:abstractNumId w:val="18"/>
  </w:num>
  <w:num w:numId="38">
    <w:abstractNumId w:val="26"/>
  </w:num>
  <w:num w:numId="39">
    <w:abstractNumId w:val="25"/>
  </w:num>
  <w:num w:numId="40">
    <w:abstractNumId w:val="12"/>
  </w:num>
  <w:num w:numId="41">
    <w:abstractNumId w:val="14"/>
  </w:num>
  <w:num w:numId="42">
    <w:abstractNumId w:val="11"/>
  </w:num>
  <w:num w:numId="43">
    <w:abstractNumId w:val="16"/>
  </w:num>
  <w:num w:numId="44">
    <w:abstractNumId w:val="29"/>
  </w:num>
  <w:num w:numId="45">
    <w:abstractNumId w:val="31"/>
  </w:num>
  <w:num w:numId="46">
    <w:abstractNumId w:val="31"/>
  </w:num>
  <w:num w:numId="47">
    <w:abstractNumId w:val="23"/>
  </w:num>
  <w:num w:numId="48">
    <w:abstractNumId w:val="31"/>
  </w:num>
  <w:num w:numId="49">
    <w:abstractNumId w:val="31"/>
  </w:num>
  <w:numIdMacAtCleanup w:val="17"/>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bordersDoNotSurroundHeader/>
  <w:bordersDoNotSurroundFooter/>
  <w:hideSpellingErrors/>
  <w:activeWritingStyle w:appName="MSWord" w:lang="es-ES" w:vendorID="64" w:dllVersion="131078" w:nlCheck="1" w:checkStyle="1"/>
  <w:activeWritingStyle w:appName="MSWord" w:lang="en-US" w:vendorID="64" w:dllVersion="131078" w:nlCheck="1" w:checkStyle="1"/>
  <w:activeWritingStyle w:appName="MSWord" w:lang="es-NI" w:vendorID="64" w:dllVersion="131078" w:nlCheck="1" w:checkStyle="1"/>
  <w:activeWritingStyle w:appName="MSWord" w:lang="es-MX" w:vendorID="64" w:dllVersion="131078" w:nlCheck="1" w:checkStyle="1"/>
  <w:activeWritingStyle w:appName="MSWord" w:lang="es-ES_tradnl" w:vendorID="64" w:dllVersion="131078" w:nlCheck="1" w:checkStyle="1"/>
  <w:activeWritingStyle w:appName="MSWord" w:lang="es-CR" w:vendorID="64" w:dllVersion="131078" w:nlCheck="1" w:checkStyle="1"/>
  <w:activeWritingStyle w:appName="MSWord" w:lang="es-DO" w:vendorID="64" w:dllVersion="131078" w:nlCheck="1" w:checkStyle="1"/>
  <w:activeWritingStyle w:appName="MSWord" w:lang="es-GT" w:vendorID="64" w:dllVersion="131078" w:nlCheck="1" w:checkStyle="1"/>
  <w:proofState w:spelling="clean" w:grammar="clean"/>
  <w:stylePaneFormatFilter w:val="3F01"/>
  <w:defaultTabStop w:val="708"/>
  <w:hyphenationZone w:val="425"/>
  <w:doNotHyphenateCaps/>
  <w:drawingGridHorizontalSpacing w:val="120"/>
  <w:displayHorizontalDrawingGridEvery w:val="2"/>
  <w:noPunctuationKerning/>
  <w:characterSpacingControl w:val="doNotCompress"/>
  <w:hdrShapeDefaults>
    <o:shapedefaults v:ext="edit" spidmax="27649" fill="f" fillcolor="white" strokecolor="none [2408]">
      <v:fill color="white" on="f"/>
      <v:stroke color="none [2408]" weight="1.5pt"/>
      <o:colormenu v:ext="edit" strokecolor="none"/>
    </o:shapedefaults>
  </w:hdrShapeDefaults>
  <w:footnotePr>
    <w:footnote w:id="0"/>
    <w:footnote w:id="1"/>
  </w:footnotePr>
  <w:endnotePr>
    <w:endnote w:id="0"/>
    <w:endnote w:id="1"/>
  </w:endnotePr>
  <w:compat/>
  <w:rsids>
    <w:rsidRoot w:val="00266DC8"/>
    <w:rsid w:val="00002FE2"/>
    <w:rsid w:val="000034B8"/>
    <w:rsid w:val="000038E5"/>
    <w:rsid w:val="00003A1F"/>
    <w:rsid w:val="00004C19"/>
    <w:rsid w:val="000051AF"/>
    <w:rsid w:val="00006047"/>
    <w:rsid w:val="00006783"/>
    <w:rsid w:val="00006E8D"/>
    <w:rsid w:val="00006FB1"/>
    <w:rsid w:val="000070B6"/>
    <w:rsid w:val="0001393E"/>
    <w:rsid w:val="00015853"/>
    <w:rsid w:val="00015DF6"/>
    <w:rsid w:val="0001632F"/>
    <w:rsid w:val="00016C09"/>
    <w:rsid w:val="00017F9E"/>
    <w:rsid w:val="0002007D"/>
    <w:rsid w:val="0002260A"/>
    <w:rsid w:val="00030006"/>
    <w:rsid w:val="00030493"/>
    <w:rsid w:val="000311CF"/>
    <w:rsid w:val="0003484E"/>
    <w:rsid w:val="00036EA0"/>
    <w:rsid w:val="0003763C"/>
    <w:rsid w:val="00041B10"/>
    <w:rsid w:val="00041CEF"/>
    <w:rsid w:val="00042160"/>
    <w:rsid w:val="00043F26"/>
    <w:rsid w:val="0004598E"/>
    <w:rsid w:val="000464F7"/>
    <w:rsid w:val="0004694C"/>
    <w:rsid w:val="00046EB0"/>
    <w:rsid w:val="00047C65"/>
    <w:rsid w:val="000514C5"/>
    <w:rsid w:val="00051A33"/>
    <w:rsid w:val="00051CFE"/>
    <w:rsid w:val="00054C39"/>
    <w:rsid w:val="000553AF"/>
    <w:rsid w:val="000564A8"/>
    <w:rsid w:val="00061930"/>
    <w:rsid w:val="000620EC"/>
    <w:rsid w:val="00062F4A"/>
    <w:rsid w:val="00063171"/>
    <w:rsid w:val="0006332D"/>
    <w:rsid w:val="00064F73"/>
    <w:rsid w:val="00072BBC"/>
    <w:rsid w:val="000754AD"/>
    <w:rsid w:val="000768AC"/>
    <w:rsid w:val="0007777D"/>
    <w:rsid w:val="00077FFB"/>
    <w:rsid w:val="00080125"/>
    <w:rsid w:val="0008703A"/>
    <w:rsid w:val="0008739E"/>
    <w:rsid w:val="00090A88"/>
    <w:rsid w:val="00090F7C"/>
    <w:rsid w:val="00091433"/>
    <w:rsid w:val="00092943"/>
    <w:rsid w:val="00094414"/>
    <w:rsid w:val="00096F9B"/>
    <w:rsid w:val="000A6B21"/>
    <w:rsid w:val="000A6DFE"/>
    <w:rsid w:val="000B3516"/>
    <w:rsid w:val="000B5A3C"/>
    <w:rsid w:val="000C08AB"/>
    <w:rsid w:val="000C25A1"/>
    <w:rsid w:val="000C3F44"/>
    <w:rsid w:val="000C4A84"/>
    <w:rsid w:val="000C50B5"/>
    <w:rsid w:val="000C56E1"/>
    <w:rsid w:val="000C69E6"/>
    <w:rsid w:val="000C6D11"/>
    <w:rsid w:val="000C77FE"/>
    <w:rsid w:val="000D169C"/>
    <w:rsid w:val="000D37C3"/>
    <w:rsid w:val="000D3A46"/>
    <w:rsid w:val="000D68CC"/>
    <w:rsid w:val="000E0C9E"/>
    <w:rsid w:val="000E124C"/>
    <w:rsid w:val="000E1AB6"/>
    <w:rsid w:val="000E1E71"/>
    <w:rsid w:val="000E3B10"/>
    <w:rsid w:val="000E4269"/>
    <w:rsid w:val="000E428D"/>
    <w:rsid w:val="000E6230"/>
    <w:rsid w:val="000F0CE8"/>
    <w:rsid w:val="000F1401"/>
    <w:rsid w:val="000F31BB"/>
    <w:rsid w:val="000F709C"/>
    <w:rsid w:val="000F74DF"/>
    <w:rsid w:val="000F750A"/>
    <w:rsid w:val="00100523"/>
    <w:rsid w:val="00100DEC"/>
    <w:rsid w:val="00100DEE"/>
    <w:rsid w:val="00101CE1"/>
    <w:rsid w:val="00105763"/>
    <w:rsid w:val="00106701"/>
    <w:rsid w:val="00110A5D"/>
    <w:rsid w:val="00112172"/>
    <w:rsid w:val="00115EDA"/>
    <w:rsid w:val="0011703B"/>
    <w:rsid w:val="00117545"/>
    <w:rsid w:val="0012029A"/>
    <w:rsid w:val="001205D7"/>
    <w:rsid w:val="00120C53"/>
    <w:rsid w:val="00120E4D"/>
    <w:rsid w:val="00124923"/>
    <w:rsid w:val="00126AB6"/>
    <w:rsid w:val="001313FA"/>
    <w:rsid w:val="00133601"/>
    <w:rsid w:val="00135090"/>
    <w:rsid w:val="0013708B"/>
    <w:rsid w:val="00140ADF"/>
    <w:rsid w:val="00141488"/>
    <w:rsid w:val="00144451"/>
    <w:rsid w:val="0015106E"/>
    <w:rsid w:val="001522BB"/>
    <w:rsid w:val="00152B89"/>
    <w:rsid w:val="00155AC4"/>
    <w:rsid w:val="00162034"/>
    <w:rsid w:val="00163760"/>
    <w:rsid w:val="001653F7"/>
    <w:rsid w:val="00165854"/>
    <w:rsid w:val="001658FF"/>
    <w:rsid w:val="00167B32"/>
    <w:rsid w:val="00167BB0"/>
    <w:rsid w:val="00171C6D"/>
    <w:rsid w:val="001726B4"/>
    <w:rsid w:val="00173286"/>
    <w:rsid w:val="00175E6E"/>
    <w:rsid w:val="001774E4"/>
    <w:rsid w:val="00181AE9"/>
    <w:rsid w:val="00184799"/>
    <w:rsid w:val="00184D68"/>
    <w:rsid w:val="00186128"/>
    <w:rsid w:val="0018673B"/>
    <w:rsid w:val="001878D2"/>
    <w:rsid w:val="00191AA3"/>
    <w:rsid w:val="00192F43"/>
    <w:rsid w:val="00197E6A"/>
    <w:rsid w:val="001A39E8"/>
    <w:rsid w:val="001A4651"/>
    <w:rsid w:val="001A5326"/>
    <w:rsid w:val="001A64F2"/>
    <w:rsid w:val="001A6509"/>
    <w:rsid w:val="001A6A50"/>
    <w:rsid w:val="001B124C"/>
    <w:rsid w:val="001B1573"/>
    <w:rsid w:val="001B1DB6"/>
    <w:rsid w:val="001B1F66"/>
    <w:rsid w:val="001B4AC4"/>
    <w:rsid w:val="001B6EE5"/>
    <w:rsid w:val="001C5A8B"/>
    <w:rsid w:val="001C5D17"/>
    <w:rsid w:val="001C79B2"/>
    <w:rsid w:val="001D063D"/>
    <w:rsid w:val="001D4EF9"/>
    <w:rsid w:val="001D6B07"/>
    <w:rsid w:val="001D7924"/>
    <w:rsid w:val="001E2431"/>
    <w:rsid w:val="001E2847"/>
    <w:rsid w:val="001E2B38"/>
    <w:rsid w:val="001E5BB1"/>
    <w:rsid w:val="001E63EC"/>
    <w:rsid w:val="001E7133"/>
    <w:rsid w:val="001F12F6"/>
    <w:rsid w:val="001F226C"/>
    <w:rsid w:val="001F25F2"/>
    <w:rsid w:val="002003FD"/>
    <w:rsid w:val="00200F95"/>
    <w:rsid w:val="00210A6E"/>
    <w:rsid w:val="00212ADC"/>
    <w:rsid w:val="00212CEB"/>
    <w:rsid w:val="002145B8"/>
    <w:rsid w:val="0021584F"/>
    <w:rsid w:val="00215D13"/>
    <w:rsid w:val="0021643F"/>
    <w:rsid w:val="00216771"/>
    <w:rsid w:val="00216A74"/>
    <w:rsid w:val="00220E79"/>
    <w:rsid w:val="002222FF"/>
    <w:rsid w:val="00222CB2"/>
    <w:rsid w:val="00222FFE"/>
    <w:rsid w:val="0022395F"/>
    <w:rsid w:val="00223C2D"/>
    <w:rsid w:val="00224578"/>
    <w:rsid w:val="00226C87"/>
    <w:rsid w:val="002274B1"/>
    <w:rsid w:val="00227FAC"/>
    <w:rsid w:val="00232987"/>
    <w:rsid w:val="00236561"/>
    <w:rsid w:val="0023700B"/>
    <w:rsid w:val="002370A4"/>
    <w:rsid w:val="00242F8A"/>
    <w:rsid w:val="0024425F"/>
    <w:rsid w:val="00244788"/>
    <w:rsid w:val="00245BAC"/>
    <w:rsid w:val="00246CC4"/>
    <w:rsid w:val="0025058F"/>
    <w:rsid w:val="00252BEB"/>
    <w:rsid w:val="00256098"/>
    <w:rsid w:val="002563AD"/>
    <w:rsid w:val="00256686"/>
    <w:rsid w:val="00262216"/>
    <w:rsid w:val="00265041"/>
    <w:rsid w:val="0026523F"/>
    <w:rsid w:val="0026629F"/>
    <w:rsid w:val="002663CC"/>
    <w:rsid w:val="0026662C"/>
    <w:rsid w:val="00266DC8"/>
    <w:rsid w:val="002730BE"/>
    <w:rsid w:val="00273276"/>
    <w:rsid w:val="002746A0"/>
    <w:rsid w:val="002748FE"/>
    <w:rsid w:val="002756BD"/>
    <w:rsid w:val="00276B42"/>
    <w:rsid w:val="00280C65"/>
    <w:rsid w:val="002828B9"/>
    <w:rsid w:val="00283B65"/>
    <w:rsid w:val="00286FAB"/>
    <w:rsid w:val="0028792D"/>
    <w:rsid w:val="00290102"/>
    <w:rsid w:val="00292436"/>
    <w:rsid w:val="00295BFB"/>
    <w:rsid w:val="00297192"/>
    <w:rsid w:val="00297A0A"/>
    <w:rsid w:val="002A06CA"/>
    <w:rsid w:val="002A246D"/>
    <w:rsid w:val="002A4871"/>
    <w:rsid w:val="002A6CB3"/>
    <w:rsid w:val="002A7CDD"/>
    <w:rsid w:val="002B22F4"/>
    <w:rsid w:val="002B2B58"/>
    <w:rsid w:val="002B6387"/>
    <w:rsid w:val="002B7820"/>
    <w:rsid w:val="002B7DEE"/>
    <w:rsid w:val="002C24A0"/>
    <w:rsid w:val="002C3941"/>
    <w:rsid w:val="002C5E69"/>
    <w:rsid w:val="002C61DB"/>
    <w:rsid w:val="002C660F"/>
    <w:rsid w:val="002C6842"/>
    <w:rsid w:val="002D2E7B"/>
    <w:rsid w:val="002D32BD"/>
    <w:rsid w:val="002D46E8"/>
    <w:rsid w:val="002D52DA"/>
    <w:rsid w:val="002D747B"/>
    <w:rsid w:val="002E2E29"/>
    <w:rsid w:val="002E304E"/>
    <w:rsid w:val="002E4ED4"/>
    <w:rsid w:val="002E5556"/>
    <w:rsid w:val="002E7E0E"/>
    <w:rsid w:val="002F0198"/>
    <w:rsid w:val="002F021E"/>
    <w:rsid w:val="002F0660"/>
    <w:rsid w:val="002F2584"/>
    <w:rsid w:val="002F79F0"/>
    <w:rsid w:val="0030066C"/>
    <w:rsid w:val="00302D6D"/>
    <w:rsid w:val="00303125"/>
    <w:rsid w:val="003058B0"/>
    <w:rsid w:val="0031035B"/>
    <w:rsid w:val="00310869"/>
    <w:rsid w:val="003130C3"/>
    <w:rsid w:val="00316EDC"/>
    <w:rsid w:val="00317CF6"/>
    <w:rsid w:val="00322357"/>
    <w:rsid w:val="00323146"/>
    <w:rsid w:val="00324C87"/>
    <w:rsid w:val="00324EF2"/>
    <w:rsid w:val="0032529F"/>
    <w:rsid w:val="003268DC"/>
    <w:rsid w:val="00331CAE"/>
    <w:rsid w:val="00333E57"/>
    <w:rsid w:val="003345D0"/>
    <w:rsid w:val="00334B67"/>
    <w:rsid w:val="00340A5B"/>
    <w:rsid w:val="00341A13"/>
    <w:rsid w:val="0034221B"/>
    <w:rsid w:val="00344963"/>
    <w:rsid w:val="0035069A"/>
    <w:rsid w:val="00352520"/>
    <w:rsid w:val="00352B61"/>
    <w:rsid w:val="003540F8"/>
    <w:rsid w:val="00354CE9"/>
    <w:rsid w:val="00355908"/>
    <w:rsid w:val="00355D37"/>
    <w:rsid w:val="0036111E"/>
    <w:rsid w:val="00361466"/>
    <w:rsid w:val="0036699C"/>
    <w:rsid w:val="00367944"/>
    <w:rsid w:val="00370C16"/>
    <w:rsid w:val="00372E22"/>
    <w:rsid w:val="00373FD5"/>
    <w:rsid w:val="0037638C"/>
    <w:rsid w:val="0037666C"/>
    <w:rsid w:val="00380782"/>
    <w:rsid w:val="00380951"/>
    <w:rsid w:val="003817EE"/>
    <w:rsid w:val="0038302A"/>
    <w:rsid w:val="0038335B"/>
    <w:rsid w:val="0038491F"/>
    <w:rsid w:val="0039061F"/>
    <w:rsid w:val="00390978"/>
    <w:rsid w:val="00394032"/>
    <w:rsid w:val="003948A0"/>
    <w:rsid w:val="00395FB7"/>
    <w:rsid w:val="00396FAB"/>
    <w:rsid w:val="00397EE6"/>
    <w:rsid w:val="003A242E"/>
    <w:rsid w:val="003A2430"/>
    <w:rsid w:val="003A3E0E"/>
    <w:rsid w:val="003A5584"/>
    <w:rsid w:val="003A61D4"/>
    <w:rsid w:val="003B1AAF"/>
    <w:rsid w:val="003B4872"/>
    <w:rsid w:val="003B515E"/>
    <w:rsid w:val="003B60C7"/>
    <w:rsid w:val="003B6A2A"/>
    <w:rsid w:val="003B6CB7"/>
    <w:rsid w:val="003C17BC"/>
    <w:rsid w:val="003C27CD"/>
    <w:rsid w:val="003C4342"/>
    <w:rsid w:val="003C4B94"/>
    <w:rsid w:val="003D00B9"/>
    <w:rsid w:val="003D3021"/>
    <w:rsid w:val="003D5213"/>
    <w:rsid w:val="003D665D"/>
    <w:rsid w:val="003E210A"/>
    <w:rsid w:val="003E22A9"/>
    <w:rsid w:val="003E2306"/>
    <w:rsid w:val="003E2AED"/>
    <w:rsid w:val="003E4D56"/>
    <w:rsid w:val="003E4DC1"/>
    <w:rsid w:val="003E5287"/>
    <w:rsid w:val="003F1E76"/>
    <w:rsid w:val="003F2069"/>
    <w:rsid w:val="003F30BD"/>
    <w:rsid w:val="003F31CF"/>
    <w:rsid w:val="003F3B9D"/>
    <w:rsid w:val="003F4D82"/>
    <w:rsid w:val="003F58FC"/>
    <w:rsid w:val="003F5E01"/>
    <w:rsid w:val="00405318"/>
    <w:rsid w:val="00410813"/>
    <w:rsid w:val="004108DC"/>
    <w:rsid w:val="00410D58"/>
    <w:rsid w:val="004112F2"/>
    <w:rsid w:val="0041496E"/>
    <w:rsid w:val="00417301"/>
    <w:rsid w:val="00417E14"/>
    <w:rsid w:val="004212C9"/>
    <w:rsid w:val="0042209D"/>
    <w:rsid w:val="00423553"/>
    <w:rsid w:val="00424465"/>
    <w:rsid w:val="00427EA5"/>
    <w:rsid w:val="004303C5"/>
    <w:rsid w:val="00432CF9"/>
    <w:rsid w:val="00434216"/>
    <w:rsid w:val="00436731"/>
    <w:rsid w:val="0044564F"/>
    <w:rsid w:val="00446D8D"/>
    <w:rsid w:val="0045040E"/>
    <w:rsid w:val="00450CAB"/>
    <w:rsid w:val="00450FFF"/>
    <w:rsid w:val="004534AA"/>
    <w:rsid w:val="00453990"/>
    <w:rsid w:val="004545F4"/>
    <w:rsid w:val="0045658A"/>
    <w:rsid w:val="00457EC8"/>
    <w:rsid w:val="00460FF0"/>
    <w:rsid w:val="00461303"/>
    <w:rsid w:val="00461ABB"/>
    <w:rsid w:val="00462CD8"/>
    <w:rsid w:val="00466FFA"/>
    <w:rsid w:val="004711D5"/>
    <w:rsid w:val="00473BF1"/>
    <w:rsid w:val="00473E41"/>
    <w:rsid w:val="0047741A"/>
    <w:rsid w:val="004823AF"/>
    <w:rsid w:val="004864F3"/>
    <w:rsid w:val="00487C6C"/>
    <w:rsid w:val="004912C0"/>
    <w:rsid w:val="00493A4A"/>
    <w:rsid w:val="0049472D"/>
    <w:rsid w:val="00494CAC"/>
    <w:rsid w:val="0049610B"/>
    <w:rsid w:val="004A2E02"/>
    <w:rsid w:val="004A7870"/>
    <w:rsid w:val="004B0951"/>
    <w:rsid w:val="004B158D"/>
    <w:rsid w:val="004B4C10"/>
    <w:rsid w:val="004C481F"/>
    <w:rsid w:val="004C6809"/>
    <w:rsid w:val="004D0133"/>
    <w:rsid w:val="004D1EB0"/>
    <w:rsid w:val="004D2CCA"/>
    <w:rsid w:val="004D4D0E"/>
    <w:rsid w:val="004D5530"/>
    <w:rsid w:val="004D5A7A"/>
    <w:rsid w:val="004D69F5"/>
    <w:rsid w:val="004D77C0"/>
    <w:rsid w:val="004E1D78"/>
    <w:rsid w:val="004E3927"/>
    <w:rsid w:val="004E568E"/>
    <w:rsid w:val="004E7C55"/>
    <w:rsid w:val="004F0A1B"/>
    <w:rsid w:val="004F0ED5"/>
    <w:rsid w:val="004F1FF0"/>
    <w:rsid w:val="004F2493"/>
    <w:rsid w:val="004F35C4"/>
    <w:rsid w:val="004F380F"/>
    <w:rsid w:val="00500B9B"/>
    <w:rsid w:val="00500CBF"/>
    <w:rsid w:val="00502E2C"/>
    <w:rsid w:val="00504C67"/>
    <w:rsid w:val="0050582A"/>
    <w:rsid w:val="00505F9E"/>
    <w:rsid w:val="0050619C"/>
    <w:rsid w:val="005068BD"/>
    <w:rsid w:val="00515528"/>
    <w:rsid w:val="00516187"/>
    <w:rsid w:val="005168ED"/>
    <w:rsid w:val="00516C7E"/>
    <w:rsid w:val="00523D09"/>
    <w:rsid w:val="005251F6"/>
    <w:rsid w:val="005312D5"/>
    <w:rsid w:val="00531900"/>
    <w:rsid w:val="00532470"/>
    <w:rsid w:val="00533516"/>
    <w:rsid w:val="00534EA4"/>
    <w:rsid w:val="005366A7"/>
    <w:rsid w:val="0054003B"/>
    <w:rsid w:val="005415D9"/>
    <w:rsid w:val="00543807"/>
    <w:rsid w:val="00544B89"/>
    <w:rsid w:val="0055007B"/>
    <w:rsid w:val="005505F2"/>
    <w:rsid w:val="0055165B"/>
    <w:rsid w:val="00551870"/>
    <w:rsid w:val="0055375C"/>
    <w:rsid w:val="00553C44"/>
    <w:rsid w:val="0055492F"/>
    <w:rsid w:val="00561127"/>
    <w:rsid w:val="00563288"/>
    <w:rsid w:val="00564476"/>
    <w:rsid w:val="00570776"/>
    <w:rsid w:val="00571438"/>
    <w:rsid w:val="00573665"/>
    <w:rsid w:val="005750F2"/>
    <w:rsid w:val="0057657B"/>
    <w:rsid w:val="00580905"/>
    <w:rsid w:val="00581525"/>
    <w:rsid w:val="00582412"/>
    <w:rsid w:val="0058334A"/>
    <w:rsid w:val="00583508"/>
    <w:rsid w:val="00583856"/>
    <w:rsid w:val="0058456E"/>
    <w:rsid w:val="0058511C"/>
    <w:rsid w:val="00592CEE"/>
    <w:rsid w:val="00592E66"/>
    <w:rsid w:val="00597889"/>
    <w:rsid w:val="005A07B2"/>
    <w:rsid w:val="005A2D20"/>
    <w:rsid w:val="005A3F21"/>
    <w:rsid w:val="005A63B6"/>
    <w:rsid w:val="005B137F"/>
    <w:rsid w:val="005B2CAF"/>
    <w:rsid w:val="005B32F5"/>
    <w:rsid w:val="005B3707"/>
    <w:rsid w:val="005B52EF"/>
    <w:rsid w:val="005B7705"/>
    <w:rsid w:val="005C00DA"/>
    <w:rsid w:val="005C1EAD"/>
    <w:rsid w:val="005C1EBA"/>
    <w:rsid w:val="005C2E7C"/>
    <w:rsid w:val="005C3C22"/>
    <w:rsid w:val="005C68FC"/>
    <w:rsid w:val="005D154B"/>
    <w:rsid w:val="005D3305"/>
    <w:rsid w:val="005E042C"/>
    <w:rsid w:val="005E0B99"/>
    <w:rsid w:val="005E21A7"/>
    <w:rsid w:val="005E24AA"/>
    <w:rsid w:val="005E5796"/>
    <w:rsid w:val="005E5D32"/>
    <w:rsid w:val="005F1694"/>
    <w:rsid w:val="005F29F1"/>
    <w:rsid w:val="005F426D"/>
    <w:rsid w:val="005F5194"/>
    <w:rsid w:val="005F5C71"/>
    <w:rsid w:val="005F6EDD"/>
    <w:rsid w:val="00602B07"/>
    <w:rsid w:val="00602FDF"/>
    <w:rsid w:val="0060409E"/>
    <w:rsid w:val="006042A8"/>
    <w:rsid w:val="006062AC"/>
    <w:rsid w:val="00607A0E"/>
    <w:rsid w:val="00615592"/>
    <w:rsid w:val="006174FF"/>
    <w:rsid w:val="006209EA"/>
    <w:rsid w:val="00621DC0"/>
    <w:rsid w:val="00625AC5"/>
    <w:rsid w:val="00627D6C"/>
    <w:rsid w:val="00630795"/>
    <w:rsid w:val="00633008"/>
    <w:rsid w:val="00635E3D"/>
    <w:rsid w:val="006362E5"/>
    <w:rsid w:val="00642EE0"/>
    <w:rsid w:val="0064312A"/>
    <w:rsid w:val="00646A00"/>
    <w:rsid w:val="006471B2"/>
    <w:rsid w:val="0065054E"/>
    <w:rsid w:val="00650F8C"/>
    <w:rsid w:val="00651FC5"/>
    <w:rsid w:val="0065315E"/>
    <w:rsid w:val="00654000"/>
    <w:rsid w:val="006554EB"/>
    <w:rsid w:val="00656005"/>
    <w:rsid w:val="00662DCF"/>
    <w:rsid w:val="006632F4"/>
    <w:rsid w:val="00663E30"/>
    <w:rsid w:val="006661A2"/>
    <w:rsid w:val="006679A2"/>
    <w:rsid w:val="006728F3"/>
    <w:rsid w:val="00676374"/>
    <w:rsid w:val="00681FB6"/>
    <w:rsid w:val="0068799D"/>
    <w:rsid w:val="00693773"/>
    <w:rsid w:val="0069679D"/>
    <w:rsid w:val="00696CC4"/>
    <w:rsid w:val="006A427A"/>
    <w:rsid w:val="006A5A5F"/>
    <w:rsid w:val="006A7C78"/>
    <w:rsid w:val="006B1D5A"/>
    <w:rsid w:val="006B20C5"/>
    <w:rsid w:val="006B55CE"/>
    <w:rsid w:val="006B5ADB"/>
    <w:rsid w:val="006C2A3D"/>
    <w:rsid w:val="006C34B0"/>
    <w:rsid w:val="006C4570"/>
    <w:rsid w:val="006C5B20"/>
    <w:rsid w:val="006C64FA"/>
    <w:rsid w:val="006C7A67"/>
    <w:rsid w:val="006D25CA"/>
    <w:rsid w:val="006D3246"/>
    <w:rsid w:val="006E0437"/>
    <w:rsid w:val="006E0CC9"/>
    <w:rsid w:val="006E16FC"/>
    <w:rsid w:val="006E4206"/>
    <w:rsid w:val="006E715D"/>
    <w:rsid w:val="006F023F"/>
    <w:rsid w:val="006F2270"/>
    <w:rsid w:val="006F4726"/>
    <w:rsid w:val="006F4907"/>
    <w:rsid w:val="006F5856"/>
    <w:rsid w:val="0070108D"/>
    <w:rsid w:val="00704A9C"/>
    <w:rsid w:val="00705BC5"/>
    <w:rsid w:val="00706150"/>
    <w:rsid w:val="00707437"/>
    <w:rsid w:val="00707EA7"/>
    <w:rsid w:val="00710891"/>
    <w:rsid w:val="0071242D"/>
    <w:rsid w:val="00712530"/>
    <w:rsid w:val="00715C46"/>
    <w:rsid w:val="0072366A"/>
    <w:rsid w:val="00724423"/>
    <w:rsid w:val="00725124"/>
    <w:rsid w:val="00725977"/>
    <w:rsid w:val="00725CF6"/>
    <w:rsid w:val="00730066"/>
    <w:rsid w:val="00733D16"/>
    <w:rsid w:val="00734BF4"/>
    <w:rsid w:val="00735086"/>
    <w:rsid w:val="0073568E"/>
    <w:rsid w:val="007359B0"/>
    <w:rsid w:val="00740AD4"/>
    <w:rsid w:val="007426EC"/>
    <w:rsid w:val="00742C92"/>
    <w:rsid w:val="00744F8C"/>
    <w:rsid w:val="00745C27"/>
    <w:rsid w:val="00750A2A"/>
    <w:rsid w:val="007548F7"/>
    <w:rsid w:val="00754CBB"/>
    <w:rsid w:val="00755144"/>
    <w:rsid w:val="007554B7"/>
    <w:rsid w:val="00760834"/>
    <w:rsid w:val="00764A2A"/>
    <w:rsid w:val="00771031"/>
    <w:rsid w:val="00771670"/>
    <w:rsid w:val="0077271F"/>
    <w:rsid w:val="00772D41"/>
    <w:rsid w:val="00773675"/>
    <w:rsid w:val="00773E70"/>
    <w:rsid w:val="00775817"/>
    <w:rsid w:val="00775C7A"/>
    <w:rsid w:val="00776662"/>
    <w:rsid w:val="0077713D"/>
    <w:rsid w:val="007852AC"/>
    <w:rsid w:val="007871FB"/>
    <w:rsid w:val="00794D6B"/>
    <w:rsid w:val="0079567E"/>
    <w:rsid w:val="007A21CC"/>
    <w:rsid w:val="007A3A71"/>
    <w:rsid w:val="007A4F60"/>
    <w:rsid w:val="007A52D5"/>
    <w:rsid w:val="007A5EF8"/>
    <w:rsid w:val="007A6028"/>
    <w:rsid w:val="007B08AA"/>
    <w:rsid w:val="007B0C95"/>
    <w:rsid w:val="007B2961"/>
    <w:rsid w:val="007B2CE4"/>
    <w:rsid w:val="007B4FC7"/>
    <w:rsid w:val="007B7AC9"/>
    <w:rsid w:val="007C0F87"/>
    <w:rsid w:val="007C3358"/>
    <w:rsid w:val="007C3FF6"/>
    <w:rsid w:val="007C4513"/>
    <w:rsid w:val="007C4E9F"/>
    <w:rsid w:val="007C6504"/>
    <w:rsid w:val="007C6E6E"/>
    <w:rsid w:val="007C72AB"/>
    <w:rsid w:val="007D08B6"/>
    <w:rsid w:val="007D17CA"/>
    <w:rsid w:val="007D186B"/>
    <w:rsid w:val="007D3082"/>
    <w:rsid w:val="007D3844"/>
    <w:rsid w:val="007D38C8"/>
    <w:rsid w:val="007D4D0C"/>
    <w:rsid w:val="007D6E43"/>
    <w:rsid w:val="007E040B"/>
    <w:rsid w:val="007E0B76"/>
    <w:rsid w:val="007E0E0E"/>
    <w:rsid w:val="007F162B"/>
    <w:rsid w:val="007F323A"/>
    <w:rsid w:val="007F38D4"/>
    <w:rsid w:val="007F406B"/>
    <w:rsid w:val="007F4876"/>
    <w:rsid w:val="007F5D04"/>
    <w:rsid w:val="007F6437"/>
    <w:rsid w:val="00800569"/>
    <w:rsid w:val="0080085B"/>
    <w:rsid w:val="00804095"/>
    <w:rsid w:val="00804568"/>
    <w:rsid w:val="008058D1"/>
    <w:rsid w:val="0080730D"/>
    <w:rsid w:val="008107B2"/>
    <w:rsid w:val="008122D7"/>
    <w:rsid w:val="00812FF3"/>
    <w:rsid w:val="008135CC"/>
    <w:rsid w:val="00813EA7"/>
    <w:rsid w:val="00814850"/>
    <w:rsid w:val="0081723B"/>
    <w:rsid w:val="00822EA3"/>
    <w:rsid w:val="00824061"/>
    <w:rsid w:val="00825B4C"/>
    <w:rsid w:val="00826AD1"/>
    <w:rsid w:val="008276C0"/>
    <w:rsid w:val="008302D6"/>
    <w:rsid w:val="008308DE"/>
    <w:rsid w:val="008363A8"/>
    <w:rsid w:val="00840258"/>
    <w:rsid w:val="008442EA"/>
    <w:rsid w:val="008458C7"/>
    <w:rsid w:val="00851739"/>
    <w:rsid w:val="00851F03"/>
    <w:rsid w:val="008523C8"/>
    <w:rsid w:val="008529DC"/>
    <w:rsid w:val="008558DF"/>
    <w:rsid w:val="00855ADE"/>
    <w:rsid w:val="00855B9E"/>
    <w:rsid w:val="0086108A"/>
    <w:rsid w:val="008625BE"/>
    <w:rsid w:val="00865D04"/>
    <w:rsid w:val="008700D7"/>
    <w:rsid w:val="00873507"/>
    <w:rsid w:val="00873690"/>
    <w:rsid w:val="0087404F"/>
    <w:rsid w:val="0087645D"/>
    <w:rsid w:val="008777F8"/>
    <w:rsid w:val="00887C8A"/>
    <w:rsid w:val="008905D2"/>
    <w:rsid w:val="00891A31"/>
    <w:rsid w:val="00892663"/>
    <w:rsid w:val="0089350D"/>
    <w:rsid w:val="008943F0"/>
    <w:rsid w:val="00895E91"/>
    <w:rsid w:val="00896988"/>
    <w:rsid w:val="00897B78"/>
    <w:rsid w:val="008A0B00"/>
    <w:rsid w:val="008A2BA6"/>
    <w:rsid w:val="008A3AD3"/>
    <w:rsid w:val="008A42AC"/>
    <w:rsid w:val="008A6093"/>
    <w:rsid w:val="008A60CB"/>
    <w:rsid w:val="008A6BA8"/>
    <w:rsid w:val="008A6D7A"/>
    <w:rsid w:val="008A71D6"/>
    <w:rsid w:val="008B0DE7"/>
    <w:rsid w:val="008B26ED"/>
    <w:rsid w:val="008B47EA"/>
    <w:rsid w:val="008B684F"/>
    <w:rsid w:val="008B76CF"/>
    <w:rsid w:val="008C165F"/>
    <w:rsid w:val="008C21BB"/>
    <w:rsid w:val="008C2936"/>
    <w:rsid w:val="008C2BA8"/>
    <w:rsid w:val="008C35D7"/>
    <w:rsid w:val="008C7036"/>
    <w:rsid w:val="008D3631"/>
    <w:rsid w:val="008D7C81"/>
    <w:rsid w:val="008E0CAF"/>
    <w:rsid w:val="008E10A4"/>
    <w:rsid w:val="008E4CE9"/>
    <w:rsid w:val="008E7EF1"/>
    <w:rsid w:val="008F0A2D"/>
    <w:rsid w:val="008F0AAC"/>
    <w:rsid w:val="008F0C4F"/>
    <w:rsid w:val="008F1B44"/>
    <w:rsid w:val="008F2AC9"/>
    <w:rsid w:val="008F4270"/>
    <w:rsid w:val="008F42F5"/>
    <w:rsid w:val="008F5E18"/>
    <w:rsid w:val="009002E0"/>
    <w:rsid w:val="00900651"/>
    <w:rsid w:val="00901968"/>
    <w:rsid w:val="00910839"/>
    <w:rsid w:val="00911D18"/>
    <w:rsid w:val="00914B12"/>
    <w:rsid w:val="00917589"/>
    <w:rsid w:val="00917F99"/>
    <w:rsid w:val="00920460"/>
    <w:rsid w:val="009205D5"/>
    <w:rsid w:val="00927A40"/>
    <w:rsid w:val="00930316"/>
    <w:rsid w:val="0093233A"/>
    <w:rsid w:val="00934F88"/>
    <w:rsid w:val="00935525"/>
    <w:rsid w:val="00936E67"/>
    <w:rsid w:val="009401DB"/>
    <w:rsid w:val="00940ADA"/>
    <w:rsid w:val="00942EDE"/>
    <w:rsid w:val="00947C68"/>
    <w:rsid w:val="00953DED"/>
    <w:rsid w:val="009603E2"/>
    <w:rsid w:val="00961B47"/>
    <w:rsid w:val="009622F8"/>
    <w:rsid w:val="00963D23"/>
    <w:rsid w:val="009657DC"/>
    <w:rsid w:val="00967293"/>
    <w:rsid w:val="009675FE"/>
    <w:rsid w:val="00967E7D"/>
    <w:rsid w:val="00970990"/>
    <w:rsid w:val="00970BBB"/>
    <w:rsid w:val="00971A7D"/>
    <w:rsid w:val="00971EC9"/>
    <w:rsid w:val="00976DD3"/>
    <w:rsid w:val="009850E4"/>
    <w:rsid w:val="009873EB"/>
    <w:rsid w:val="00990893"/>
    <w:rsid w:val="00990C62"/>
    <w:rsid w:val="00990FE3"/>
    <w:rsid w:val="00993946"/>
    <w:rsid w:val="00994C3B"/>
    <w:rsid w:val="00995AEB"/>
    <w:rsid w:val="009A1E91"/>
    <w:rsid w:val="009A3332"/>
    <w:rsid w:val="009A40F9"/>
    <w:rsid w:val="009B185F"/>
    <w:rsid w:val="009B1C1E"/>
    <w:rsid w:val="009B25BB"/>
    <w:rsid w:val="009B2CEB"/>
    <w:rsid w:val="009B34BB"/>
    <w:rsid w:val="009B3949"/>
    <w:rsid w:val="009B4F9C"/>
    <w:rsid w:val="009B54CD"/>
    <w:rsid w:val="009B7977"/>
    <w:rsid w:val="009B7E54"/>
    <w:rsid w:val="009C00A9"/>
    <w:rsid w:val="009C07F5"/>
    <w:rsid w:val="009C0C37"/>
    <w:rsid w:val="009C115C"/>
    <w:rsid w:val="009C2458"/>
    <w:rsid w:val="009C25F5"/>
    <w:rsid w:val="009C3C3E"/>
    <w:rsid w:val="009C7A85"/>
    <w:rsid w:val="009D3CF6"/>
    <w:rsid w:val="009D4175"/>
    <w:rsid w:val="009D555E"/>
    <w:rsid w:val="009D6D57"/>
    <w:rsid w:val="009E1DAD"/>
    <w:rsid w:val="009E1EA0"/>
    <w:rsid w:val="009E22D2"/>
    <w:rsid w:val="009E5D97"/>
    <w:rsid w:val="009F5FF8"/>
    <w:rsid w:val="009F7A5D"/>
    <w:rsid w:val="009F7C46"/>
    <w:rsid w:val="00A0050F"/>
    <w:rsid w:val="00A035DE"/>
    <w:rsid w:val="00A04800"/>
    <w:rsid w:val="00A102A4"/>
    <w:rsid w:val="00A10A89"/>
    <w:rsid w:val="00A10CAC"/>
    <w:rsid w:val="00A112CE"/>
    <w:rsid w:val="00A12441"/>
    <w:rsid w:val="00A126C6"/>
    <w:rsid w:val="00A12BA5"/>
    <w:rsid w:val="00A12EA2"/>
    <w:rsid w:val="00A141B1"/>
    <w:rsid w:val="00A15FA9"/>
    <w:rsid w:val="00A174FE"/>
    <w:rsid w:val="00A214FA"/>
    <w:rsid w:val="00A22D3F"/>
    <w:rsid w:val="00A22DDC"/>
    <w:rsid w:val="00A237EA"/>
    <w:rsid w:val="00A23DA2"/>
    <w:rsid w:val="00A23EF4"/>
    <w:rsid w:val="00A24BD7"/>
    <w:rsid w:val="00A255C4"/>
    <w:rsid w:val="00A25B39"/>
    <w:rsid w:val="00A3339D"/>
    <w:rsid w:val="00A375F0"/>
    <w:rsid w:val="00A37B2D"/>
    <w:rsid w:val="00A40A1C"/>
    <w:rsid w:val="00A45DD2"/>
    <w:rsid w:val="00A47758"/>
    <w:rsid w:val="00A525BF"/>
    <w:rsid w:val="00A54850"/>
    <w:rsid w:val="00A5770C"/>
    <w:rsid w:val="00A611E3"/>
    <w:rsid w:val="00A62D6E"/>
    <w:rsid w:val="00A641F4"/>
    <w:rsid w:val="00A65339"/>
    <w:rsid w:val="00A662F9"/>
    <w:rsid w:val="00A6762A"/>
    <w:rsid w:val="00A72259"/>
    <w:rsid w:val="00A73A75"/>
    <w:rsid w:val="00A73FDF"/>
    <w:rsid w:val="00A762EF"/>
    <w:rsid w:val="00A777CA"/>
    <w:rsid w:val="00A80B50"/>
    <w:rsid w:val="00A820AA"/>
    <w:rsid w:val="00A8364F"/>
    <w:rsid w:val="00A85407"/>
    <w:rsid w:val="00A86FC5"/>
    <w:rsid w:val="00A90F41"/>
    <w:rsid w:val="00A927F1"/>
    <w:rsid w:val="00A9376F"/>
    <w:rsid w:val="00AA2E8E"/>
    <w:rsid w:val="00AA307B"/>
    <w:rsid w:val="00AA5C30"/>
    <w:rsid w:val="00AA6697"/>
    <w:rsid w:val="00AB0195"/>
    <w:rsid w:val="00AB0251"/>
    <w:rsid w:val="00AB13B0"/>
    <w:rsid w:val="00AB1F36"/>
    <w:rsid w:val="00AB529D"/>
    <w:rsid w:val="00AB6E0B"/>
    <w:rsid w:val="00AC2B37"/>
    <w:rsid w:val="00AC72BF"/>
    <w:rsid w:val="00AD2A95"/>
    <w:rsid w:val="00AD2C4A"/>
    <w:rsid w:val="00AD6D40"/>
    <w:rsid w:val="00AE1CF5"/>
    <w:rsid w:val="00AE5CEE"/>
    <w:rsid w:val="00AF4887"/>
    <w:rsid w:val="00AF658A"/>
    <w:rsid w:val="00AF6976"/>
    <w:rsid w:val="00B022E3"/>
    <w:rsid w:val="00B04633"/>
    <w:rsid w:val="00B06588"/>
    <w:rsid w:val="00B07C9F"/>
    <w:rsid w:val="00B108CA"/>
    <w:rsid w:val="00B14605"/>
    <w:rsid w:val="00B20B5C"/>
    <w:rsid w:val="00B27994"/>
    <w:rsid w:val="00B306AC"/>
    <w:rsid w:val="00B32B06"/>
    <w:rsid w:val="00B33EE8"/>
    <w:rsid w:val="00B3507D"/>
    <w:rsid w:val="00B358A3"/>
    <w:rsid w:val="00B35FF4"/>
    <w:rsid w:val="00B36B3F"/>
    <w:rsid w:val="00B3711E"/>
    <w:rsid w:val="00B4310E"/>
    <w:rsid w:val="00B47F15"/>
    <w:rsid w:val="00B513F0"/>
    <w:rsid w:val="00B5312A"/>
    <w:rsid w:val="00B53B65"/>
    <w:rsid w:val="00B549DA"/>
    <w:rsid w:val="00B60914"/>
    <w:rsid w:val="00B60CEF"/>
    <w:rsid w:val="00B61994"/>
    <w:rsid w:val="00B62698"/>
    <w:rsid w:val="00B678F5"/>
    <w:rsid w:val="00B71603"/>
    <w:rsid w:val="00B73942"/>
    <w:rsid w:val="00B752CC"/>
    <w:rsid w:val="00B77205"/>
    <w:rsid w:val="00B80667"/>
    <w:rsid w:val="00B843DB"/>
    <w:rsid w:val="00B850F3"/>
    <w:rsid w:val="00B86534"/>
    <w:rsid w:val="00B916B0"/>
    <w:rsid w:val="00B91711"/>
    <w:rsid w:val="00B93372"/>
    <w:rsid w:val="00B94DC6"/>
    <w:rsid w:val="00B97077"/>
    <w:rsid w:val="00B97A1A"/>
    <w:rsid w:val="00BA1759"/>
    <w:rsid w:val="00BA45E1"/>
    <w:rsid w:val="00BA5321"/>
    <w:rsid w:val="00BA5CAC"/>
    <w:rsid w:val="00BA73CB"/>
    <w:rsid w:val="00BB0676"/>
    <w:rsid w:val="00BB0E49"/>
    <w:rsid w:val="00BB416E"/>
    <w:rsid w:val="00BB51B2"/>
    <w:rsid w:val="00BB7117"/>
    <w:rsid w:val="00BC3088"/>
    <w:rsid w:val="00BD52F4"/>
    <w:rsid w:val="00BD7428"/>
    <w:rsid w:val="00BD7CEC"/>
    <w:rsid w:val="00BE12EC"/>
    <w:rsid w:val="00BE14EB"/>
    <w:rsid w:val="00BE3E66"/>
    <w:rsid w:val="00BE5089"/>
    <w:rsid w:val="00BE724B"/>
    <w:rsid w:val="00BF15A4"/>
    <w:rsid w:val="00BF15AE"/>
    <w:rsid w:val="00BF1CC4"/>
    <w:rsid w:val="00BF340E"/>
    <w:rsid w:val="00BF3E22"/>
    <w:rsid w:val="00C0225C"/>
    <w:rsid w:val="00C0382D"/>
    <w:rsid w:val="00C16705"/>
    <w:rsid w:val="00C21F2D"/>
    <w:rsid w:val="00C23FED"/>
    <w:rsid w:val="00C241DF"/>
    <w:rsid w:val="00C241E0"/>
    <w:rsid w:val="00C26097"/>
    <w:rsid w:val="00C278B1"/>
    <w:rsid w:val="00C27FAC"/>
    <w:rsid w:val="00C32486"/>
    <w:rsid w:val="00C4042B"/>
    <w:rsid w:val="00C44A32"/>
    <w:rsid w:val="00C45938"/>
    <w:rsid w:val="00C47157"/>
    <w:rsid w:val="00C47785"/>
    <w:rsid w:val="00C52E99"/>
    <w:rsid w:val="00C55799"/>
    <w:rsid w:val="00C564AA"/>
    <w:rsid w:val="00C568EF"/>
    <w:rsid w:val="00C6001C"/>
    <w:rsid w:val="00C620FA"/>
    <w:rsid w:val="00C62408"/>
    <w:rsid w:val="00C652C8"/>
    <w:rsid w:val="00C65EFD"/>
    <w:rsid w:val="00C7154D"/>
    <w:rsid w:val="00C729CE"/>
    <w:rsid w:val="00C7606E"/>
    <w:rsid w:val="00C81D75"/>
    <w:rsid w:val="00C827BA"/>
    <w:rsid w:val="00C90F82"/>
    <w:rsid w:val="00C96CE6"/>
    <w:rsid w:val="00CA305A"/>
    <w:rsid w:val="00CA53DD"/>
    <w:rsid w:val="00CA6528"/>
    <w:rsid w:val="00CA6F18"/>
    <w:rsid w:val="00CA73DE"/>
    <w:rsid w:val="00CB26AA"/>
    <w:rsid w:val="00CB4E75"/>
    <w:rsid w:val="00CB5F42"/>
    <w:rsid w:val="00CB623B"/>
    <w:rsid w:val="00CB7A65"/>
    <w:rsid w:val="00CC00EA"/>
    <w:rsid w:val="00CC14A4"/>
    <w:rsid w:val="00CC1B6F"/>
    <w:rsid w:val="00CC5AAF"/>
    <w:rsid w:val="00CD3585"/>
    <w:rsid w:val="00CD79AB"/>
    <w:rsid w:val="00CE066A"/>
    <w:rsid w:val="00CE2316"/>
    <w:rsid w:val="00CE2425"/>
    <w:rsid w:val="00CE2C78"/>
    <w:rsid w:val="00CE3DC0"/>
    <w:rsid w:val="00CE5BD2"/>
    <w:rsid w:val="00CE647B"/>
    <w:rsid w:val="00CF236B"/>
    <w:rsid w:val="00CF273B"/>
    <w:rsid w:val="00CF3539"/>
    <w:rsid w:val="00CF386A"/>
    <w:rsid w:val="00CF4DC9"/>
    <w:rsid w:val="00CF5119"/>
    <w:rsid w:val="00CF5BBB"/>
    <w:rsid w:val="00CF72C7"/>
    <w:rsid w:val="00D00D9A"/>
    <w:rsid w:val="00D0245D"/>
    <w:rsid w:val="00D029DE"/>
    <w:rsid w:val="00D03A7F"/>
    <w:rsid w:val="00D04B6A"/>
    <w:rsid w:val="00D07E74"/>
    <w:rsid w:val="00D07F8F"/>
    <w:rsid w:val="00D155FD"/>
    <w:rsid w:val="00D16251"/>
    <w:rsid w:val="00D22060"/>
    <w:rsid w:val="00D22B85"/>
    <w:rsid w:val="00D22C74"/>
    <w:rsid w:val="00D2527B"/>
    <w:rsid w:val="00D25A20"/>
    <w:rsid w:val="00D31B56"/>
    <w:rsid w:val="00D31F0D"/>
    <w:rsid w:val="00D345E1"/>
    <w:rsid w:val="00D347B9"/>
    <w:rsid w:val="00D34E6E"/>
    <w:rsid w:val="00D35F8B"/>
    <w:rsid w:val="00D40F6A"/>
    <w:rsid w:val="00D42B44"/>
    <w:rsid w:val="00D43E36"/>
    <w:rsid w:val="00D43F0E"/>
    <w:rsid w:val="00D44D51"/>
    <w:rsid w:val="00D50DCD"/>
    <w:rsid w:val="00D52B52"/>
    <w:rsid w:val="00D55E0C"/>
    <w:rsid w:val="00D66F5B"/>
    <w:rsid w:val="00D67098"/>
    <w:rsid w:val="00D71048"/>
    <w:rsid w:val="00D71E1B"/>
    <w:rsid w:val="00D72D79"/>
    <w:rsid w:val="00D77C9C"/>
    <w:rsid w:val="00D800E2"/>
    <w:rsid w:val="00D81C60"/>
    <w:rsid w:val="00D8258E"/>
    <w:rsid w:val="00D82EA1"/>
    <w:rsid w:val="00D83377"/>
    <w:rsid w:val="00D83BBA"/>
    <w:rsid w:val="00D84D40"/>
    <w:rsid w:val="00D93AA7"/>
    <w:rsid w:val="00D952BB"/>
    <w:rsid w:val="00D96D51"/>
    <w:rsid w:val="00D97907"/>
    <w:rsid w:val="00DA3FBB"/>
    <w:rsid w:val="00DB0606"/>
    <w:rsid w:val="00DB2D4D"/>
    <w:rsid w:val="00DB3D59"/>
    <w:rsid w:val="00DB5246"/>
    <w:rsid w:val="00DB6D28"/>
    <w:rsid w:val="00DC1097"/>
    <w:rsid w:val="00DC237A"/>
    <w:rsid w:val="00DC5888"/>
    <w:rsid w:val="00DC64A2"/>
    <w:rsid w:val="00DD034D"/>
    <w:rsid w:val="00DD136D"/>
    <w:rsid w:val="00DD335C"/>
    <w:rsid w:val="00DD739C"/>
    <w:rsid w:val="00DD7BEF"/>
    <w:rsid w:val="00DE0083"/>
    <w:rsid w:val="00DE00C2"/>
    <w:rsid w:val="00DE0D88"/>
    <w:rsid w:val="00DE55F5"/>
    <w:rsid w:val="00DE6316"/>
    <w:rsid w:val="00DE6E4C"/>
    <w:rsid w:val="00DF0DCD"/>
    <w:rsid w:val="00DF3E0B"/>
    <w:rsid w:val="00DF5F02"/>
    <w:rsid w:val="00DF6175"/>
    <w:rsid w:val="00DF6332"/>
    <w:rsid w:val="00DF7D8F"/>
    <w:rsid w:val="00E017B7"/>
    <w:rsid w:val="00E021BC"/>
    <w:rsid w:val="00E04FEA"/>
    <w:rsid w:val="00E078D8"/>
    <w:rsid w:val="00E079D6"/>
    <w:rsid w:val="00E07F3E"/>
    <w:rsid w:val="00E13D1C"/>
    <w:rsid w:val="00E15C7B"/>
    <w:rsid w:val="00E1717B"/>
    <w:rsid w:val="00E20006"/>
    <w:rsid w:val="00E23D22"/>
    <w:rsid w:val="00E25D14"/>
    <w:rsid w:val="00E30BF0"/>
    <w:rsid w:val="00E329E7"/>
    <w:rsid w:val="00E36371"/>
    <w:rsid w:val="00E365FF"/>
    <w:rsid w:val="00E40F18"/>
    <w:rsid w:val="00E430CB"/>
    <w:rsid w:val="00E43A0D"/>
    <w:rsid w:val="00E444FA"/>
    <w:rsid w:val="00E50B2E"/>
    <w:rsid w:val="00E53583"/>
    <w:rsid w:val="00E53B99"/>
    <w:rsid w:val="00E549F1"/>
    <w:rsid w:val="00E57AD7"/>
    <w:rsid w:val="00E66951"/>
    <w:rsid w:val="00E724E3"/>
    <w:rsid w:val="00E73CD6"/>
    <w:rsid w:val="00E80E86"/>
    <w:rsid w:val="00E849B2"/>
    <w:rsid w:val="00E84C8E"/>
    <w:rsid w:val="00E859DC"/>
    <w:rsid w:val="00E8774C"/>
    <w:rsid w:val="00E921CE"/>
    <w:rsid w:val="00E9265F"/>
    <w:rsid w:val="00E9595C"/>
    <w:rsid w:val="00E97E29"/>
    <w:rsid w:val="00EA08DE"/>
    <w:rsid w:val="00EA0E2D"/>
    <w:rsid w:val="00EA1A26"/>
    <w:rsid w:val="00EA50F6"/>
    <w:rsid w:val="00EA6AA4"/>
    <w:rsid w:val="00EA7997"/>
    <w:rsid w:val="00EB3588"/>
    <w:rsid w:val="00EB4C7F"/>
    <w:rsid w:val="00EB57B5"/>
    <w:rsid w:val="00EC1416"/>
    <w:rsid w:val="00EC52F6"/>
    <w:rsid w:val="00EC6603"/>
    <w:rsid w:val="00ED1951"/>
    <w:rsid w:val="00ED3930"/>
    <w:rsid w:val="00ED464F"/>
    <w:rsid w:val="00ED50D3"/>
    <w:rsid w:val="00ED7580"/>
    <w:rsid w:val="00ED7A5A"/>
    <w:rsid w:val="00EE0975"/>
    <w:rsid w:val="00EE1692"/>
    <w:rsid w:val="00EE1E23"/>
    <w:rsid w:val="00EE2F49"/>
    <w:rsid w:val="00EE5128"/>
    <w:rsid w:val="00EE6C21"/>
    <w:rsid w:val="00EF32FD"/>
    <w:rsid w:val="00EF3E1B"/>
    <w:rsid w:val="00EF3EB9"/>
    <w:rsid w:val="00EF697E"/>
    <w:rsid w:val="00EF7FFC"/>
    <w:rsid w:val="00F0088A"/>
    <w:rsid w:val="00F02028"/>
    <w:rsid w:val="00F03BE6"/>
    <w:rsid w:val="00F03D36"/>
    <w:rsid w:val="00F0476C"/>
    <w:rsid w:val="00F0510C"/>
    <w:rsid w:val="00F05295"/>
    <w:rsid w:val="00F078E3"/>
    <w:rsid w:val="00F101F2"/>
    <w:rsid w:val="00F117FB"/>
    <w:rsid w:val="00F11B1F"/>
    <w:rsid w:val="00F122A3"/>
    <w:rsid w:val="00F12BE8"/>
    <w:rsid w:val="00F2047A"/>
    <w:rsid w:val="00F21739"/>
    <w:rsid w:val="00F24742"/>
    <w:rsid w:val="00F258C2"/>
    <w:rsid w:val="00F266C9"/>
    <w:rsid w:val="00F26A77"/>
    <w:rsid w:val="00F26F44"/>
    <w:rsid w:val="00F27335"/>
    <w:rsid w:val="00F32541"/>
    <w:rsid w:val="00F32CBD"/>
    <w:rsid w:val="00F35105"/>
    <w:rsid w:val="00F35175"/>
    <w:rsid w:val="00F358B4"/>
    <w:rsid w:val="00F41F32"/>
    <w:rsid w:val="00F47398"/>
    <w:rsid w:val="00F47ABC"/>
    <w:rsid w:val="00F50073"/>
    <w:rsid w:val="00F50B91"/>
    <w:rsid w:val="00F54D52"/>
    <w:rsid w:val="00F556D2"/>
    <w:rsid w:val="00F5599E"/>
    <w:rsid w:val="00F60DD1"/>
    <w:rsid w:val="00F6174D"/>
    <w:rsid w:val="00F71E2E"/>
    <w:rsid w:val="00F738EE"/>
    <w:rsid w:val="00F749F0"/>
    <w:rsid w:val="00F77464"/>
    <w:rsid w:val="00F8488E"/>
    <w:rsid w:val="00F86444"/>
    <w:rsid w:val="00F924D3"/>
    <w:rsid w:val="00F947AA"/>
    <w:rsid w:val="00F95B36"/>
    <w:rsid w:val="00F963B7"/>
    <w:rsid w:val="00F9773D"/>
    <w:rsid w:val="00F977C5"/>
    <w:rsid w:val="00FA378F"/>
    <w:rsid w:val="00FA4BA8"/>
    <w:rsid w:val="00FA5BFC"/>
    <w:rsid w:val="00FA6D55"/>
    <w:rsid w:val="00FA6D66"/>
    <w:rsid w:val="00FB195D"/>
    <w:rsid w:val="00FB2EA6"/>
    <w:rsid w:val="00FB33FC"/>
    <w:rsid w:val="00FB55F7"/>
    <w:rsid w:val="00FB6CBB"/>
    <w:rsid w:val="00FB7ABF"/>
    <w:rsid w:val="00FB7F85"/>
    <w:rsid w:val="00FC131A"/>
    <w:rsid w:val="00FC1711"/>
    <w:rsid w:val="00FC4036"/>
    <w:rsid w:val="00FC4698"/>
    <w:rsid w:val="00FC5649"/>
    <w:rsid w:val="00FD3880"/>
    <w:rsid w:val="00FD4A2F"/>
    <w:rsid w:val="00FD6D26"/>
    <w:rsid w:val="00FE3090"/>
    <w:rsid w:val="00FE442F"/>
    <w:rsid w:val="00FE4BF6"/>
    <w:rsid w:val="00FE6330"/>
    <w:rsid w:val="00FE63EA"/>
    <w:rsid w:val="00FE7F45"/>
    <w:rsid w:val="00FF11AB"/>
    <w:rsid w:val="00FF25D7"/>
    <w:rsid w:val="00FF6154"/>
  </w:rsids>
  <m:mathPr>
    <m:mathFont m:val="Cambria Math"/>
    <m:brkBin m:val="before"/>
    <m:brkBinSub m:val="--"/>
    <m:smallFrac m:val="off"/>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hapeDefaults>
    <o:shapedefaults v:ext="edit" spidmax="27649" fill="f" fillcolor="white" strokecolor="none [2408]">
      <v:fill color="white" on="f"/>
      <v:stroke color="none [2408]" weight="1.5pt"/>
      <o:colormenu v:ext="edit" strokecolor="none"/>
    </o:shapedefaults>
    <o:shapelayout v:ext="edit">
      <o:idmap v:ext="edit" data="1"/>
      <o:regrouptable v:ext="edit">
        <o:entry new="1" old="0"/>
        <o:entry new="2" old="1"/>
      </o:regrouptable>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NI" w:eastAsia="es-NI"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qFormat="1"/>
    <w:lsdException w:name="toc 2" w:uiPriority="39" w:qFormat="1"/>
    <w:lsdException w:name="toc 3" w:uiPriority="39" w:qFormat="1"/>
    <w:lsdException w:name="toc 4" w:uiPriority="39"/>
    <w:lsdException w:name="footer" w:uiPriority="99"/>
    <w:lsdException w:name="caption" w:qFormat="1"/>
    <w:lsdException w:name="Title" w:qFormat="1"/>
    <w:lsdException w:name="Subtitle" w:qFormat="1"/>
    <w:lsdException w:name="Hyperlink" w:uiPriority="99"/>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0F709C"/>
    <w:pPr>
      <w:widowControl w:val="0"/>
      <w:autoSpaceDE w:val="0"/>
      <w:autoSpaceDN w:val="0"/>
      <w:adjustRightInd w:val="0"/>
      <w:spacing w:after="240"/>
      <w:jc w:val="both"/>
    </w:pPr>
    <w:rPr>
      <w:rFonts w:ascii="Arial" w:hAnsi="Arial"/>
      <w:sz w:val="24"/>
      <w:szCs w:val="24"/>
      <w:lang w:eastAsia="es-ES"/>
    </w:rPr>
  </w:style>
  <w:style w:type="paragraph" w:styleId="Ttulo1">
    <w:name w:val="heading 1"/>
    <w:basedOn w:val="Normal"/>
    <w:next w:val="Normal"/>
    <w:autoRedefine/>
    <w:qFormat/>
    <w:rsid w:val="00771031"/>
    <w:pPr>
      <w:keepNext/>
      <w:keepLines/>
      <w:widowControl/>
      <w:numPr>
        <w:numId w:val="17"/>
      </w:numPr>
      <w:autoSpaceDE/>
      <w:autoSpaceDN/>
      <w:adjustRightInd/>
      <w:spacing w:after="0"/>
      <w:jc w:val="left"/>
      <w:outlineLvl w:val="0"/>
    </w:pPr>
    <w:rPr>
      <w:rFonts w:cs="Arial"/>
      <w:b/>
      <w:bCs/>
      <w:kern w:val="32"/>
    </w:rPr>
  </w:style>
  <w:style w:type="paragraph" w:styleId="Ttulo2">
    <w:name w:val="heading 2"/>
    <w:basedOn w:val="Normal"/>
    <w:next w:val="Normal"/>
    <w:autoRedefine/>
    <w:qFormat/>
    <w:rsid w:val="003345D0"/>
    <w:pPr>
      <w:keepNext/>
      <w:widowControl/>
      <w:numPr>
        <w:ilvl w:val="1"/>
        <w:numId w:val="17"/>
      </w:numPr>
      <w:autoSpaceDE/>
      <w:autoSpaceDN/>
      <w:adjustRightInd/>
      <w:jc w:val="left"/>
      <w:outlineLvl w:val="1"/>
    </w:pPr>
    <w:rPr>
      <w:rFonts w:cs="Arial"/>
      <w:b/>
      <w:bCs/>
      <w:iCs/>
      <w:lang w:val="es-ES"/>
    </w:rPr>
  </w:style>
  <w:style w:type="paragraph" w:styleId="Ttulo3">
    <w:name w:val="heading 3"/>
    <w:basedOn w:val="Normal"/>
    <w:next w:val="Normal"/>
    <w:autoRedefine/>
    <w:qFormat/>
    <w:rsid w:val="003B1AAF"/>
    <w:pPr>
      <w:keepNext/>
      <w:framePr w:hSpace="141" w:wrap="around" w:vAnchor="text" w:hAnchor="margin" w:xAlign="center" w:y="175"/>
      <w:spacing w:after="0"/>
      <w:jc w:val="left"/>
      <w:outlineLvl w:val="2"/>
    </w:pPr>
    <w:rPr>
      <w:rFonts w:cs="Arial"/>
      <w:b/>
      <w:bCs/>
      <w:lang w:val="es-ES"/>
    </w:rPr>
  </w:style>
  <w:style w:type="paragraph" w:styleId="Ttulo4">
    <w:name w:val="heading 4"/>
    <w:basedOn w:val="Normal"/>
    <w:next w:val="Normal"/>
    <w:autoRedefine/>
    <w:qFormat/>
    <w:rsid w:val="0087404F"/>
    <w:pPr>
      <w:keepNext/>
      <w:numPr>
        <w:ilvl w:val="3"/>
        <w:numId w:val="30"/>
      </w:numPr>
      <w:spacing w:before="240" w:after="360"/>
      <w:ind w:left="2268" w:hanging="227"/>
      <w:outlineLvl w:val="3"/>
    </w:pPr>
    <w:rPr>
      <w:b/>
      <w:bCs/>
      <w:szCs w:val="28"/>
      <w:lang w:val="es-ES"/>
    </w:rPr>
  </w:style>
  <w:style w:type="paragraph" w:styleId="Ttulo5">
    <w:name w:val="heading 5"/>
    <w:basedOn w:val="Normal"/>
    <w:next w:val="Normal"/>
    <w:qFormat/>
    <w:rsid w:val="00592CEE"/>
    <w:pPr>
      <w:numPr>
        <w:ilvl w:val="4"/>
        <w:numId w:val="11"/>
      </w:numPr>
      <w:spacing w:before="240" w:after="60"/>
      <w:outlineLvl w:val="4"/>
    </w:pPr>
    <w:rPr>
      <w:b/>
      <w:bCs/>
      <w:i/>
      <w:iCs/>
      <w:sz w:val="26"/>
      <w:szCs w:val="26"/>
    </w:rPr>
  </w:style>
  <w:style w:type="paragraph" w:styleId="Ttulo6">
    <w:name w:val="heading 6"/>
    <w:basedOn w:val="Normal"/>
    <w:next w:val="Normal"/>
    <w:qFormat/>
    <w:rsid w:val="00592CEE"/>
    <w:pPr>
      <w:numPr>
        <w:ilvl w:val="5"/>
        <w:numId w:val="11"/>
      </w:numPr>
      <w:spacing w:before="240" w:after="60"/>
      <w:outlineLvl w:val="5"/>
    </w:pPr>
    <w:rPr>
      <w:rFonts w:ascii="Times New Roman" w:hAnsi="Times New Roman"/>
      <w:b/>
      <w:bCs/>
      <w:sz w:val="22"/>
      <w:szCs w:val="22"/>
    </w:rPr>
  </w:style>
  <w:style w:type="paragraph" w:styleId="Ttulo7">
    <w:name w:val="heading 7"/>
    <w:basedOn w:val="Normal"/>
    <w:next w:val="Normal"/>
    <w:qFormat/>
    <w:rsid w:val="00592CEE"/>
    <w:pPr>
      <w:numPr>
        <w:ilvl w:val="6"/>
        <w:numId w:val="11"/>
      </w:numPr>
      <w:spacing w:before="240" w:after="60"/>
      <w:outlineLvl w:val="6"/>
    </w:pPr>
    <w:rPr>
      <w:rFonts w:ascii="Times New Roman" w:hAnsi="Times New Roman"/>
    </w:rPr>
  </w:style>
  <w:style w:type="paragraph" w:styleId="Ttulo8">
    <w:name w:val="heading 8"/>
    <w:basedOn w:val="Normal"/>
    <w:next w:val="Normal"/>
    <w:qFormat/>
    <w:rsid w:val="00592CEE"/>
    <w:pPr>
      <w:numPr>
        <w:ilvl w:val="7"/>
        <w:numId w:val="11"/>
      </w:numPr>
      <w:spacing w:before="240" w:after="60"/>
      <w:outlineLvl w:val="7"/>
    </w:pPr>
    <w:rPr>
      <w:rFonts w:ascii="Times New Roman" w:hAnsi="Times New Roman"/>
      <w:i/>
      <w:iCs/>
    </w:rPr>
  </w:style>
  <w:style w:type="paragraph" w:styleId="Ttulo9">
    <w:name w:val="heading 9"/>
    <w:basedOn w:val="Normal"/>
    <w:next w:val="Normal"/>
    <w:qFormat/>
    <w:rsid w:val="00592CEE"/>
    <w:pPr>
      <w:numPr>
        <w:ilvl w:val="8"/>
        <w:numId w:val="11"/>
      </w:numPr>
      <w:spacing w:before="240" w:after="60"/>
      <w:outlineLvl w:val="8"/>
    </w:pPr>
    <w:rPr>
      <w:rFonts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rsid w:val="00592CEE"/>
    <w:pPr>
      <w:widowControl/>
      <w:autoSpaceDE/>
      <w:autoSpaceDN/>
      <w:adjustRightInd/>
    </w:pPr>
    <w:rPr>
      <w:rFonts w:ascii="Times New Roman" w:hAnsi="Times New Roman"/>
      <w:lang w:val="es-MX"/>
    </w:rPr>
  </w:style>
  <w:style w:type="paragraph" w:styleId="Continuarlista2">
    <w:name w:val="List Continue 2"/>
    <w:basedOn w:val="Normal"/>
    <w:rsid w:val="00592CEE"/>
    <w:pPr>
      <w:widowControl/>
      <w:autoSpaceDE/>
      <w:autoSpaceDN/>
      <w:adjustRightInd/>
      <w:spacing w:after="120"/>
      <w:ind w:left="566"/>
    </w:pPr>
    <w:rPr>
      <w:rFonts w:ascii="Times New Roman" w:hAnsi="Times New Roman"/>
      <w:lang w:val="es-ES"/>
    </w:rPr>
  </w:style>
  <w:style w:type="paragraph" w:styleId="Continuarlista">
    <w:name w:val="List Continue"/>
    <w:basedOn w:val="Normal"/>
    <w:rsid w:val="00592CEE"/>
    <w:pPr>
      <w:widowControl/>
      <w:autoSpaceDE/>
      <w:autoSpaceDN/>
      <w:adjustRightInd/>
      <w:spacing w:after="120"/>
      <w:ind w:left="283"/>
    </w:pPr>
    <w:rPr>
      <w:rFonts w:ascii="Times New Roman" w:hAnsi="Times New Roman"/>
      <w:lang w:val="es-ES"/>
    </w:rPr>
  </w:style>
  <w:style w:type="character" w:customStyle="1" w:styleId="TextoindependienteCar">
    <w:name w:val="Texto independiente Car"/>
    <w:basedOn w:val="Fuentedeprrafopredeter"/>
    <w:rsid w:val="00592CEE"/>
    <w:rPr>
      <w:i/>
      <w:iCs/>
      <w:sz w:val="24"/>
      <w:szCs w:val="24"/>
      <w:lang w:val="es-ES_tradnl" w:eastAsia="es-ES" w:bidi="ar-SA"/>
    </w:rPr>
  </w:style>
  <w:style w:type="paragraph" w:styleId="Textoindependiente2">
    <w:name w:val="Body Text 2"/>
    <w:basedOn w:val="Normal"/>
    <w:rsid w:val="00592CEE"/>
    <w:pPr>
      <w:widowControl/>
      <w:autoSpaceDE/>
      <w:autoSpaceDN/>
      <w:adjustRightInd/>
      <w:spacing w:after="120" w:line="480" w:lineRule="auto"/>
    </w:pPr>
    <w:rPr>
      <w:rFonts w:ascii="Times New Roman" w:hAnsi="Times New Roman"/>
      <w:lang w:eastAsia="en-US"/>
    </w:rPr>
  </w:style>
  <w:style w:type="paragraph" w:customStyle="1" w:styleId="xl28">
    <w:name w:val="xl28"/>
    <w:basedOn w:val="Normal"/>
    <w:rsid w:val="00592CEE"/>
    <w:pPr>
      <w:widowControl/>
      <w:pBdr>
        <w:bottom w:val="single" w:sz="4" w:space="0" w:color="auto"/>
      </w:pBdr>
      <w:autoSpaceDE/>
      <w:autoSpaceDN/>
      <w:adjustRightInd/>
      <w:spacing w:before="100" w:after="100"/>
      <w:jc w:val="center"/>
    </w:pPr>
    <w:rPr>
      <w:b/>
    </w:rPr>
  </w:style>
  <w:style w:type="table" w:styleId="TablaWeb3">
    <w:name w:val="Table Web 3"/>
    <w:basedOn w:val="Tablanormal"/>
    <w:rsid w:val="002A6CB3"/>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Lista2">
    <w:name w:val="List 2"/>
    <w:basedOn w:val="Normal"/>
    <w:rsid w:val="003F31CF"/>
    <w:pPr>
      <w:widowControl/>
      <w:autoSpaceDE/>
      <w:autoSpaceDN/>
      <w:adjustRightInd/>
      <w:ind w:left="566" w:hanging="283"/>
    </w:pPr>
    <w:rPr>
      <w:rFonts w:ascii="Times New Roman" w:hAnsi="Times New Roman"/>
      <w:lang w:val="es-ES"/>
    </w:rPr>
  </w:style>
  <w:style w:type="paragraph" w:styleId="TDC1">
    <w:name w:val="toc 1"/>
    <w:basedOn w:val="Normal"/>
    <w:next w:val="Normal"/>
    <w:autoRedefine/>
    <w:uiPriority w:val="39"/>
    <w:qFormat/>
    <w:rsid w:val="007F5D04"/>
    <w:pPr>
      <w:spacing w:before="120" w:after="120"/>
      <w:jc w:val="left"/>
    </w:pPr>
    <w:rPr>
      <w:rFonts w:ascii="Calibri" w:hAnsi="Calibri"/>
      <w:b/>
      <w:bCs/>
      <w:caps/>
      <w:sz w:val="20"/>
      <w:szCs w:val="20"/>
    </w:rPr>
  </w:style>
  <w:style w:type="paragraph" w:styleId="TDC2">
    <w:name w:val="toc 2"/>
    <w:basedOn w:val="Normal"/>
    <w:next w:val="Normal"/>
    <w:autoRedefine/>
    <w:uiPriority w:val="39"/>
    <w:qFormat/>
    <w:rsid w:val="008135CC"/>
    <w:pPr>
      <w:spacing w:after="0"/>
      <w:ind w:left="240"/>
      <w:jc w:val="left"/>
    </w:pPr>
    <w:rPr>
      <w:rFonts w:ascii="Calibri" w:hAnsi="Calibri"/>
      <w:smallCaps/>
      <w:sz w:val="20"/>
      <w:szCs w:val="20"/>
    </w:rPr>
  </w:style>
  <w:style w:type="paragraph" w:styleId="TDC3">
    <w:name w:val="toc 3"/>
    <w:basedOn w:val="Normal"/>
    <w:next w:val="Normal"/>
    <w:autoRedefine/>
    <w:uiPriority w:val="39"/>
    <w:qFormat/>
    <w:rsid w:val="00592CEE"/>
    <w:pPr>
      <w:spacing w:after="0"/>
      <w:ind w:left="480"/>
      <w:jc w:val="left"/>
    </w:pPr>
    <w:rPr>
      <w:rFonts w:ascii="Calibri" w:hAnsi="Calibri"/>
      <w:i/>
      <w:iCs/>
      <w:sz w:val="20"/>
      <w:szCs w:val="20"/>
    </w:rPr>
  </w:style>
  <w:style w:type="paragraph" w:styleId="TDC4">
    <w:name w:val="toc 4"/>
    <w:basedOn w:val="Normal"/>
    <w:next w:val="Normal"/>
    <w:autoRedefine/>
    <w:uiPriority w:val="39"/>
    <w:rsid w:val="00592CEE"/>
    <w:pPr>
      <w:spacing w:after="0"/>
      <w:ind w:left="720"/>
      <w:jc w:val="left"/>
    </w:pPr>
    <w:rPr>
      <w:rFonts w:ascii="Calibri" w:hAnsi="Calibri"/>
      <w:sz w:val="18"/>
      <w:szCs w:val="18"/>
    </w:rPr>
  </w:style>
  <w:style w:type="paragraph" w:styleId="TDC5">
    <w:name w:val="toc 5"/>
    <w:basedOn w:val="Normal"/>
    <w:next w:val="Normal"/>
    <w:autoRedefine/>
    <w:semiHidden/>
    <w:rsid w:val="00592CEE"/>
    <w:pPr>
      <w:spacing w:after="0"/>
      <w:ind w:left="960"/>
      <w:jc w:val="left"/>
    </w:pPr>
    <w:rPr>
      <w:rFonts w:ascii="Calibri" w:hAnsi="Calibri"/>
      <w:sz w:val="18"/>
      <w:szCs w:val="18"/>
    </w:rPr>
  </w:style>
  <w:style w:type="paragraph" w:styleId="TDC6">
    <w:name w:val="toc 6"/>
    <w:basedOn w:val="Normal"/>
    <w:next w:val="Normal"/>
    <w:autoRedefine/>
    <w:semiHidden/>
    <w:rsid w:val="00592CEE"/>
    <w:pPr>
      <w:spacing w:after="0"/>
      <w:ind w:left="1200"/>
      <w:jc w:val="left"/>
    </w:pPr>
    <w:rPr>
      <w:rFonts w:ascii="Calibri" w:hAnsi="Calibri"/>
      <w:sz w:val="18"/>
      <w:szCs w:val="18"/>
    </w:rPr>
  </w:style>
  <w:style w:type="paragraph" w:styleId="TDC7">
    <w:name w:val="toc 7"/>
    <w:basedOn w:val="Normal"/>
    <w:next w:val="Normal"/>
    <w:autoRedefine/>
    <w:semiHidden/>
    <w:rsid w:val="00592CEE"/>
    <w:pPr>
      <w:spacing w:after="0"/>
      <w:ind w:left="1440"/>
      <w:jc w:val="left"/>
    </w:pPr>
    <w:rPr>
      <w:rFonts w:ascii="Calibri" w:hAnsi="Calibri"/>
      <w:sz w:val="18"/>
      <w:szCs w:val="18"/>
    </w:rPr>
  </w:style>
  <w:style w:type="paragraph" w:styleId="TDC8">
    <w:name w:val="toc 8"/>
    <w:basedOn w:val="Normal"/>
    <w:next w:val="Normal"/>
    <w:autoRedefine/>
    <w:semiHidden/>
    <w:rsid w:val="00592CEE"/>
    <w:pPr>
      <w:spacing w:after="0"/>
      <w:ind w:left="1680"/>
      <w:jc w:val="left"/>
    </w:pPr>
    <w:rPr>
      <w:rFonts w:ascii="Calibri" w:hAnsi="Calibri"/>
      <w:sz w:val="18"/>
      <w:szCs w:val="18"/>
    </w:rPr>
  </w:style>
  <w:style w:type="paragraph" w:styleId="TDC9">
    <w:name w:val="toc 9"/>
    <w:basedOn w:val="Normal"/>
    <w:next w:val="Normal"/>
    <w:autoRedefine/>
    <w:semiHidden/>
    <w:rsid w:val="00592CEE"/>
    <w:pPr>
      <w:spacing w:after="0"/>
      <w:ind w:left="1920"/>
      <w:jc w:val="left"/>
    </w:pPr>
    <w:rPr>
      <w:rFonts w:ascii="Calibri" w:hAnsi="Calibri"/>
      <w:sz w:val="18"/>
      <w:szCs w:val="18"/>
    </w:rPr>
  </w:style>
  <w:style w:type="character" w:styleId="Hipervnculo">
    <w:name w:val="Hyperlink"/>
    <w:basedOn w:val="Fuentedeprrafopredeter"/>
    <w:uiPriority w:val="99"/>
    <w:rsid w:val="00592CEE"/>
    <w:rPr>
      <w:color w:val="0000FF"/>
      <w:u w:val="single"/>
    </w:rPr>
  </w:style>
  <w:style w:type="paragraph" w:customStyle="1" w:styleId="Default">
    <w:name w:val="Default"/>
    <w:rsid w:val="00CE2316"/>
    <w:pPr>
      <w:autoSpaceDE w:val="0"/>
      <w:autoSpaceDN w:val="0"/>
      <w:adjustRightInd w:val="0"/>
    </w:pPr>
    <w:rPr>
      <w:rFonts w:ascii="Arial" w:hAnsi="Arial" w:cs="Arial"/>
      <w:color w:val="000000"/>
      <w:sz w:val="24"/>
      <w:szCs w:val="24"/>
    </w:rPr>
  </w:style>
  <w:style w:type="paragraph" w:styleId="Encabezado">
    <w:name w:val="header"/>
    <w:basedOn w:val="Normal"/>
    <w:rsid w:val="00592CEE"/>
    <w:pPr>
      <w:widowControl/>
      <w:tabs>
        <w:tab w:val="center" w:pos="4419"/>
        <w:tab w:val="right" w:pos="8838"/>
      </w:tabs>
      <w:autoSpaceDE/>
      <w:autoSpaceDN/>
      <w:adjustRightInd/>
    </w:pPr>
    <w:rPr>
      <w:rFonts w:ascii="Times New Roman" w:hAnsi="Times New Roman"/>
      <w:lang w:val="es-ES"/>
    </w:rPr>
  </w:style>
  <w:style w:type="paragraph" w:styleId="NormalWeb">
    <w:name w:val="Normal (Web)"/>
    <w:basedOn w:val="Normal"/>
    <w:rsid w:val="00592CEE"/>
    <w:pPr>
      <w:widowControl/>
      <w:autoSpaceDE/>
      <w:autoSpaceDN/>
      <w:adjustRightInd/>
      <w:spacing w:before="100" w:beforeAutospacing="1" w:after="100" w:afterAutospacing="1"/>
    </w:pPr>
    <w:rPr>
      <w:rFonts w:ascii="Times New Roman" w:hAnsi="Times New Roman"/>
      <w:lang w:eastAsia="es-NI"/>
    </w:rPr>
  </w:style>
  <w:style w:type="paragraph" w:styleId="Textoindependiente3">
    <w:name w:val="Body Text 3"/>
    <w:basedOn w:val="Normal"/>
    <w:rsid w:val="00592CEE"/>
    <w:pPr>
      <w:widowControl/>
      <w:autoSpaceDE/>
      <w:autoSpaceDN/>
      <w:adjustRightInd/>
      <w:spacing w:after="120"/>
    </w:pPr>
    <w:rPr>
      <w:rFonts w:ascii="Times New Roman" w:hAnsi="Times New Roman"/>
      <w:sz w:val="16"/>
      <w:szCs w:val="16"/>
      <w:lang w:eastAsia="en-US"/>
    </w:rPr>
  </w:style>
  <w:style w:type="paragraph" w:styleId="Ttulo">
    <w:name w:val="Title"/>
    <w:basedOn w:val="Normal"/>
    <w:qFormat/>
    <w:rsid w:val="00592CEE"/>
    <w:pPr>
      <w:autoSpaceDE/>
      <w:autoSpaceDN/>
      <w:adjustRightInd/>
      <w:jc w:val="center"/>
    </w:pPr>
    <w:rPr>
      <w:b/>
      <w:snapToGrid w:val="0"/>
      <w:szCs w:val="20"/>
      <w:lang w:val="es-ES_tradnl" w:eastAsia="en-US"/>
    </w:rPr>
  </w:style>
  <w:style w:type="paragraph" w:styleId="Textonotapie">
    <w:name w:val="footnote text"/>
    <w:basedOn w:val="Normal"/>
    <w:semiHidden/>
    <w:rsid w:val="00592CEE"/>
    <w:pPr>
      <w:widowControl/>
      <w:autoSpaceDE/>
      <w:autoSpaceDN/>
      <w:adjustRightInd/>
    </w:pPr>
    <w:rPr>
      <w:rFonts w:ascii="Times New Roman" w:hAnsi="Times New Roman"/>
      <w:szCs w:val="20"/>
      <w:lang w:val="es-ES"/>
    </w:rPr>
  </w:style>
  <w:style w:type="character" w:styleId="Refdenotaalpie">
    <w:name w:val="footnote reference"/>
    <w:basedOn w:val="Fuentedeprrafopredeter"/>
    <w:semiHidden/>
    <w:rsid w:val="00592CEE"/>
    <w:rPr>
      <w:vertAlign w:val="superscript"/>
    </w:rPr>
  </w:style>
  <w:style w:type="table" w:styleId="Tablaconcuadrcula">
    <w:name w:val="Table Grid"/>
    <w:basedOn w:val="Tablanormal"/>
    <w:rsid w:val="00A85407"/>
    <w:pPr>
      <w:widowControl w:val="0"/>
      <w:autoSpaceDE w:val="0"/>
      <w:autoSpaceDN w:val="0"/>
      <w:adjustRightInd w:val="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Piedepgina">
    <w:name w:val="footer"/>
    <w:basedOn w:val="Normal"/>
    <w:link w:val="PiedepginaCar"/>
    <w:uiPriority w:val="99"/>
    <w:rsid w:val="00A12BA5"/>
    <w:pPr>
      <w:tabs>
        <w:tab w:val="center" w:pos="4252"/>
        <w:tab w:val="right" w:pos="8504"/>
      </w:tabs>
    </w:pPr>
  </w:style>
  <w:style w:type="character" w:styleId="Nmerodepgina">
    <w:name w:val="page number"/>
    <w:basedOn w:val="Fuentedeprrafopredeter"/>
    <w:rsid w:val="00A12BA5"/>
  </w:style>
  <w:style w:type="paragraph" w:styleId="Mapadeldocumento">
    <w:name w:val="Document Map"/>
    <w:basedOn w:val="Normal"/>
    <w:semiHidden/>
    <w:rsid w:val="009002E0"/>
    <w:pPr>
      <w:shd w:val="clear" w:color="auto" w:fill="000080"/>
    </w:pPr>
    <w:rPr>
      <w:rFonts w:ascii="Tahoma" w:hAnsi="Tahoma" w:cs="Tahoma"/>
      <w:szCs w:val="20"/>
    </w:rPr>
  </w:style>
  <w:style w:type="character" w:customStyle="1" w:styleId="textoindependientecar0">
    <w:name w:val="textoindependientecar"/>
    <w:basedOn w:val="Fuentedeprrafopredeter"/>
    <w:rsid w:val="00E66951"/>
  </w:style>
  <w:style w:type="paragraph" w:styleId="Subttulo">
    <w:name w:val="Subtitle"/>
    <w:basedOn w:val="Normal"/>
    <w:qFormat/>
    <w:rsid w:val="00E66951"/>
    <w:pPr>
      <w:widowControl/>
      <w:autoSpaceDE/>
      <w:autoSpaceDN/>
      <w:adjustRightInd/>
      <w:spacing w:before="100" w:beforeAutospacing="1" w:after="100" w:afterAutospacing="1"/>
    </w:pPr>
    <w:rPr>
      <w:rFonts w:ascii="Times New Roman" w:hAnsi="Times New Roman"/>
      <w:lang w:val="es-ES"/>
    </w:rPr>
  </w:style>
  <w:style w:type="paragraph" w:styleId="z-Principiodelformulario">
    <w:name w:val="HTML Top of Form"/>
    <w:basedOn w:val="Normal"/>
    <w:next w:val="Normal"/>
    <w:hidden/>
    <w:rsid w:val="00E66951"/>
    <w:pPr>
      <w:widowControl/>
      <w:pBdr>
        <w:bottom w:val="single" w:sz="6" w:space="1" w:color="auto"/>
      </w:pBdr>
      <w:autoSpaceDE/>
      <w:autoSpaceDN/>
      <w:adjustRightInd/>
      <w:jc w:val="center"/>
    </w:pPr>
    <w:rPr>
      <w:rFonts w:cs="Arial"/>
      <w:vanish/>
      <w:sz w:val="16"/>
      <w:szCs w:val="16"/>
      <w:lang w:val="es-ES"/>
    </w:rPr>
  </w:style>
  <w:style w:type="paragraph" w:styleId="z-Finaldelformulario">
    <w:name w:val="HTML Bottom of Form"/>
    <w:basedOn w:val="Normal"/>
    <w:next w:val="Normal"/>
    <w:hidden/>
    <w:rsid w:val="00E66951"/>
    <w:pPr>
      <w:widowControl/>
      <w:pBdr>
        <w:top w:val="single" w:sz="6" w:space="1" w:color="auto"/>
      </w:pBdr>
      <w:autoSpaceDE/>
      <w:autoSpaceDN/>
      <w:adjustRightInd/>
      <w:jc w:val="center"/>
    </w:pPr>
    <w:rPr>
      <w:rFonts w:cs="Arial"/>
      <w:vanish/>
      <w:sz w:val="16"/>
      <w:szCs w:val="16"/>
      <w:lang w:val="es-ES"/>
    </w:rPr>
  </w:style>
  <w:style w:type="paragraph" w:styleId="Textodeglobo">
    <w:name w:val="Balloon Text"/>
    <w:basedOn w:val="Normal"/>
    <w:semiHidden/>
    <w:rsid w:val="008F0A2D"/>
    <w:rPr>
      <w:rFonts w:ascii="Tahoma" w:hAnsi="Tahoma" w:cs="Tahoma"/>
      <w:sz w:val="16"/>
      <w:szCs w:val="16"/>
    </w:rPr>
  </w:style>
  <w:style w:type="paragraph" w:styleId="Textodebloque">
    <w:name w:val="Block Text"/>
    <w:basedOn w:val="Normal"/>
    <w:rsid w:val="008F0A2D"/>
    <w:pPr>
      <w:spacing w:after="120"/>
      <w:ind w:left="1440" w:right="1440"/>
    </w:pPr>
  </w:style>
  <w:style w:type="paragraph" w:styleId="Textoindependienteprimerasangra">
    <w:name w:val="Body Text First Indent"/>
    <w:basedOn w:val="Textoindependiente"/>
    <w:rsid w:val="008F0A2D"/>
    <w:pPr>
      <w:widowControl w:val="0"/>
      <w:autoSpaceDE w:val="0"/>
      <w:autoSpaceDN w:val="0"/>
      <w:adjustRightInd w:val="0"/>
      <w:spacing w:after="120"/>
      <w:ind w:firstLine="210"/>
      <w:jc w:val="left"/>
    </w:pPr>
    <w:rPr>
      <w:rFonts w:ascii="Courier New" w:hAnsi="Courier New"/>
      <w:sz w:val="20"/>
      <w:lang w:val="en-US"/>
    </w:rPr>
  </w:style>
  <w:style w:type="paragraph" w:styleId="Sangradetextonormal">
    <w:name w:val="Body Text Indent"/>
    <w:basedOn w:val="Normal"/>
    <w:rsid w:val="008F0A2D"/>
    <w:pPr>
      <w:spacing w:after="120"/>
      <w:ind w:left="283"/>
    </w:pPr>
  </w:style>
  <w:style w:type="paragraph" w:styleId="Textoindependienteprimerasangra2">
    <w:name w:val="Body Text First Indent 2"/>
    <w:basedOn w:val="Sangradetextonormal"/>
    <w:rsid w:val="008F0A2D"/>
    <w:pPr>
      <w:ind w:firstLine="210"/>
    </w:pPr>
  </w:style>
  <w:style w:type="paragraph" w:styleId="Sangra2detindependiente">
    <w:name w:val="Body Text Indent 2"/>
    <w:basedOn w:val="Normal"/>
    <w:rsid w:val="008F0A2D"/>
    <w:pPr>
      <w:spacing w:after="120" w:line="480" w:lineRule="auto"/>
      <w:ind w:left="283"/>
    </w:pPr>
  </w:style>
  <w:style w:type="paragraph" w:styleId="Sangra3detindependiente">
    <w:name w:val="Body Text Indent 3"/>
    <w:basedOn w:val="Normal"/>
    <w:rsid w:val="008F0A2D"/>
    <w:pPr>
      <w:spacing w:after="120"/>
      <w:ind w:left="283"/>
    </w:pPr>
    <w:rPr>
      <w:sz w:val="16"/>
      <w:szCs w:val="16"/>
    </w:rPr>
  </w:style>
  <w:style w:type="paragraph" w:styleId="Epgrafe">
    <w:name w:val="caption"/>
    <w:basedOn w:val="Normal"/>
    <w:next w:val="Normal"/>
    <w:qFormat/>
    <w:rsid w:val="008F0A2D"/>
    <w:rPr>
      <w:b/>
      <w:bCs/>
      <w:szCs w:val="20"/>
    </w:rPr>
  </w:style>
  <w:style w:type="paragraph" w:styleId="Cierre">
    <w:name w:val="Closing"/>
    <w:basedOn w:val="Normal"/>
    <w:rsid w:val="008F0A2D"/>
    <w:pPr>
      <w:ind w:left="4252"/>
    </w:pPr>
  </w:style>
  <w:style w:type="paragraph" w:styleId="Textocomentario">
    <w:name w:val="annotation text"/>
    <w:basedOn w:val="Normal"/>
    <w:semiHidden/>
    <w:rsid w:val="008F0A2D"/>
    <w:rPr>
      <w:szCs w:val="20"/>
    </w:rPr>
  </w:style>
  <w:style w:type="paragraph" w:styleId="Asuntodelcomentario">
    <w:name w:val="annotation subject"/>
    <w:basedOn w:val="Textocomentario"/>
    <w:next w:val="Textocomentario"/>
    <w:semiHidden/>
    <w:rsid w:val="008F0A2D"/>
    <w:rPr>
      <w:b/>
      <w:bCs/>
    </w:rPr>
  </w:style>
  <w:style w:type="paragraph" w:styleId="Fecha">
    <w:name w:val="Date"/>
    <w:basedOn w:val="Normal"/>
    <w:next w:val="Normal"/>
    <w:rsid w:val="008F0A2D"/>
  </w:style>
  <w:style w:type="paragraph" w:styleId="Firmadecorreoelectrnico">
    <w:name w:val="E-mail Signature"/>
    <w:basedOn w:val="Normal"/>
    <w:rsid w:val="008F0A2D"/>
  </w:style>
  <w:style w:type="paragraph" w:styleId="Textonotaalfinal">
    <w:name w:val="endnote text"/>
    <w:basedOn w:val="Normal"/>
    <w:semiHidden/>
    <w:rsid w:val="008F0A2D"/>
    <w:rPr>
      <w:szCs w:val="20"/>
    </w:rPr>
  </w:style>
  <w:style w:type="paragraph" w:styleId="Direccinsobre">
    <w:name w:val="envelope address"/>
    <w:basedOn w:val="Normal"/>
    <w:rsid w:val="008F0A2D"/>
    <w:pPr>
      <w:framePr w:w="7920" w:h="1980" w:hRule="exact" w:hSpace="141" w:wrap="auto" w:hAnchor="page" w:xAlign="center" w:yAlign="bottom"/>
      <w:ind w:left="2880"/>
    </w:pPr>
    <w:rPr>
      <w:rFonts w:cs="Arial"/>
    </w:rPr>
  </w:style>
  <w:style w:type="paragraph" w:styleId="Remitedesobre">
    <w:name w:val="envelope return"/>
    <w:basedOn w:val="Normal"/>
    <w:rsid w:val="008F0A2D"/>
    <w:rPr>
      <w:rFonts w:cs="Arial"/>
      <w:szCs w:val="20"/>
    </w:rPr>
  </w:style>
  <w:style w:type="paragraph" w:styleId="DireccinHTML">
    <w:name w:val="HTML Address"/>
    <w:basedOn w:val="Normal"/>
    <w:rsid w:val="008F0A2D"/>
    <w:rPr>
      <w:i/>
      <w:iCs/>
    </w:rPr>
  </w:style>
  <w:style w:type="paragraph" w:styleId="HTMLconformatoprevio">
    <w:name w:val="HTML Preformatted"/>
    <w:basedOn w:val="Normal"/>
    <w:rsid w:val="008F0A2D"/>
    <w:rPr>
      <w:rFonts w:cs="Courier New"/>
      <w:szCs w:val="20"/>
    </w:rPr>
  </w:style>
  <w:style w:type="paragraph" w:styleId="ndice1">
    <w:name w:val="index 1"/>
    <w:basedOn w:val="Normal"/>
    <w:next w:val="Normal"/>
    <w:autoRedefine/>
    <w:semiHidden/>
    <w:rsid w:val="008F0A2D"/>
    <w:pPr>
      <w:ind w:left="200" w:hanging="200"/>
    </w:pPr>
  </w:style>
  <w:style w:type="paragraph" w:styleId="ndice2">
    <w:name w:val="index 2"/>
    <w:basedOn w:val="Normal"/>
    <w:next w:val="Normal"/>
    <w:autoRedefine/>
    <w:semiHidden/>
    <w:rsid w:val="008F0A2D"/>
    <w:pPr>
      <w:ind w:left="400" w:hanging="200"/>
    </w:pPr>
  </w:style>
  <w:style w:type="paragraph" w:styleId="ndice3">
    <w:name w:val="index 3"/>
    <w:basedOn w:val="Normal"/>
    <w:next w:val="Normal"/>
    <w:autoRedefine/>
    <w:semiHidden/>
    <w:rsid w:val="008F0A2D"/>
    <w:pPr>
      <w:ind w:left="600" w:hanging="200"/>
    </w:pPr>
  </w:style>
  <w:style w:type="paragraph" w:styleId="ndice4">
    <w:name w:val="index 4"/>
    <w:basedOn w:val="Normal"/>
    <w:next w:val="Normal"/>
    <w:autoRedefine/>
    <w:semiHidden/>
    <w:rsid w:val="008F0A2D"/>
    <w:pPr>
      <w:ind w:left="800" w:hanging="200"/>
    </w:pPr>
  </w:style>
  <w:style w:type="paragraph" w:styleId="ndice5">
    <w:name w:val="index 5"/>
    <w:basedOn w:val="Normal"/>
    <w:next w:val="Normal"/>
    <w:autoRedefine/>
    <w:semiHidden/>
    <w:rsid w:val="008F0A2D"/>
    <w:pPr>
      <w:ind w:left="1000" w:hanging="200"/>
    </w:pPr>
  </w:style>
  <w:style w:type="paragraph" w:styleId="ndice6">
    <w:name w:val="index 6"/>
    <w:basedOn w:val="Normal"/>
    <w:next w:val="Normal"/>
    <w:autoRedefine/>
    <w:semiHidden/>
    <w:rsid w:val="008F0A2D"/>
    <w:pPr>
      <w:ind w:left="1200" w:hanging="200"/>
    </w:pPr>
  </w:style>
  <w:style w:type="paragraph" w:styleId="ndice7">
    <w:name w:val="index 7"/>
    <w:basedOn w:val="Normal"/>
    <w:next w:val="Normal"/>
    <w:autoRedefine/>
    <w:semiHidden/>
    <w:rsid w:val="008F0A2D"/>
    <w:pPr>
      <w:ind w:left="1400" w:hanging="200"/>
    </w:pPr>
  </w:style>
  <w:style w:type="paragraph" w:styleId="ndice8">
    <w:name w:val="index 8"/>
    <w:basedOn w:val="Normal"/>
    <w:next w:val="Normal"/>
    <w:autoRedefine/>
    <w:semiHidden/>
    <w:rsid w:val="008F0A2D"/>
    <w:pPr>
      <w:ind w:left="1600" w:hanging="200"/>
    </w:pPr>
  </w:style>
  <w:style w:type="paragraph" w:styleId="ndice9">
    <w:name w:val="index 9"/>
    <w:basedOn w:val="Normal"/>
    <w:next w:val="Normal"/>
    <w:autoRedefine/>
    <w:semiHidden/>
    <w:rsid w:val="008F0A2D"/>
    <w:pPr>
      <w:ind w:left="1800" w:hanging="200"/>
    </w:pPr>
  </w:style>
  <w:style w:type="paragraph" w:styleId="Ttulodendice">
    <w:name w:val="index heading"/>
    <w:basedOn w:val="Normal"/>
    <w:next w:val="ndice1"/>
    <w:semiHidden/>
    <w:rsid w:val="008F0A2D"/>
    <w:rPr>
      <w:rFonts w:cs="Arial"/>
      <w:b/>
      <w:bCs/>
    </w:rPr>
  </w:style>
  <w:style w:type="paragraph" w:styleId="Lista">
    <w:name w:val="List"/>
    <w:basedOn w:val="Normal"/>
    <w:rsid w:val="008F0A2D"/>
    <w:pPr>
      <w:ind w:left="283" w:hanging="283"/>
    </w:pPr>
  </w:style>
  <w:style w:type="paragraph" w:styleId="Lista3">
    <w:name w:val="List 3"/>
    <w:basedOn w:val="Normal"/>
    <w:rsid w:val="008F0A2D"/>
    <w:pPr>
      <w:ind w:left="849" w:hanging="283"/>
    </w:pPr>
  </w:style>
  <w:style w:type="paragraph" w:styleId="Lista4">
    <w:name w:val="List 4"/>
    <w:basedOn w:val="Normal"/>
    <w:rsid w:val="008F0A2D"/>
    <w:pPr>
      <w:ind w:left="1132" w:hanging="283"/>
    </w:pPr>
  </w:style>
  <w:style w:type="paragraph" w:styleId="Lista5">
    <w:name w:val="List 5"/>
    <w:basedOn w:val="Normal"/>
    <w:rsid w:val="008F0A2D"/>
    <w:pPr>
      <w:ind w:left="1415" w:hanging="283"/>
    </w:pPr>
  </w:style>
  <w:style w:type="paragraph" w:styleId="Listaconvietas">
    <w:name w:val="List Bullet"/>
    <w:basedOn w:val="Normal"/>
    <w:rsid w:val="008F0A2D"/>
    <w:pPr>
      <w:numPr>
        <w:numId w:val="1"/>
      </w:numPr>
    </w:pPr>
  </w:style>
  <w:style w:type="paragraph" w:styleId="Listaconvietas2">
    <w:name w:val="List Bullet 2"/>
    <w:basedOn w:val="Normal"/>
    <w:rsid w:val="008F0A2D"/>
    <w:pPr>
      <w:numPr>
        <w:numId w:val="2"/>
      </w:numPr>
    </w:pPr>
  </w:style>
  <w:style w:type="paragraph" w:styleId="Listaconvietas3">
    <w:name w:val="List Bullet 3"/>
    <w:basedOn w:val="Normal"/>
    <w:rsid w:val="008F0A2D"/>
    <w:pPr>
      <w:numPr>
        <w:numId w:val="3"/>
      </w:numPr>
    </w:pPr>
  </w:style>
  <w:style w:type="paragraph" w:styleId="Listaconvietas4">
    <w:name w:val="List Bullet 4"/>
    <w:basedOn w:val="Normal"/>
    <w:rsid w:val="008F0A2D"/>
    <w:pPr>
      <w:numPr>
        <w:numId w:val="4"/>
      </w:numPr>
    </w:pPr>
  </w:style>
  <w:style w:type="paragraph" w:styleId="Listaconvietas5">
    <w:name w:val="List Bullet 5"/>
    <w:basedOn w:val="Normal"/>
    <w:rsid w:val="008F0A2D"/>
    <w:pPr>
      <w:numPr>
        <w:numId w:val="5"/>
      </w:numPr>
    </w:pPr>
  </w:style>
  <w:style w:type="paragraph" w:styleId="Continuarlista3">
    <w:name w:val="List Continue 3"/>
    <w:basedOn w:val="Normal"/>
    <w:rsid w:val="008F0A2D"/>
    <w:pPr>
      <w:spacing w:after="120"/>
      <w:ind w:left="849"/>
    </w:pPr>
  </w:style>
  <w:style w:type="paragraph" w:styleId="Continuarlista4">
    <w:name w:val="List Continue 4"/>
    <w:basedOn w:val="Normal"/>
    <w:rsid w:val="008F0A2D"/>
    <w:pPr>
      <w:spacing w:after="120"/>
      <w:ind w:left="1132"/>
    </w:pPr>
  </w:style>
  <w:style w:type="paragraph" w:styleId="Continuarlista5">
    <w:name w:val="List Continue 5"/>
    <w:basedOn w:val="Normal"/>
    <w:rsid w:val="008F0A2D"/>
    <w:pPr>
      <w:spacing w:after="120"/>
      <w:ind w:left="1415"/>
    </w:pPr>
  </w:style>
  <w:style w:type="paragraph" w:styleId="Listaconnmeros">
    <w:name w:val="List Number"/>
    <w:basedOn w:val="Normal"/>
    <w:rsid w:val="008F0A2D"/>
    <w:pPr>
      <w:numPr>
        <w:numId w:val="6"/>
      </w:numPr>
    </w:pPr>
  </w:style>
  <w:style w:type="paragraph" w:styleId="Listaconnmeros2">
    <w:name w:val="List Number 2"/>
    <w:basedOn w:val="Normal"/>
    <w:rsid w:val="008F0A2D"/>
    <w:pPr>
      <w:numPr>
        <w:numId w:val="7"/>
      </w:numPr>
    </w:pPr>
  </w:style>
  <w:style w:type="paragraph" w:styleId="Listaconnmeros3">
    <w:name w:val="List Number 3"/>
    <w:basedOn w:val="Normal"/>
    <w:rsid w:val="008F0A2D"/>
    <w:pPr>
      <w:numPr>
        <w:numId w:val="8"/>
      </w:numPr>
    </w:pPr>
  </w:style>
  <w:style w:type="paragraph" w:styleId="Listaconnmeros4">
    <w:name w:val="List Number 4"/>
    <w:basedOn w:val="Normal"/>
    <w:rsid w:val="008F0A2D"/>
    <w:pPr>
      <w:numPr>
        <w:numId w:val="9"/>
      </w:numPr>
    </w:pPr>
  </w:style>
  <w:style w:type="paragraph" w:styleId="Listaconnmeros5">
    <w:name w:val="List Number 5"/>
    <w:basedOn w:val="Normal"/>
    <w:rsid w:val="008F0A2D"/>
    <w:pPr>
      <w:numPr>
        <w:numId w:val="10"/>
      </w:numPr>
    </w:pPr>
  </w:style>
  <w:style w:type="paragraph" w:styleId="Textomacro">
    <w:name w:val="macro"/>
    <w:semiHidden/>
    <w:rsid w:val="008F0A2D"/>
    <w:pPr>
      <w:widowControl w:val="0"/>
      <w:tabs>
        <w:tab w:val="left" w:pos="480"/>
        <w:tab w:val="left" w:pos="960"/>
        <w:tab w:val="left" w:pos="1440"/>
        <w:tab w:val="left" w:pos="1920"/>
        <w:tab w:val="left" w:pos="2400"/>
        <w:tab w:val="left" w:pos="2880"/>
        <w:tab w:val="left" w:pos="3360"/>
        <w:tab w:val="left" w:pos="3840"/>
        <w:tab w:val="left" w:pos="4320"/>
      </w:tabs>
      <w:autoSpaceDE w:val="0"/>
      <w:autoSpaceDN w:val="0"/>
      <w:adjustRightInd w:val="0"/>
    </w:pPr>
    <w:rPr>
      <w:rFonts w:ascii="Courier New" w:hAnsi="Courier New" w:cs="Courier New"/>
      <w:lang w:val="en-US" w:eastAsia="es-ES"/>
    </w:rPr>
  </w:style>
  <w:style w:type="paragraph" w:styleId="Encabezadodemensaje">
    <w:name w:val="Message Header"/>
    <w:basedOn w:val="Normal"/>
    <w:rsid w:val="008F0A2D"/>
    <w:pPr>
      <w:pBdr>
        <w:top w:val="single" w:sz="6" w:space="1" w:color="auto"/>
        <w:left w:val="single" w:sz="6" w:space="1" w:color="auto"/>
        <w:bottom w:val="single" w:sz="6" w:space="1" w:color="auto"/>
        <w:right w:val="single" w:sz="6" w:space="1" w:color="auto"/>
      </w:pBdr>
      <w:shd w:val="pct20" w:color="auto" w:fill="auto"/>
      <w:ind w:left="1134" w:hanging="1134"/>
    </w:pPr>
    <w:rPr>
      <w:rFonts w:cs="Arial"/>
    </w:rPr>
  </w:style>
  <w:style w:type="paragraph" w:styleId="Sangranormal">
    <w:name w:val="Normal Indent"/>
    <w:basedOn w:val="Normal"/>
    <w:rsid w:val="008F0A2D"/>
    <w:pPr>
      <w:ind w:left="708"/>
    </w:pPr>
  </w:style>
  <w:style w:type="paragraph" w:styleId="Encabezadodenota">
    <w:name w:val="Note Heading"/>
    <w:basedOn w:val="Normal"/>
    <w:next w:val="Normal"/>
    <w:rsid w:val="008F0A2D"/>
  </w:style>
  <w:style w:type="paragraph" w:styleId="Textosinformato">
    <w:name w:val="Plain Text"/>
    <w:basedOn w:val="Normal"/>
    <w:rsid w:val="008F0A2D"/>
    <w:rPr>
      <w:rFonts w:cs="Courier New"/>
      <w:szCs w:val="20"/>
    </w:rPr>
  </w:style>
  <w:style w:type="paragraph" w:styleId="Saludo">
    <w:name w:val="Salutation"/>
    <w:basedOn w:val="Normal"/>
    <w:next w:val="Normal"/>
    <w:rsid w:val="008F0A2D"/>
  </w:style>
  <w:style w:type="paragraph" w:styleId="Firma">
    <w:name w:val="Signature"/>
    <w:basedOn w:val="Normal"/>
    <w:rsid w:val="008F0A2D"/>
    <w:pPr>
      <w:ind w:left="4252"/>
    </w:pPr>
  </w:style>
  <w:style w:type="paragraph" w:styleId="Textoconsangra">
    <w:name w:val="table of authorities"/>
    <w:basedOn w:val="Normal"/>
    <w:next w:val="Normal"/>
    <w:semiHidden/>
    <w:rsid w:val="008F0A2D"/>
    <w:pPr>
      <w:ind w:left="200" w:hanging="200"/>
    </w:pPr>
  </w:style>
  <w:style w:type="paragraph" w:styleId="Tabladeilustraciones">
    <w:name w:val="table of figures"/>
    <w:basedOn w:val="Normal"/>
    <w:next w:val="Normal"/>
    <w:semiHidden/>
    <w:rsid w:val="008F0A2D"/>
  </w:style>
  <w:style w:type="paragraph" w:styleId="Encabezadodelista">
    <w:name w:val="toa heading"/>
    <w:basedOn w:val="Normal"/>
    <w:next w:val="Normal"/>
    <w:semiHidden/>
    <w:rsid w:val="008F0A2D"/>
    <w:pPr>
      <w:spacing w:before="120"/>
    </w:pPr>
    <w:rPr>
      <w:rFonts w:cs="Arial"/>
      <w:b/>
      <w:bCs/>
    </w:rPr>
  </w:style>
  <w:style w:type="character" w:customStyle="1" w:styleId="StyleArial12pt">
    <w:name w:val="Style Arial 12 pt"/>
    <w:basedOn w:val="Fuentedeprrafopredeter"/>
    <w:rsid w:val="008458C7"/>
    <w:rPr>
      <w:rFonts w:ascii="Arial" w:hAnsi="Arial"/>
      <w:sz w:val="24"/>
    </w:rPr>
  </w:style>
  <w:style w:type="character" w:styleId="nfasisintenso">
    <w:name w:val="Intense Emphasis"/>
    <w:basedOn w:val="Fuentedeprrafopredeter"/>
    <w:uiPriority w:val="21"/>
    <w:qFormat/>
    <w:rsid w:val="00516187"/>
    <w:rPr>
      <w:b/>
      <w:bCs/>
      <w:iCs/>
      <w:color w:val="auto"/>
    </w:rPr>
  </w:style>
  <w:style w:type="paragraph" w:styleId="TtulodeTDC">
    <w:name w:val="TOC Heading"/>
    <w:basedOn w:val="Ttulo1"/>
    <w:next w:val="Normal"/>
    <w:uiPriority w:val="39"/>
    <w:semiHidden/>
    <w:unhideWhenUsed/>
    <w:qFormat/>
    <w:rsid w:val="000F709C"/>
    <w:pPr>
      <w:numPr>
        <w:numId w:val="0"/>
      </w:numPr>
      <w:spacing w:before="480" w:line="276" w:lineRule="auto"/>
      <w:outlineLvl w:val="9"/>
    </w:pPr>
    <w:rPr>
      <w:rFonts w:ascii="Cambria" w:hAnsi="Cambria" w:cs="Times New Roman"/>
      <w:color w:val="365F91"/>
      <w:kern w:val="0"/>
      <w:sz w:val="28"/>
      <w:szCs w:val="28"/>
      <w:lang w:val="es-ES" w:eastAsia="en-US"/>
    </w:rPr>
  </w:style>
  <w:style w:type="paragraph" w:styleId="Prrafodelista">
    <w:name w:val="List Paragraph"/>
    <w:basedOn w:val="Normal"/>
    <w:uiPriority w:val="34"/>
    <w:qFormat/>
    <w:rsid w:val="003F1E76"/>
    <w:pPr>
      <w:ind w:left="720"/>
      <w:contextualSpacing/>
    </w:pPr>
  </w:style>
  <w:style w:type="table" w:customStyle="1" w:styleId="Tablaconcuadrcula1">
    <w:name w:val="Tabla con cuadrícula1"/>
    <w:basedOn w:val="Tablanormal"/>
    <w:next w:val="Tablaconcuadrcula"/>
    <w:rsid w:val="00D31F0D"/>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PiedepginaCar">
    <w:name w:val="Pie de página Car"/>
    <w:basedOn w:val="Fuentedeprrafopredeter"/>
    <w:link w:val="Piedepgina"/>
    <w:uiPriority w:val="99"/>
    <w:rsid w:val="00457EC8"/>
    <w:rPr>
      <w:rFonts w:ascii="Arial" w:hAnsi="Arial"/>
      <w:sz w:val="24"/>
      <w:szCs w:val="24"/>
      <w:lang w:eastAsia="es-ES"/>
    </w:rPr>
  </w:style>
  <w:style w:type="table" w:customStyle="1" w:styleId="Tablaconcuadrcula2">
    <w:name w:val="Tabla con cuadrícula2"/>
    <w:basedOn w:val="Tablanormal"/>
    <w:next w:val="Tablaconcuadrcula"/>
    <w:uiPriority w:val="59"/>
    <w:rsid w:val="003F2069"/>
    <w:rPr>
      <w:rFonts w:asciiTheme="minorHAnsi" w:eastAsiaTheme="minorHAnsi" w:hAnsiTheme="minorHAnsi" w:cstheme="minorBidi"/>
      <w:sz w:val="22"/>
      <w:szCs w:val="22"/>
      <w:lang w:val="es-ES_tradnl" w:eastAsia="en-US"/>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500856055">
      <w:bodyDiv w:val="1"/>
      <w:marLeft w:val="0"/>
      <w:marRight w:val="0"/>
      <w:marTop w:val="0"/>
      <w:marBottom w:val="0"/>
      <w:divBdr>
        <w:top w:val="none" w:sz="0" w:space="0" w:color="auto"/>
        <w:left w:val="none" w:sz="0" w:space="0" w:color="auto"/>
        <w:bottom w:val="none" w:sz="0" w:space="0" w:color="auto"/>
        <w:right w:val="none" w:sz="0" w:space="0" w:color="auto"/>
      </w:divBdr>
    </w:div>
    <w:div w:id="829634931">
      <w:bodyDiv w:val="1"/>
      <w:marLeft w:val="0"/>
      <w:marRight w:val="0"/>
      <w:marTop w:val="0"/>
      <w:marBottom w:val="0"/>
      <w:divBdr>
        <w:top w:val="none" w:sz="0" w:space="0" w:color="auto"/>
        <w:left w:val="none" w:sz="0" w:space="0" w:color="auto"/>
        <w:bottom w:val="none" w:sz="0" w:space="0" w:color="auto"/>
        <w:right w:val="none" w:sz="0" w:space="0" w:color="auto"/>
      </w:divBdr>
    </w:div>
    <w:div w:id="929585655">
      <w:bodyDiv w:val="1"/>
      <w:marLeft w:val="0"/>
      <w:marRight w:val="0"/>
      <w:marTop w:val="0"/>
      <w:marBottom w:val="0"/>
      <w:divBdr>
        <w:top w:val="none" w:sz="0" w:space="0" w:color="auto"/>
        <w:left w:val="none" w:sz="0" w:space="0" w:color="auto"/>
        <w:bottom w:val="none" w:sz="0" w:space="0" w:color="auto"/>
        <w:right w:val="none" w:sz="0" w:space="0" w:color="auto"/>
      </w:divBdr>
    </w:div>
    <w:div w:id="1213999329">
      <w:bodyDiv w:val="1"/>
      <w:marLeft w:val="0"/>
      <w:marRight w:val="0"/>
      <w:marTop w:val="0"/>
      <w:marBottom w:val="0"/>
      <w:divBdr>
        <w:top w:val="none" w:sz="0" w:space="0" w:color="auto"/>
        <w:left w:val="none" w:sz="0" w:space="0" w:color="auto"/>
        <w:bottom w:val="none" w:sz="0" w:space="0" w:color="auto"/>
        <w:right w:val="none" w:sz="0" w:space="0" w:color="auto"/>
      </w:divBdr>
    </w:div>
    <w:div w:id="1551381090">
      <w:bodyDiv w:val="1"/>
      <w:marLeft w:val="0"/>
      <w:marRight w:val="0"/>
      <w:marTop w:val="0"/>
      <w:marBottom w:val="0"/>
      <w:divBdr>
        <w:top w:val="none" w:sz="0" w:space="0" w:color="auto"/>
        <w:left w:val="none" w:sz="0" w:space="0" w:color="auto"/>
        <w:bottom w:val="none" w:sz="0" w:space="0" w:color="auto"/>
        <w:right w:val="none" w:sz="0" w:space="0" w:color="auto"/>
      </w:divBdr>
    </w:div>
    <w:div w:id="1725058785">
      <w:bodyDiv w:val="1"/>
      <w:marLeft w:val="80"/>
      <w:marRight w:val="80"/>
      <w:marTop w:val="0"/>
      <w:marBottom w:val="0"/>
      <w:divBdr>
        <w:top w:val="none" w:sz="0" w:space="0" w:color="auto"/>
        <w:left w:val="none" w:sz="0" w:space="0" w:color="auto"/>
        <w:bottom w:val="none" w:sz="0" w:space="0" w:color="auto"/>
        <w:right w:val="none" w:sz="0" w:space="0" w:color="auto"/>
      </w:divBdr>
      <w:divsChild>
        <w:div w:id="1426924406">
          <w:marLeft w:val="0"/>
          <w:marRight w:val="0"/>
          <w:marTop w:val="240"/>
          <w:marBottom w:val="240"/>
          <w:divBdr>
            <w:top w:val="none" w:sz="0" w:space="0" w:color="auto"/>
            <w:left w:val="none" w:sz="0" w:space="0" w:color="auto"/>
            <w:bottom w:val="none" w:sz="0" w:space="0" w:color="auto"/>
            <w:right w:val="none" w:sz="0" w:space="0" w:color="auto"/>
          </w:divBdr>
          <w:divsChild>
            <w:div w:id="1757357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554711">
      <w:bodyDiv w:val="1"/>
      <w:marLeft w:val="0"/>
      <w:marRight w:val="0"/>
      <w:marTop w:val="0"/>
      <w:marBottom w:val="0"/>
      <w:divBdr>
        <w:top w:val="none" w:sz="0" w:space="0" w:color="auto"/>
        <w:left w:val="none" w:sz="0" w:space="0" w:color="auto"/>
        <w:bottom w:val="none" w:sz="0" w:space="0" w:color="auto"/>
        <w:right w:val="none" w:sz="0" w:space="0" w:color="auto"/>
      </w:divBdr>
    </w:div>
    <w:div w:id="19513492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7.jpeg"/><Relationship Id="rId2" Type="http://schemas.openxmlformats.org/officeDocument/2006/relationships/numbering" Target="numbering.xml"/><Relationship Id="rId16" Type="http://schemas.openxmlformats.org/officeDocument/2006/relationships/image" Target="media/image6.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5.jpe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4.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50E70C1-37A8-4EC0-8D45-85CEE583AA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220</TotalTime>
  <Pages>32</Pages>
  <Words>9354</Words>
  <Characters>53813</Characters>
  <Application>Microsoft Office Word</Application>
  <DocSecurity>0</DocSecurity>
  <Lines>448</Lines>
  <Paragraphs>126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63041</CharactersWithSpaces>
  <SharedDoc>false</SharedDoc>
  <HLinks>
    <vt:vector size="576" baseType="variant">
      <vt:variant>
        <vt:i4>1835095</vt:i4>
      </vt:variant>
      <vt:variant>
        <vt:i4>573</vt:i4>
      </vt:variant>
      <vt:variant>
        <vt:i4>0</vt:i4>
      </vt:variant>
      <vt:variant>
        <vt:i4>5</vt:i4>
      </vt:variant>
      <vt:variant>
        <vt:lpwstr>http://www.monografias.com/trabajos15/medio-ambiente-venezuela/medio-ambiente-venezuela.shtml</vt:lpwstr>
      </vt:variant>
      <vt:variant>
        <vt:lpwstr/>
      </vt:variant>
      <vt:variant>
        <vt:i4>1703985</vt:i4>
      </vt:variant>
      <vt:variant>
        <vt:i4>566</vt:i4>
      </vt:variant>
      <vt:variant>
        <vt:i4>0</vt:i4>
      </vt:variant>
      <vt:variant>
        <vt:i4>5</vt:i4>
      </vt:variant>
      <vt:variant>
        <vt:lpwstr/>
      </vt:variant>
      <vt:variant>
        <vt:lpwstr>_Toc140931319</vt:lpwstr>
      </vt:variant>
      <vt:variant>
        <vt:i4>1703985</vt:i4>
      </vt:variant>
      <vt:variant>
        <vt:i4>560</vt:i4>
      </vt:variant>
      <vt:variant>
        <vt:i4>0</vt:i4>
      </vt:variant>
      <vt:variant>
        <vt:i4>5</vt:i4>
      </vt:variant>
      <vt:variant>
        <vt:lpwstr/>
      </vt:variant>
      <vt:variant>
        <vt:lpwstr>_Toc140931318</vt:lpwstr>
      </vt:variant>
      <vt:variant>
        <vt:i4>1703985</vt:i4>
      </vt:variant>
      <vt:variant>
        <vt:i4>554</vt:i4>
      </vt:variant>
      <vt:variant>
        <vt:i4>0</vt:i4>
      </vt:variant>
      <vt:variant>
        <vt:i4>5</vt:i4>
      </vt:variant>
      <vt:variant>
        <vt:lpwstr/>
      </vt:variant>
      <vt:variant>
        <vt:lpwstr>_Toc140931317</vt:lpwstr>
      </vt:variant>
      <vt:variant>
        <vt:i4>1703985</vt:i4>
      </vt:variant>
      <vt:variant>
        <vt:i4>548</vt:i4>
      </vt:variant>
      <vt:variant>
        <vt:i4>0</vt:i4>
      </vt:variant>
      <vt:variant>
        <vt:i4>5</vt:i4>
      </vt:variant>
      <vt:variant>
        <vt:lpwstr/>
      </vt:variant>
      <vt:variant>
        <vt:lpwstr>_Toc140931316</vt:lpwstr>
      </vt:variant>
      <vt:variant>
        <vt:i4>1703985</vt:i4>
      </vt:variant>
      <vt:variant>
        <vt:i4>542</vt:i4>
      </vt:variant>
      <vt:variant>
        <vt:i4>0</vt:i4>
      </vt:variant>
      <vt:variant>
        <vt:i4>5</vt:i4>
      </vt:variant>
      <vt:variant>
        <vt:lpwstr/>
      </vt:variant>
      <vt:variant>
        <vt:lpwstr>_Toc140931315</vt:lpwstr>
      </vt:variant>
      <vt:variant>
        <vt:i4>1703985</vt:i4>
      </vt:variant>
      <vt:variant>
        <vt:i4>536</vt:i4>
      </vt:variant>
      <vt:variant>
        <vt:i4>0</vt:i4>
      </vt:variant>
      <vt:variant>
        <vt:i4>5</vt:i4>
      </vt:variant>
      <vt:variant>
        <vt:lpwstr/>
      </vt:variant>
      <vt:variant>
        <vt:lpwstr>_Toc140931314</vt:lpwstr>
      </vt:variant>
      <vt:variant>
        <vt:i4>1703985</vt:i4>
      </vt:variant>
      <vt:variant>
        <vt:i4>530</vt:i4>
      </vt:variant>
      <vt:variant>
        <vt:i4>0</vt:i4>
      </vt:variant>
      <vt:variant>
        <vt:i4>5</vt:i4>
      </vt:variant>
      <vt:variant>
        <vt:lpwstr/>
      </vt:variant>
      <vt:variant>
        <vt:lpwstr>_Toc140931313</vt:lpwstr>
      </vt:variant>
      <vt:variant>
        <vt:i4>1703985</vt:i4>
      </vt:variant>
      <vt:variant>
        <vt:i4>524</vt:i4>
      </vt:variant>
      <vt:variant>
        <vt:i4>0</vt:i4>
      </vt:variant>
      <vt:variant>
        <vt:i4>5</vt:i4>
      </vt:variant>
      <vt:variant>
        <vt:lpwstr/>
      </vt:variant>
      <vt:variant>
        <vt:lpwstr>_Toc140931312</vt:lpwstr>
      </vt:variant>
      <vt:variant>
        <vt:i4>1703985</vt:i4>
      </vt:variant>
      <vt:variant>
        <vt:i4>518</vt:i4>
      </vt:variant>
      <vt:variant>
        <vt:i4>0</vt:i4>
      </vt:variant>
      <vt:variant>
        <vt:i4>5</vt:i4>
      </vt:variant>
      <vt:variant>
        <vt:lpwstr/>
      </vt:variant>
      <vt:variant>
        <vt:lpwstr>_Toc140931311</vt:lpwstr>
      </vt:variant>
      <vt:variant>
        <vt:i4>1703985</vt:i4>
      </vt:variant>
      <vt:variant>
        <vt:i4>512</vt:i4>
      </vt:variant>
      <vt:variant>
        <vt:i4>0</vt:i4>
      </vt:variant>
      <vt:variant>
        <vt:i4>5</vt:i4>
      </vt:variant>
      <vt:variant>
        <vt:lpwstr/>
      </vt:variant>
      <vt:variant>
        <vt:lpwstr>_Toc140931310</vt:lpwstr>
      </vt:variant>
      <vt:variant>
        <vt:i4>1769521</vt:i4>
      </vt:variant>
      <vt:variant>
        <vt:i4>506</vt:i4>
      </vt:variant>
      <vt:variant>
        <vt:i4>0</vt:i4>
      </vt:variant>
      <vt:variant>
        <vt:i4>5</vt:i4>
      </vt:variant>
      <vt:variant>
        <vt:lpwstr/>
      </vt:variant>
      <vt:variant>
        <vt:lpwstr>_Toc140931309</vt:lpwstr>
      </vt:variant>
      <vt:variant>
        <vt:i4>1769521</vt:i4>
      </vt:variant>
      <vt:variant>
        <vt:i4>500</vt:i4>
      </vt:variant>
      <vt:variant>
        <vt:i4>0</vt:i4>
      </vt:variant>
      <vt:variant>
        <vt:i4>5</vt:i4>
      </vt:variant>
      <vt:variant>
        <vt:lpwstr/>
      </vt:variant>
      <vt:variant>
        <vt:lpwstr>_Toc140931308</vt:lpwstr>
      </vt:variant>
      <vt:variant>
        <vt:i4>1769521</vt:i4>
      </vt:variant>
      <vt:variant>
        <vt:i4>494</vt:i4>
      </vt:variant>
      <vt:variant>
        <vt:i4>0</vt:i4>
      </vt:variant>
      <vt:variant>
        <vt:i4>5</vt:i4>
      </vt:variant>
      <vt:variant>
        <vt:lpwstr/>
      </vt:variant>
      <vt:variant>
        <vt:lpwstr>_Toc140931307</vt:lpwstr>
      </vt:variant>
      <vt:variant>
        <vt:i4>1769521</vt:i4>
      </vt:variant>
      <vt:variant>
        <vt:i4>488</vt:i4>
      </vt:variant>
      <vt:variant>
        <vt:i4>0</vt:i4>
      </vt:variant>
      <vt:variant>
        <vt:i4>5</vt:i4>
      </vt:variant>
      <vt:variant>
        <vt:lpwstr/>
      </vt:variant>
      <vt:variant>
        <vt:lpwstr>_Toc140931306</vt:lpwstr>
      </vt:variant>
      <vt:variant>
        <vt:i4>1769521</vt:i4>
      </vt:variant>
      <vt:variant>
        <vt:i4>482</vt:i4>
      </vt:variant>
      <vt:variant>
        <vt:i4>0</vt:i4>
      </vt:variant>
      <vt:variant>
        <vt:i4>5</vt:i4>
      </vt:variant>
      <vt:variant>
        <vt:lpwstr/>
      </vt:variant>
      <vt:variant>
        <vt:lpwstr>_Toc140931305</vt:lpwstr>
      </vt:variant>
      <vt:variant>
        <vt:i4>1769521</vt:i4>
      </vt:variant>
      <vt:variant>
        <vt:i4>476</vt:i4>
      </vt:variant>
      <vt:variant>
        <vt:i4>0</vt:i4>
      </vt:variant>
      <vt:variant>
        <vt:i4>5</vt:i4>
      </vt:variant>
      <vt:variant>
        <vt:lpwstr/>
      </vt:variant>
      <vt:variant>
        <vt:lpwstr>_Toc140931303</vt:lpwstr>
      </vt:variant>
      <vt:variant>
        <vt:i4>1769521</vt:i4>
      </vt:variant>
      <vt:variant>
        <vt:i4>470</vt:i4>
      </vt:variant>
      <vt:variant>
        <vt:i4>0</vt:i4>
      </vt:variant>
      <vt:variant>
        <vt:i4>5</vt:i4>
      </vt:variant>
      <vt:variant>
        <vt:lpwstr/>
      </vt:variant>
      <vt:variant>
        <vt:lpwstr>_Toc140931302</vt:lpwstr>
      </vt:variant>
      <vt:variant>
        <vt:i4>1638448</vt:i4>
      </vt:variant>
      <vt:variant>
        <vt:i4>464</vt:i4>
      </vt:variant>
      <vt:variant>
        <vt:i4>0</vt:i4>
      </vt:variant>
      <vt:variant>
        <vt:i4>5</vt:i4>
      </vt:variant>
      <vt:variant>
        <vt:lpwstr/>
      </vt:variant>
      <vt:variant>
        <vt:lpwstr>_Toc140931221</vt:lpwstr>
      </vt:variant>
      <vt:variant>
        <vt:i4>1638448</vt:i4>
      </vt:variant>
      <vt:variant>
        <vt:i4>458</vt:i4>
      </vt:variant>
      <vt:variant>
        <vt:i4>0</vt:i4>
      </vt:variant>
      <vt:variant>
        <vt:i4>5</vt:i4>
      </vt:variant>
      <vt:variant>
        <vt:lpwstr/>
      </vt:variant>
      <vt:variant>
        <vt:lpwstr>_Toc140931220</vt:lpwstr>
      </vt:variant>
      <vt:variant>
        <vt:i4>1703984</vt:i4>
      </vt:variant>
      <vt:variant>
        <vt:i4>452</vt:i4>
      </vt:variant>
      <vt:variant>
        <vt:i4>0</vt:i4>
      </vt:variant>
      <vt:variant>
        <vt:i4>5</vt:i4>
      </vt:variant>
      <vt:variant>
        <vt:lpwstr/>
      </vt:variant>
      <vt:variant>
        <vt:lpwstr>_Toc140931219</vt:lpwstr>
      </vt:variant>
      <vt:variant>
        <vt:i4>1703984</vt:i4>
      </vt:variant>
      <vt:variant>
        <vt:i4>446</vt:i4>
      </vt:variant>
      <vt:variant>
        <vt:i4>0</vt:i4>
      </vt:variant>
      <vt:variant>
        <vt:i4>5</vt:i4>
      </vt:variant>
      <vt:variant>
        <vt:lpwstr/>
      </vt:variant>
      <vt:variant>
        <vt:lpwstr>_Toc140931218</vt:lpwstr>
      </vt:variant>
      <vt:variant>
        <vt:i4>1703984</vt:i4>
      </vt:variant>
      <vt:variant>
        <vt:i4>440</vt:i4>
      </vt:variant>
      <vt:variant>
        <vt:i4>0</vt:i4>
      </vt:variant>
      <vt:variant>
        <vt:i4>5</vt:i4>
      </vt:variant>
      <vt:variant>
        <vt:lpwstr/>
      </vt:variant>
      <vt:variant>
        <vt:lpwstr>_Toc140931217</vt:lpwstr>
      </vt:variant>
      <vt:variant>
        <vt:i4>1703984</vt:i4>
      </vt:variant>
      <vt:variant>
        <vt:i4>434</vt:i4>
      </vt:variant>
      <vt:variant>
        <vt:i4>0</vt:i4>
      </vt:variant>
      <vt:variant>
        <vt:i4>5</vt:i4>
      </vt:variant>
      <vt:variant>
        <vt:lpwstr/>
      </vt:variant>
      <vt:variant>
        <vt:lpwstr>_Toc140931216</vt:lpwstr>
      </vt:variant>
      <vt:variant>
        <vt:i4>1703984</vt:i4>
      </vt:variant>
      <vt:variant>
        <vt:i4>428</vt:i4>
      </vt:variant>
      <vt:variant>
        <vt:i4>0</vt:i4>
      </vt:variant>
      <vt:variant>
        <vt:i4>5</vt:i4>
      </vt:variant>
      <vt:variant>
        <vt:lpwstr/>
      </vt:variant>
      <vt:variant>
        <vt:lpwstr>_Toc140931215</vt:lpwstr>
      </vt:variant>
      <vt:variant>
        <vt:i4>1703984</vt:i4>
      </vt:variant>
      <vt:variant>
        <vt:i4>422</vt:i4>
      </vt:variant>
      <vt:variant>
        <vt:i4>0</vt:i4>
      </vt:variant>
      <vt:variant>
        <vt:i4>5</vt:i4>
      </vt:variant>
      <vt:variant>
        <vt:lpwstr/>
      </vt:variant>
      <vt:variant>
        <vt:lpwstr>_Toc140931214</vt:lpwstr>
      </vt:variant>
      <vt:variant>
        <vt:i4>1769520</vt:i4>
      </vt:variant>
      <vt:variant>
        <vt:i4>416</vt:i4>
      </vt:variant>
      <vt:variant>
        <vt:i4>0</vt:i4>
      </vt:variant>
      <vt:variant>
        <vt:i4>5</vt:i4>
      </vt:variant>
      <vt:variant>
        <vt:lpwstr/>
      </vt:variant>
      <vt:variant>
        <vt:lpwstr>_Toc140931208</vt:lpwstr>
      </vt:variant>
      <vt:variant>
        <vt:i4>1769520</vt:i4>
      </vt:variant>
      <vt:variant>
        <vt:i4>410</vt:i4>
      </vt:variant>
      <vt:variant>
        <vt:i4>0</vt:i4>
      </vt:variant>
      <vt:variant>
        <vt:i4>5</vt:i4>
      </vt:variant>
      <vt:variant>
        <vt:lpwstr/>
      </vt:variant>
      <vt:variant>
        <vt:lpwstr>_Toc140931207</vt:lpwstr>
      </vt:variant>
      <vt:variant>
        <vt:i4>1769520</vt:i4>
      </vt:variant>
      <vt:variant>
        <vt:i4>404</vt:i4>
      </vt:variant>
      <vt:variant>
        <vt:i4>0</vt:i4>
      </vt:variant>
      <vt:variant>
        <vt:i4>5</vt:i4>
      </vt:variant>
      <vt:variant>
        <vt:lpwstr/>
      </vt:variant>
      <vt:variant>
        <vt:lpwstr>_Toc140931206</vt:lpwstr>
      </vt:variant>
      <vt:variant>
        <vt:i4>1769520</vt:i4>
      </vt:variant>
      <vt:variant>
        <vt:i4>398</vt:i4>
      </vt:variant>
      <vt:variant>
        <vt:i4>0</vt:i4>
      </vt:variant>
      <vt:variant>
        <vt:i4>5</vt:i4>
      </vt:variant>
      <vt:variant>
        <vt:lpwstr/>
      </vt:variant>
      <vt:variant>
        <vt:lpwstr>_Toc140931205</vt:lpwstr>
      </vt:variant>
      <vt:variant>
        <vt:i4>1769520</vt:i4>
      </vt:variant>
      <vt:variant>
        <vt:i4>392</vt:i4>
      </vt:variant>
      <vt:variant>
        <vt:i4>0</vt:i4>
      </vt:variant>
      <vt:variant>
        <vt:i4>5</vt:i4>
      </vt:variant>
      <vt:variant>
        <vt:lpwstr/>
      </vt:variant>
      <vt:variant>
        <vt:lpwstr>_Toc140931204</vt:lpwstr>
      </vt:variant>
      <vt:variant>
        <vt:i4>1769520</vt:i4>
      </vt:variant>
      <vt:variant>
        <vt:i4>386</vt:i4>
      </vt:variant>
      <vt:variant>
        <vt:i4>0</vt:i4>
      </vt:variant>
      <vt:variant>
        <vt:i4>5</vt:i4>
      </vt:variant>
      <vt:variant>
        <vt:lpwstr/>
      </vt:variant>
      <vt:variant>
        <vt:lpwstr>_Toc140931203</vt:lpwstr>
      </vt:variant>
      <vt:variant>
        <vt:i4>1769520</vt:i4>
      </vt:variant>
      <vt:variant>
        <vt:i4>380</vt:i4>
      </vt:variant>
      <vt:variant>
        <vt:i4>0</vt:i4>
      </vt:variant>
      <vt:variant>
        <vt:i4>5</vt:i4>
      </vt:variant>
      <vt:variant>
        <vt:lpwstr/>
      </vt:variant>
      <vt:variant>
        <vt:lpwstr>_Toc140931202</vt:lpwstr>
      </vt:variant>
      <vt:variant>
        <vt:i4>1769520</vt:i4>
      </vt:variant>
      <vt:variant>
        <vt:i4>374</vt:i4>
      </vt:variant>
      <vt:variant>
        <vt:i4>0</vt:i4>
      </vt:variant>
      <vt:variant>
        <vt:i4>5</vt:i4>
      </vt:variant>
      <vt:variant>
        <vt:lpwstr/>
      </vt:variant>
      <vt:variant>
        <vt:lpwstr>_Toc140931201</vt:lpwstr>
      </vt:variant>
      <vt:variant>
        <vt:i4>1769520</vt:i4>
      </vt:variant>
      <vt:variant>
        <vt:i4>368</vt:i4>
      </vt:variant>
      <vt:variant>
        <vt:i4>0</vt:i4>
      </vt:variant>
      <vt:variant>
        <vt:i4>5</vt:i4>
      </vt:variant>
      <vt:variant>
        <vt:lpwstr/>
      </vt:variant>
      <vt:variant>
        <vt:lpwstr>_Toc140931200</vt:lpwstr>
      </vt:variant>
      <vt:variant>
        <vt:i4>1179699</vt:i4>
      </vt:variant>
      <vt:variant>
        <vt:i4>362</vt:i4>
      </vt:variant>
      <vt:variant>
        <vt:i4>0</vt:i4>
      </vt:variant>
      <vt:variant>
        <vt:i4>5</vt:i4>
      </vt:variant>
      <vt:variant>
        <vt:lpwstr/>
      </vt:variant>
      <vt:variant>
        <vt:lpwstr>_Toc140931199</vt:lpwstr>
      </vt:variant>
      <vt:variant>
        <vt:i4>1179699</vt:i4>
      </vt:variant>
      <vt:variant>
        <vt:i4>356</vt:i4>
      </vt:variant>
      <vt:variant>
        <vt:i4>0</vt:i4>
      </vt:variant>
      <vt:variant>
        <vt:i4>5</vt:i4>
      </vt:variant>
      <vt:variant>
        <vt:lpwstr/>
      </vt:variant>
      <vt:variant>
        <vt:lpwstr>_Toc140931198</vt:lpwstr>
      </vt:variant>
      <vt:variant>
        <vt:i4>1179699</vt:i4>
      </vt:variant>
      <vt:variant>
        <vt:i4>350</vt:i4>
      </vt:variant>
      <vt:variant>
        <vt:i4>0</vt:i4>
      </vt:variant>
      <vt:variant>
        <vt:i4>5</vt:i4>
      </vt:variant>
      <vt:variant>
        <vt:lpwstr/>
      </vt:variant>
      <vt:variant>
        <vt:lpwstr>_Toc140931197</vt:lpwstr>
      </vt:variant>
      <vt:variant>
        <vt:i4>1179699</vt:i4>
      </vt:variant>
      <vt:variant>
        <vt:i4>344</vt:i4>
      </vt:variant>
      <vt:variant>
        <vt:i4>0</vt:i4>
      </vt:variant>
      <vt:variant>
        <vt:i4>5</vt:i4>
      </vt:variant>
      <vt:variant>
        <vt:lpwstr/>
      </vt:variant>
      <vt:variant>
        <vt:lpwstr>_Toc140931196</vt:lpwstr>
      </vt:variant>
      <vt:variant>
        <vt:i4>1179699</vt:i4>
      </vt:variant>
      <vt:variant>
        <vt:i4>338</vt:i4>
      </vt:variant>
      <vt:variant>
        <vt:i4>0</vt:i4>
      </vt:variant>
      <vt:variant>
        <vt:i4>5</vt:i4>
      </vt:variant>
      <vt:variant>
        <vt:lpwstr/>
      </vt:variant>
      <vt:variant>
        <vt:lpwstr>_Toc140931195</vt:lpwstr>
      </vt:variant>
      <vt:variant>
        <vt:i4>1179699</vt:i4>
      </vt:variant>
      <vt:variant>
        <vt:i4>332</vt:i4>
      </vt:variant>
      <vt:variant>
        <vt:i4>0</vt:i4>
      </vt:variant>
      <vt:variant>
        <vt:i4>5</vt:i4>
      </vt:variant>
      <vt:variant>
        <vt:lpwstr/>
      </vt:variant>
      <vt:variant>
        <vt:lpwstr>_Toc140931194</vt:lpwstr>
      </vt:variant>
      <vt:variant>
        <vt:i4>1179699</vt:i4>
      </vt:variant>
      <vt:variant>
        <vt:i4>326</vt:i4>
      </vt:variant>
      <vt:variant>
        <vt:i4>0</vt:i4>
      </vt:variant>
      <vt:variant>
        <vt:i4>5</vt:i4>
      </vt:variant>
      <vt:variant>
        <vt:lpwstr/>
      </vt:variant>
      <vt:variant>
        <vt:lpwstr>_Toc140931193</vt:lpwstr>
      </vt:variant>
      <vt:variant>
        <vt:i4>1179699</vt:i4>
      </vt:variant>
      <vt:variant>
        <vt:i4>320</vt:i4>
      </vt:variant>
      <vt:variant>
        <vt:i4>0</vt:i4>
      </vt:variant>
      <vt:variant>
        <vt:i4>5</vt:i4>
      </vt:variant>
      <vt:variant>
        <vt:lpwstr/>
      </vt:variant>
      <vt:variant>
        <vt:lpwstr>_Toc140931192</vt:lpwstr>
      </vt:variant>
      <vt:variant>
        <vt:i4>1179699</vt:i4>
      </vt:variant>
      <vt:variant>
        <vt:i4>314</vt:i4>
      </vt:variant>
      <vt:variant>
        <vt:i4>0</vt:i4>
      </vt:variant>
      <vt:variant>
        <vt:i4>5</vt:i4>
      </vt:variant>
      <vt:variant>
        <vt:lpwstr/>
      </vt:variant>
      <vt:variant>
        <vt:lpwstr>_Toc140931191</vt:lpwstr>
      </vt:variant>
      <vt:variant>
        <vt:i4>1179699</vt:i4>
      </vt:variant>
      <vt:variant>
        <vt:i4>308</vt:i4>
      </vt:variant>
      <vt:variant>
        <vt:i4>0</vt:i4>
      </vt:variant>
      <vt:variant>
        <vt:i4>5</vt:i4>
      </vt:variant>
      <vt:variant>
        <vt:lpwstr/>
      </vt:variant>
      <vt:variant>
        <vt:lpwstr>_Toc140931190</vt:lpwstr>
      </vt:variant>
      <vt:variant>
        <vt:i4>1245235</vt:i4>
      </vt:variant>
      <vt:variant>
        <vt:i4>302</vt:i4>
      </vt:variant>
      <vt:variant>
        <vt:i4>0</vt:i4>
      </vt:variant>
      <vt:variant>
        <vt:i4>5</vt:i4>
      </vt:variant>
      <vt:variant>
        <vt:lpwstr/>
      </vt:variant>
      <vt:variant>
        <vt:lpwstr>_Toc140931189</vt:lpwstr>
      </vt:variant>
      <vt:variant>
        <vt:i4>1245235</vt:i4>
      </vt:variant>
      <vt:variant>
        <vt:i4>296</vt:i4>
      </vt:variant>
      <vt:variant>
        <vt:i4>0</vt:i4>
      </vt:variant>
      <vt:variant>
        <vt:i4>5</vt:i4>
      </vt:variant>
      <vt:variant>
        <vt:lpwstr/>
      </vt:variant>
      <vt:variant>
        <vt:lpwstr>_Toc140931188</vt:lpwstr>
      </vt:variant>
      <vt:variant>
        <vt:i4>1245235</vt:i4>
      </vt:variant>
      <vt:variant>
        <vt:i4>290</vt:i4>
      </vt:variant>
      <vt:variant>
        <vt:i4>0</vt:i4>
      </vt:variant>
      <vt:variant>
        <vt:i4>5</vt:i4>
      </vt:variant>
      <vt:variant>
        <vt:lpwstr/>
      </vt:variant>
      <vt:variant>
        <vt:lpwstr>_Toc140931187</vt:lpwstr>
      </vt:variant>
      <vt:variant>
        <vt:i4>1245235</vt:i4>
      </vt:variant>
      <vt:variant>
        <vt:i4>284</vt:i4>
      </vt:variant>
      <vt:variant>
        <vt:i4>0</vt:i4>
      </vt:variant>
      <vt:variant>
        <vt:i4>5</vt:i4>
      </vt:variant>
      <vt:variant>
        <vt:lpwstr/>
      </vt:variant>
      <vt:variant>
        <vt:lpwstr>_Toc140931186</vt:lpwstr>
      </vt:variant>
      <vt:variant>
        <vt:i4>1245235</vt:i4>
      </vt:variant>
      <vt:variant>
        <vt:i4>278</vt:i4>
      </vt:variant>
      <vt:variant>
        <vt:i4>0</vt:i4>
      </vt:variant>
      <vt:variant>
        <vt:i4>5</vt:i4>
      </vt:variant>
      <vt:variant>
        <vt:lpwstr/>
      </vt:variant>
      <vt:variant>
        <vt:lpwstr>_Toc140931185</vt:lpwstr>
      </vt:variant>
      <vt:variant>
        <vt:i4>1245235</vt:i4>
      </vt:variant>
      <vt:variant>
        <vt:i4>272</vt:i4>
      </vt:variant>
      <vt:variant>
        <vt:i4>0</vt:i4>
      </vt:variant>
      <vt:variant>
        <vt:i4>5</vt:i4>
      </vt:variant>
      <vt:variant>
        <vt:lpwstr/>
      </vt:variant>
      <vt:variant>
        <vt:lpwstr>_Toc140931184</vt:lpwstr>
      </vt:variant>
      <vt:variant>
        <vt:i4>1245235</vt:i4>
      </vt:variant>
      <vt:variant>
        <vt:i4>266</vt:i4>
      </vt:variant>
      <vt:variant>
        <vt:i4>0</vt:i4>
      </vt:variant>
      <vt:variant>
        <vt:i4>5</vt:i4>
      </vt:variant>
      <vt:variant>
        <vt:lpwstr/>
      </vt:variant>
      <vt:variant>
        <vt:lpwstr>_Toc140931183</vt:lpwstr>
      </vt:variant>
      <vt:variant>
        <vt:i4>1245235</vt:i4>
      </vt:variant>
      <vt:variant>
        <vt:i4>260</vt:i4>
      </vt:variant>
      <vt:variant>
        <vt:i4>0</vt:i4>
      </vt:variant>
      <vt:variant>
        <vt:i4>5</vt:i4>
      </vt:variant>
      <vt:variant>
        <vt:lpwstr/>
      </vt:variant>
      <vt:variant>
        <vt:lpwstr>_Toc140931182</vt:lpwstr>
      </vt:variant>
      <vt:variant>
        <vt:i4>1245235</vt:i4>
      </vt:variant>
      <vt:variant>
        <vt:i4>254</vt:i4>
      </vt:variant>
      <vt:variant>
        <vt:i4>0</vt:i4>
      </vt:variant>
      <vt:variant>
        <vt:i4>5</vt:i4>
      </vt:variant>
      <vt:variant>
        <vt:lpwstr/>
      </vt:variant>
      <vt:variant>
        <vt:lpwstr>_Toc140931181</vt:lpwstr>
      </vt:variant>
      <vt:variant>
        <vt:i4>1245235</vt:i4>
      </vt:variant>
      <vt:variant>
        <vt:i4>248</vt:i4>
      </vt:variant>
      <vt:variant>
        <vt:i4>0</vt:i4>
      </vt:variant>
      <vt:variant>
        <vt:i4>5</vt:i4>
      </vt:variant>
      <vt:variant>
        <vt:lpwstr/>
      </vt:variant>
      <vt:variant>
        <vt:lpwstr>_Toc140931180</vt:lpwstr>
      </vt:variant>
      <vt:variant>
        <vt:i4>1835059</vt:i4>
      </vt:variant>
      <vt:variant>
        <vt:i4>242</vt:i4>
      </vt:variant>
      <vt:variant>
        <vt:i4>0</vt:i4>
      </vt:variant>
      <vt:variant>
        <vt:i4>5</vt:i4>
      </vt:variant>
      <vt:variant>
        <vt:lpwstr/>
      </vt:variant>
      <vt:variant>
        <vt:lpwstr>_Toc140931179</vt:lpwstr>
      </vt:variant>
      <vt:variant>
        <vt:i4>1835059</vt:i4>
      </vt:variant>
      <vt:variant>
        <vt:i4>236</vt:i4>
      </vt:variant>
      <vt:variant>
        <vt:i4>0</vt:i4>
      </vt:variant>
      <vt:variant>
        <vt:i4>5</vt:i4>
      </vt:variant>
      <vt:variant>
        <vt:lpwstr/>
      </vt:variant>
      <vt:variant>
        <vt:lpwstr>_Toc140931178</vt:lpwstr>
      </vt:variant>
      <vt:variant>
        <vt:i4>1835059</vt:i4>
      </vt:variant>
      <vt:variant>
        <vt:i4>230</vt:i4>
      </vt:variant>
      <vt:variant>
        <vt:i4>0</vt:i4>
      </vt:variant>
      <vt:variant>
        <vt:i4>5</vt:i4>
      </vt:variant>
      <vt:variant>
        <vt:lpwstr/>
      </vt:variant>
      <vt:variant>
        <vt:lpwstr>_Toc140931177</vt:lpwstr>
      </vt:variant>
      <vt:variant>
        <vt:i4>1835059</vt:i4>
      </vt:variant>
      <vt:variant>
        <vt:i4>224</vt:i4>
      </vt:variant>
      <vt:variant>
        <vt:i4>0</vt:i4>
      </vt:variant>
      <vt:variant>
        <vt:i4>5</vt:i4>
      </vt:variant>
      <vt:variant>
        <vt:lpwstr/>
      </vt:variant>
      <vt:variant>
        <vt:lpwstr>_Toc140931176</vt:lpwstr>
      </vt:variant>
      <vt:variant>
        <vt:i4>1835059</vt:i4>
      </vt:variant>
      <vt:variant>
        <vt:i4>218</vt:i4>
      </vt:variant>
      <vt:variant>
        <vt:i4>0</vt:i4>
      </vt:variant>
      <vt:variant>
        <vt:i4>5</vt:i4>
      </vt:variant>
      <vt:variant>
        <vt:lpwstr/>
      </vt:variant>
      <vt:variant>
        <vt:lpwstr>_Toc140931175</vt:lpwstr>
      </vt:variant>
      <vt:variant>
        <vt:i4>1835059</vt:i4>
      </vt:variant>
      <vt:variant>
        <vt:i4>212</vt:i4>
      </vt:variant>
      <vt:variant>
        <vt:i4>0</vt:i4>
      </vt:variant>
      <vt:variant>
        <vt:i4>5</vt:i4>
      </vt:variant>
      <vt:variant>
        <vt:lpwstr/>
      </vt:variant>
      <vt:variant>
        <vt:lpwstr>_Toc140931174</vt:lpwstr>
      </vt:variant>
      <vt:variant>
        <vt:i4>1835059</vt:i4>
      </vt:variant>
      <vt:variant>
        <vt:i4>206</vt:i4>
      </vt:variant>
      <vt:variant>
        <vt:i4>0</vt:i4>
      </vt:variant>
      <vt:variant>
        <vt:i4>5</vt:i4>
      </vt:variant>
      <vt:variant>
        <vt:lpwstr/>
      </vt:variant>
      <vt:variant>
        <vt:lpwstr>_Toc140931173</vt:lpwstr>
      </vt:variant>
      <vt:variant>
        <vt:i4>1835059</vt:i4>
      </vt:variant>
      <vt:variant>
        <vt:i4>200</vt:i4>
      </vt:variant>
      <vt:variant>
        <vt:i4>0</vt:i4>
      </vt:variant>
      <vt:variant>
        <vt:i4>5</vt:i4>
      </vt:variant>
      <vt:variant>
        <vt:lpwstr/>
      </vt:variant>
      <vt:variant>
        <vt:lpwstr>_Toc140931171</vt:lpwstr>
      </vt:variant>
      <vt:variant>
        <vt:i4>1835059</vt:i4>
      </vt:variant>
      <vt:variant>
        <vt:i4>194</vt:i4>
      </vt:variant>
      <vt:variant>
        <vt:i4>0</vt:i4>
      </vt:variant>
      <vt:variant>
        <vt:i4>5</vt:i4>
      </vt:variant>
      <vt:variant>
        <vt:lpwstr/>
      </vt:variant>
      <vt:variant>
        <vt:lpwstr>_Toc140931170</vt:lpwstr>
      </vt:variant>
      <vt:variant>
        <vt:i4>1900595</vt:i4>
      </vt:variant>
      <vt:variant>
        <vt:i4>188</vt:i4>
      </vt:variant>
      <vt:variant>
        <vt:i4>0</vt:i4>
      </vt:variant>
      <vt:variant>
        <vt:i4>5</vt:i4>
      </vt:variant>
      <vt:variant>
        <vt:lpwstr/>
      </vt:variant>
      <vt:variant>
        <vt:lpwstr>_Toc140931169</vt:lpwstr>
      </vt:variant>
      <vt:variant>
        <vt:i4>1900595</vt:i4>
      </vt:variant>
      <vt:variant>
        <vt:i4>182</vt:i4>
      </vt:variant>
      <vt:variant>
        <vt:i4>0</vt:i4>
      </vt:variant>
      <vt:variant>
        <vt:i4>5</vt:i4>
      </vt:variant>
      <vt:variant>
        <vt:lpwstr/>
      </vt:variant>
      <vt:variant>
        <vt:lpwstr>_Toc140931168</vt:lpwstr>
      </vt:variant>
      <vt:variant>
        <vt:i4>1900595</vt:i4>
      </vt:variant>
      <vt:variant>
        <vt:i4>176</vt:i4>
      </vt:variant>
      <vt:variant>
        <vt:i4>0</vt:i4>
      </vt:variant>
      <vt:variant>
        <vt:i4>5</vt:i4>
      </vt:variant>
      <vt:variant>
        <vt:lpwstr/>
      </vt:variant>
      <vt:variant>
        <vt:lpwstr>_Toc140931167</vt:lpwstr>
      </vt:variant>
      <vt:variant>
        <vt:i4>1900595</vt:i4>
      </vt:variant>
      <vt:variant>
        <vt:i4>170</vt:i4>
      </vt:variant>
      <vt:variant>
        <vt:i4>0</vt:i4>
      </vt:variant>
      <vt:variant>
        <vt:i4>5</vt:i4>
      </vt:variant>
      <vt:variant>
        <vt:lpwstr/>
      </vt:variant>
      <vt:variant>
        <vt:lpwstr>_Toc140931166</vt:lpwstr>
      </vt:variant>
      <vt:variant>
        <vt:i4>1900595</vt:i4>
      </vt:variant>
      <vt:variant>
        <vt:i4>164</vt:i4>
      </vt:variant>
      <vt:variant>
        <vt:i4>0</vt:i4>
      </vt:variant>
      <vt:variant>
        <vt:i4>5</vt:i4>
      </vt:variant>
      <vt:variant>
        <vt:lpwstr/>
      </vt:variant>
      <vt:variant>
        <vt:lpwstr>_Toc140931165</vt:lpwstr>
      </vt:variant>
      <vt:variant>
        <vt:i4>1900595</vt:i4>
      </vt:variant>
      <vt:variant>
        <vt:i4>158</vt:i4>
      </vt:variant>
      <vt:variant>
        <vt:i4>0</vt:i4>
      </vt:variant>
      <vt:variant>
        <vt:i4>5</vt:i4>
      </vt:variant>
      <vt:variant>
        <vt:lpwstr/>
      </vt:variant>
      <vt:variant>
        <vt:lpwstr>_Toc140931164</vt:lpwstr>
      </vt:variant>
      <vt:variant>
        <vt:i4>1900595</vt:i4>
      </vt:variant>
      <vt:variant>
        <vt:i4>152</vt:i4>
      </vt:variant>
      <vt:variant>
        <vt:i4>0</vt:i4>
      </vt:variant>
      <vt:variant>
        <vt:i4>5</vt:i4>
      </vt:variant>
      <vt:variant>
        <vt:lpwstr/>
      </vt:variant>
      <vt:variant>
        <vt:lpwstr>_Toc140931163</vt:lpwstr>
      </vt:variant>
      <vt:variant>
        <vt:i4>1900595</vt:i4>
      </vt:variant>
      <vt:variant>
        <vt:i4>146</vt:i4>
      </vt:variant>
      <vt:variant>
        <vt:i4>0</vt:i4>
      </vt:variant>
      <vt:variant>
        <vt:i4>5</vt:i4>
      </vt:variant>
      <vt:variant>
        <vt:lpwstr/>
      </vt:variant>
      <vt:variant>
        <vt:lpwstr>_Toc140931162</vt:lpwstr>
      </vt:variant>
      <vt:variant>
        <vt:i4>1900595</vt:i4>
      </vt:variant>
      <vt:variant>
        <vt:i4>140</vt:i4>
      </vt:variant>
      <vt:variant>
        <vt:i4>0</vt:i4>
      </vt:variant>
      <vt:variant>
        <vt:i4>5</vt:i4>
      </vt:variant>
      <vt:variant>
        <vt:lpwstr/>
      </vt:variant>
      <vt:variant>
        <vt:lpwstr>_Toc140931161</vt:lpwstr>
      </vt:variant>
      <vt:variant>
        <vt:i4>1900595</vt:i4>
      </vt:variant>
      <vt:variant>
        <vt:i4>134</vt:i4>
      </vt:variant>
      <vt:variant>
        <vt:i4>0</vt:i4>
      </vt:variant>
      <vt:variant>
        <vt:i4>5</vt:i4>
      </vt:variant>
      <vt:variant>
        <vt:lpwstr/>
      </vt:variant>
      <vt:variant>
        <vt:lpwstr>_Toc140931160</vt:lpwstr>
      </vt:variant>
      <vt:variant>
        <vt:i4>1966131</vt:i4>
      </vt:variant>
      <vt:variant>
        <vt:i4>128</vt:i4>
      </vt:variant>
      <vt:variant>
        <vt:i4>0</vt:i4>
      </vt:variant>
      <vt:variant>
        <vt:i4>5</vt:i4>
      </vt:variant>
      <vt:variant>
        <vt:lpwstr/>
      </vt:variant>
      <vt:variant>
        <vt:lpwstr>_Toc140931159</vt:lpwstr>
      </vt:variant>
      <vt:variant>
        <vt:i4>1966131</vt:i4>
      </vt:variant>
      <vt:variant>
        <vt:i4>122</vt:i4>
      </vt:variant>
      <vt:variant>
        <vt:i4>0</vt:i4>
      </vt:variant>
      <vt:variant>
        <vt:i4>5</vt:i4>
      </vt:variant>
      <vt:variant>
        <vt:lpwstr/>
      </vt:variant>
      <vt:variant>
        <vt:lpwstr>_Toc140931158</vt:lpwstr>
      </vt:variant>
      <vt:variant>
        <vt:i4>1966131</vt:i4>
      </vt:variant>
      <vt:variant>
        <vt:i4>116</vt:i4>
      </vt:variant>
      <vt:variant>
        <vt:i4>0</vt:i4>
      </vt:variant>
      <vt:variant>
        <vt:i4>5</vt:i4>
      </vt:variant>
      <vt:variant>
        <vt:lpwstr/>
      </vt:variant>
      <vt:variant>
        <vt:lpwstr>_Toc140931157</vt:lpwstr>
      </vt:variant>
      <vt:variant>
        <vt:i4>1966131</vt:i4>
      </vt:variant>
      <vt:variant>
        <vt:i4>110</vt:i4>
      </vt:variant>
      <vt:variant>
        <vt:i4>0</vt:i4>
      </vt:variant>
      <vt:variant>
        <vt:i4>5</vt:i4>
      </vt:variant>
      <vt:variant>
        <vt:lpwstr/>
      </vt:variant>
      <vt:variant>
        <vt:lpwstr>_Toc140931156</vt:lpwstr>
      </vt:variant>
      <vt:variant>
        <vt:i4>1966131</vt:i4>
      </vt:variant>
      <vt:variant>
        <vt:i4>104</vt:i4>
      </vt:variant>
      <vt:variant>
        <vt:i4>0</vt:i4>
      </vt:variant>
      <vt:variant>
        <vt:i4>5</vt:i4>
      </vt:variant>
      <vt:variant>
        <vt:lpwstr/>
      </vt:variant>
      <vt:variant>
        <vt:lpwstr>_Toc140931155</vt:lpwstr>
      </vt:variant>
      <vt:variant>
        <vt:i4>1966131</vt:i4>
      </vt:variant>
      <vt:variant>
        <vt:i4>98</vt:i4>
      </vt:variant>
      <vt:variant>
        <vt:i4>0</vt:i4>
      </vt:variant>
      <vt:variant>
        <vt:i4>5</vt:i4>
      </vt:variant>
      <vt:variant>
        <vt:lpwstr/>
      </vt:variant>
      <vt:variant>
        <vt:lpwstr>_Toc140931154</vt:lpwstr>
      </vt:variant>
      <vt:variant>
        <vt:i4>1966131</vt:i4>
      </vt:variant>
      <vt:variant>
        <vt:i4>92</vt:i4>
      </vt:variant>
      <vt:variant>
        <vt:i4>0</vt:i4>
      </vt:variant>
      <vt:variant>
        <vt:i4>5</vt:i4>
      </vt:variant>
      <vt:variant>
        <vt:lpwstr/>
      </vt:variant>
      <vt:variant>
        <vt:lpwstr>_Toc140931153</vt:lpwstr>
      </vt:variant>
      <vt:variant>
        <vt:i4>1966131</vt:i4>
      </vt:variant>
      <vt:variant>
        <vt:i4>86</vt:i4>
      </vt:variant>
      <vt:variant>
        <vt:i4>0</vt:i4>
      </vt:variant>
      <vt:variant>
        <vt:i4>5</vt:i4>
      </vt:variant>
      <vt:variant>
        <vt:lpwstr/>
      </vt:variant>
      <vt:variant>
        <vt:lpwstr>_Toc140931152</vt:lpwstr>
      </vt:variant>
      <vt:variant>
        <vt:i4>1966131</vt:i4>
      </vt:variant>
      <vt:variant>
        <vt:i4>80</vt:i4>
      </vt:variant>
      <vt:variant>
        <vt:i4>0</vt:i4>
      </vt:variant>
      <vt:variant>
        <vt:i4>5</vt:i4>
      </vt:variant>
      <vt:variant>
        <vt:lpwstr/>
      </vt:variant>
      <vt:variant>
        <vt:lpwstr>_Toc140931151</vt:lpwstr>
      </vt:variant>
      <vt:variant>
        <vt:i4>1966131</vt:i4>
      </vt:variant>
      <vt:variant>
        <vt:i4>74</vt:i4>
      </vt:variant>
      <vt:variant>
        <vt:i4>0</vt:i4>
      </vt:variant>
      <vt:variant>
        <vt:i4>5</vt:i4>
      </vt:variant>
      <vt:variant>
        <vt:lpwstr/>
      </vt:variant>
      <vt:variant>
        <vt:lpwstr>_Toc140931150</vt:lpwstr>
      </vt:variant>
      <vt:variant>
        <vt:i4>2031667</vt:i4>
      </vt:variant>
      <vt:variant>
        <vt:i4>68</vt:i4>
      </vt:variant>
      <vt:variant>
        <vt:i4>0</vt:i4>
      </vt:variant>
      <vt:variant>
        <vt:i4>5</vt:i4>
      </vt:variant>
      <vt:variant>
        <vt:lpwstr/>
      </vt:variant>
      <vt:variant>
        <vt:lpwstr>_Toc140931149</vt:lpwstr>
      </vt:variant>
      <vt:variant>
        <vt:i4>2031667</vt:i4>
      </vt:variant>
      <vt:variant>
        <vt:i4>62</vt:i4>
      </vt:variant>
      <vt:variant>
        <vt:i4>0</vt:i4>
      </vt:variant>
      <vt:variant>
        <vt:i4>5</vt:i4>
      </vt:variant>
      <vt:variant>
        <vt:lpwstr/>
      </vt:variant>
      <vt:variant>
        <vt:lpwstr>_Toc140931148</vt:lpwstr>
      </vt:variant>
      <vt:variant>
        <vt:i4>2031667</vt:i4>
      </vt:variant>
      <vt:variant>
        <vt:i4>56</vt:i4>
      </vt:variant>
      <vt:variant>
        <vt:i4>0</vt:i4>
      </vt:variant>
      <vt:variant>
        <vt:i4>5</vt:i4>
      </vt:variant>
      <vt:variant>
        <vt:lpwstr/>
      </vt:variant>
      <vt:variant>
        <vt:lpwstr>_Toc140931147</vt:lpwstr>
      </vt:variant>
      <vt:variant>
        <vt:i4>2031667</vt:i4>
      </vt:variant>
      <vt:variant>
        <vt:i4>50</vt:i4>
      </vt:variant>
      <vt:variant>
        <vt:i4>0</vt:i4>
      </vt:variant>
      <vt:variant>
        <vt:i4>5</vt:i4>
      </vt:variant>
      <vt:variant>
        <vt:lpwstr/>
      </vt:variant>
      <vt:variant>
        <vt:lpwstr>_Toc140931146</vt:lpwstr>
      </vt:variant>
      <vt:variant>
        <vt:i4>2031667</vt:i4>
      </vt:variant>
      <vt:variant>
        <vt:i4>44</vt:i4>
      </vt:variant>
      <vt:variant>
        <vt:i4>0</vt:i4>
      </vt:variant>
      <vt:variant>
        <vt:i4>5</vt:i4>
      </vt:variant>
      <vt:variant>
        <vt:lpwstr/>
      </vt:variant>
      <vt:variant>
        <vt:lpwstr>_Toc140931145</vt:lpwstr>
      </vt:variant>
      <vt:variant>
        <vt:i4>2031667</vt:i4>
      </vt:variant>
      <vt:variant>
        <vt:i4>38</vt:i4>
      </vt:variant>
      <vt:variant>
        <vt:i4>0</vt:i4>
      </vt:variant>
      <vt:variant>
        <vt:i4>5</vt:i4>
      </vt:variant>
      <vt:variant>
        <vt:lpwstr/>
      </vt:variant>
      <vt:variant>
        <vt:lpwstr>_Toc140931144</vt:lpwstr>
      </vt:variant>
      <vt:variant>
        <vt:i4>2031667</vt:i4>
      </vt:variant>
      <vt:variant>
        <vt:i4>32</vt:i4>
      </vt:variant>
      <vt:variant>
        <vt:i4>0</vt:i4>
      </vt:variant>
      <vt:variant>
        <vt:i4>5</vt:i4>
      </vt:variant>
      <vt:variant>
        <vt:lpwstr/>
      </vt:variant>
      <vt:variant>
        <vt:lpwstr>_Toc140931143</vt:lpwstr>
      </vt:variant>
      <vt:variant>
        <vt:i4>2031667</vt:i4>
      </vt:variant>
      <vt:variant>
        <vt:i4>26</vt:i4>
      </vt:variant>
      <vt:variant>
        <vt:i4>0</vt:i4>
      </vt:variant>
      <vt:variant>
        <vt:i4>5</vt:i4>
      </vt:variant>
      <vt:variant>
        <vt:lpwstr/>
      </vt:variant>
      <vt:variant>
        <vt:lpwstr>_Toc140931142</vt:lpwstr>
      </vt:variant>
      <vt:variant>
        <vt:i4>2031667</vt:i4>
      </vt:variant>
      <vt:variant>
        <vt:i4>20</vt:i4>
      </vt:variant>
      <vt:variant>
        <vt:i4>0</vt:i4>
      </vt:variant>
      <vt:variant>
        <vt:i4>5</vt:i4>
      </vt:variant>
      <vt:variant>
        <vt:lpwstr/>
      </vt:variant>
      <vt:variant>
        <vt:lpwstr>_Toc140931141</vt:lpwstr>
      </vt:variant>
      <vt:variant>
        <vt:i4>2031667</vt:i4>
      </vt:variant>
      <vt:variant>
        <vt:i4>14</vt:i4>
      </vt:variant>
      <vt:variant>
        <vt:i4>0</vt:i4>
      </vt:variant>
      <vt:variant>
        <vt:i4>5</vt:i4>
      </vt:variant>
      <vt:variant>
        <vt:lpwstr/>
      </vt:variant>
      <vt:variant>
        <vt:lpwstr>_Toc140931140</vt:lpwstr>
      </vt:variant>
      <vt:variant>
        <vt:i4>1572915</vt:i4>
      </vt:variant>
      <vt:variant>
        <vt:i4>8</vt:i4>
      </vt:variant>
      <vt:variant>
        <vt:i4>0</vt:i4>
      </vt:variant>
      <vt:variant>
        <vt:i4>5</vt:i4>
      </vt:variant>
      <vt:variant>
        <vt:lpwstr/>
      </vt:variant>
      <vt:variant>
        <vt:lpwstr>_Toc140931139</vt:lpwstr>
      </vt:variant>
      <vt:variant>
        <vt:i4>1572915</vt:i4>
      </vt:variant>
      <vt:variant>
        <vt:i4>2</vt:i4>
      </vt:variant>
      <vt:variant>
        <vt:i4>0</vt:i4>
      </vt:variant>
      <vt:variant>
        <vt:i4>5</vt:i4>
      </vt:variant>
      <vt:variant>
        <vt:lpwstr/>
      </vt:variant>
      <vt:variant>
        <vt:lpwstr>_Toc140931138</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IDEM</dc:creator>
  <cp:lastModifiedBy>/-/ GP /-/</cp:lastModifiedBy>
  <cp:revision>30</cp:revision>
  <cp:lastPrinted>2009-09-02T00:57:00Z</cp:lastPrinted>
  <dcterms:created xsi:type="dcterms:W3CDTF">2010-04-29T09:08:00Z</dcterms:created>
  <dcterms:modified xsi:type="dcterms:W3CDTF">2010-10-06T22:06:00Z</dcterms:modified>
</cp:coreProperties>
</file>