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第 10 章 FET 數位電路 — 習題解答</w:t>
      </w:r>
    </w:p>
    <w:p>
      <w:pPr>
        <w:spacing w:after="200"/>
      </w:pPr>
      <w:r>
        <w:rPr>
          <w:b/>
          <w:bCs/>
        </w:rPr>
        <w:t xml:space="preserve">1. </w:t>
      </w:r>
      <w:r>
        <w:t xml:space="preserve">VOH：輸出正常高電位電壓；VOL：輸出正常低電位電壓；VIL：可容許之最大低電位輸入電壓；VIH：可容許之最小高電位輸入電壓。</w:t>
      </w:r>
    </w:p>
    <w:p>
      <w:pPr>
        <w:spacing w:after="200"/>
      </w:pPr>
      <w:r>
        <w:rPr>
          <w:b/>
          <w:bCs/>
        </w:rPr>
        <w:t xml:space="preserve">2. </w:t>
      </w:r>
      <w:r>
        <w:t xml:space="preserve">NML = 1.8 V，NMH = 2 V；tpHL = 8 ns，tpLH = 9 ns，tp = 8.5 ns。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(1) Vo ≈ 0.17 V，P ≈ 2.42 mW。(2) Vo ≈ 1.55 V，P ≈ 17.25 mW。（R 小則 VOL 變高且更耗電。）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(1) t ≈ 69.3 ns；(2) t ≈ 6.93 ns。R 小充電快，但 VOL 較高——速度與電位品質的取捨。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CMOS 以主動負載換得全擺幅輸出、近乎零靜態功率與對稱雜訊邊界，代價是多一顆電晶體與面積，整體優於簡單 FET 反相器。</w:t>
      </w:r>
    </w:p>
    <w:p>
      <w:pPr>
        <w:spacing w:after="200"/>
      </w:pPr>
      <w:r>
        <w:rPr>
          <w:b/>
          <w:bCs/>
        </w:rPr>
        <w:t xml:space="preserve">6. </w:t>
      </w:r>
      <w:r>
        <w:t xml:space="preserve">VOL = 0、VOH = 5 V、VIL = 2.375 V、VIH = 2.625 V；NML = NMH = 2.375 V（對稱）。</w:t>
      </w:r>
    </w:p>
    <w:p>
      <w:pPr>
        <w:spacing w:after="200"/>
      </w:pPr>
      <w:r>
        <w:rPr>
          <w:b/>
          <w:bCs/>
        </w:rPr>
        <w:t xml:space="preserve">7. </w:t>
      </w:r>
      <w:r>
        <w:t xml:space="preserve">(1)(2) tpLH = tpHL ≈ 2.82 ns。(3) tp ≈ 2.82 ns。(4) P = 0.25 µW。</w:t>
      </w:r>
    </w:p>
    <w:p>
      <w:pPr>
        <w:spacing w:after="200"/>
      </w:pPr>
      <w:r>
        <w:rPr>
          <w:b/>
          <w:bCs/>
        </w:rPr>
        <w:t xml:space="preserve">8. </w:t>
      </w:r>
      <w:r>
        <w:t xml:space="preserve">最多可外接 n = 33 個邏輯閘。</w:t>
      </w:r>
    </w:p>
    <w:p>
      <w:pPr>
        <w:spacing w:after="200"/>
      </w:pPr>
      <w:r>
        <w:rPr>
          <w:b/>
          <w:bCs/>
        </w:rPr>
        <w:t xml:space="preserve">9. </w:t>
      </w:r>
      <w:r>
        <w:t xml:space="preserve">(1) A = B = 0 時 T2 ≈ T1/2，僅一輸入為 0 時 T2 ≈ T1（即 T2 ≤ T1）。(2) T4 ≈ 2T3。</w:t>
      </w:r>
    </w:p>
    <w:p>
      <w:pPr>
        <w:spacing w:after="200"/>
      </w:pPr>
      <w:r>
        <w:rPr>
          <w:b/>
          <w:bCs/>
        </w:rPr>
        <w:t xml:space="preserve">10. </w:t>
      </w:r>
      <w:r>
        <w:t xml:space="preserve">(1) 受 B 控制的傳輸閘：B = 1 時 Y = A，B = 0 時 Y 浮接。(2) t ≈ 2.82 ns（含 NMOS 之助則略短）。</w:t>
      </w:r>
    </w:p>
    <w:p>
      <w:pPr>
        <w:spacing w:after="200"/>
      </w:pPr>
      <w:r>
        <w:rPr>
          <w:b/>
          <w:bCs/>
        </w:rPr>
        <w:t xml:space="preserve">11. </w:t>
      </w:r>
      <w:r>
        <w:t xml:space="preserve">(1) T = 11.6 ns，f ≈ 86.2 MHz。(2) 相同——高、低準位各佔 5.8 ns（環路兩方向總延遲皆為 5.8 ns）。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2026-06-16T09:56:41.167Z</dcterms:created>
  <dcterms:modified xsi:type="dcterms:W3CDTF">2026-06-16T09:56:41.168Z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