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Moritz Frisch</w:t>
      </w:r>
    </w:p>
    <w:p>
      <w:pPr/>
      <w:r>
        <w:rPr>
          <w:rFonts w:ascii="Helvetica Light" w:hAnsi="Helvetica Light" w:cs="Helvetica Light"/>
          <w:sz w:val="24"/>
          <w:sz-cs w:val="24"/>
        </w:rPr>
        <w:t xml:space="preserve">Liebigstraße 2</w:t>
      </w:r>
    </w:p>
    <w:p>
      <w:pPr/>
      <w:r>
        <w:rPr>
          <w:rFonts w:ascii="Helvetica Light" w:hAnsi="Helvetica Light" w:cs="Helvetica Light"/>
          <w:sz w:val="24"/>
          <w:sz-cs w:val="24"/>
        </w:rPr>
        <w:t xml:space="preserve">10247 Berlin</w:t>
      </w:r>
    </w:p>
    <w:p>
      <w:pPr/>
      <w:r>
        <w:rPr>
          <w:rFonts w:ascii="Helvetica Light" w:hAnsi="Helvetica Light" w:cs="Helvetica Light"/>
          <w:sz w:val="24"/>
          <w:sz-cs w:val="24"/>
        </w:rPr>
        <w:t xml:space="preserve">0172 4225450</w:t>
      </w:r>
    </w:p>
    <w:p>
      <w:pPr/>
      <w:r>
        <w:rPr>
          <w:rFonts w:ascii="Helvetica Light" w:hAnsi="Helvetica Light" w:cs="Helvetica Light"/>
          <w:sz w:val="24"/>
          <w:sz-cs w:val="24"/>
        </w:rPr>
        <w:t xml:space="preserve">moritzfrisch@gmx.net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DVNW Deutsches Vergabenetzwerk GmbH</w:t>
      </w:r>
    </w:p>
    <w:p>
      <w:pPr/>
      <w:r>
        <w:rPr>
          <w:rFonts w:ascii="Helvetica Light" w:hAnsi="Helvetica Light" w:cs="Helvetica Light"/>
          <w:sz w:val="24"/>
          <w:sz-cs w:val="24"/>
        </w:rPr>
        <w:t xml:space="preserve">Haus der Bundespressekonferenz | Büro 1209</w:t>
      </w:r>
    </w:p>
    <w:p>
      <w:pPr/>
      <w:r>
        <w:rPr>
          <w:rFonts w:ascii="Helvetica Light" w:hAnsi="Helvetica Light" w:cs="Helvetica Light"/>
          <w:sz w:val="24"/>
          <w:sz-cs w:val="24"/>
        </w:rPr>
        <w:t xml:space="preserve">Schiffbauerdamm 40</w:t>
      </w:r>
    </w:p>
    <w:p>
      <w:pPr/>
      <w:r>
        <w:rPr>
          <w:rFonts w:ascii="Helvetica Light" w:hAnsi="Helvetica Light" w:cs="Helvetica Light"/>
          <w:sz w:val="24"/>
          <w:sz-cs w:val="24"/>
        </w:rPr>
        <w:t xml:space="preserve">10117 Berlin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Berlin, 21. Februar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Bewerbung als Referent Vergaberecht und öffentliche Beschaffung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Sehr geehrte Damen und Herren,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 großem Interesse habe ich Ihre Ausschreibung im Vergabeblog gelesen. Die Position verbindet genau die Felder, in denen ich meine Stärken sehe: politische und regulatorische Entwicklungen systematisch beobachten, Inhalte adressatengerecht aufbereiten und diese in Netzwerk, Fortbildung und Kommunikation wirksam vermitteln.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Derzeit bin ich als Trainee Politik bei der IHK Berlin tätig. Dort monitoriere ich politische, gesetzliche und regulatorische Entwicklungen, bereite diese entscheidungsorientiert auf und unterstütze die Entwicklung von Kommunikationsstrategien gegenüber Politik, Medien und Öffentlichkeit. Zuvor war ich studentischer Mitarbeiter bei der Heinrich-Böll-Stiftung (Green Campus). Zu meinen Aufgaben gehörten dort unter anderem Recherche und Analyse, Evaluierung und Datenanalyse, die Konzeption digitaler Kommunikation sowie die inhaltliche und organisatorische Begleitung von Bildungsformaten.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Fachlich bringe ich ein Masterstudium im Political Management (M.Sc., Note 1,0) sowie ein Bachelorstudium in Interkultureller Wirtschaftspsychologie (B.Sc., Note 1,3) mit. Diese Kombination unterstützt mich dabei, komplexe Sachverhalte strukturiert zu analysieren, präzise schriftlich aufzubereiten und unterschiedliche Stakeholder zielgerichtet einzubinden.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in Ihrer Ausschreibung genannten Aufgaben passen sehr gut zu meinem Profil: Monitoring und Wissensvermittlung, inhaltliche Unterstützung von Schulungs- und Veranstaltungsformaten, Netzwerkarbeit mit Akteurinnen und Akteuren aus Politik, Verwaltung und Wirtschaft sowie die fachliche Mitwirkung in der Presse- und Öffentlichkeitsarbeit.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Meine Gehaltsvorstellung liegt bei [BITTE ERGÄNZEN] EUR brutto/Jahr. Der frühestmögliche Eintrittstermin ist [BITTE ERGÄNZEN].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Ich freue mich auf die Möglichkeit, mich mit meiner analytischen und kommunikativen Arbeitsweise in Ihr Team einzubringen.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 freundlichen Grüßen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Moritz Frisch</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