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2409" w:firstLineChars="800"/>
        <w:rPr>
          <w:b/>
          <w:bCs/>
          <w:sz w:val="30"/>
          <w:szCs w:val="30"/>
        </w:rPr>
      </w:pPr>
      <w:r>
        <w:rPr>
          <w:rFonts w:ascii="宋体" w:hAnsi="宋体" w:eastAsia="宋体" w:cs="宋体"/>
          <w:b/>
          <w:bCs/>
          <w:sz w:val="30"/>
          <w:szCs w:val="30"/>
        </w:rPr>
        <w:t>三大场景核心收益汇总表</w:t>
      </w:r>
    </w:p>
    <w:p>
      <w:pPr>
        <w:rPr>
          <w:b/>
          <w:bCs/>
          <w:sz w:val="30"/>
          <w:szCs w:val="30"/>
        </w:rPr>
      </w:pPr>
      <w:bookmarkStart w:id="0" w:name="_GoBack"/>
      <w:bookmarkEnd w:id="0"/>
    </w:p>
    <w:p/>
    <w:p>
      <w:r>
        <w:drawing>
          <wp:inline distT="0" distB="0" distL="114300" distR="114300">
            <wp:extent cx="5270500" cy="2334260"/>
            <wp:effectExtent l="0" t="0" r="635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3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本周完成</w:t>
      </w:r>
      <w:r>
        <w:rPr>
          <w:rStyle w:val="4"/>
          <w:rFonts w:hint="eastAsia" w:asciiTheme="majorEastAsia" w:hAnsiTheme="majorEastAsia" w:eastAsiaTheme="majorEastAsia" w:cstheme="maj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KTransformers 成本收益分析可视化图表制作</w:t>
      </w:r>
      <w:r>
        <w:rPr>
          <w:rFonts w:hint="eastAsia" w:asciiTheme="majorEastAsia" w:hAnsiTheme="majorEastAsia" w:eastAsiaTheme="majorEastAsia" w:cstheme="maj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，全部采用项目真实案例数据，共生成</w:t>
      </w:r>
      <w:r>
        <w:rPr>
          <w:rStyle w:val="4"/>
          <w:rFonts w:hint="eastAsia" w:asciiTheme="majorEastAsia" w:hAnsiTheme="majorEastAsia" w:eastAsiaTheme="majorEastAsia" w:cstheme="maj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硬件投入、部署周期、业务效率、场景收益汇总</w:t>
      </w:r>
      <w:r>
        <w:rPr>
          <w:rFonts w:hint="eastAsia" w:asciiTheme="majorEastAsia" w:hAnsiTheme="majorEastAsia" w:eastAsiaTheme="majorEastAsia" w:cstheme="maj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可视化图表。图表明确展示：硬件成本降低 70%、部署周期缩短 80%、单文件处理效率从 120 分钟压缩至 3 分钟，效率提升 97.5%。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b w:val="0"/>
          <w:bCs w:val="0"/>
          <w:color w:val="00000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本周发现多机分布式部署实测数据不足，高并发性能指标未形成标准化报告。下周将开展高并发性能实测，补充分布式部署验证数据，并编制行业标准化推广话术。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FmZWIzNDg2MmIzZjExOTIzMmViNTBmYTMwYTk0ZWYifQ=="/>
  </w:docVars>
  <w:rsids>
    <w:rsidRoot w:val="00000000"/>
    <w:rsid w:val="42A00218"/>
    <w:rsid w:val="60BF4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2026-04-25T14:28:00Z</dcterms:created>
  <dc:creator>boshe</dc:creator>
  <cp:lastModifiedBy>BOSUN  GUAN</cp:lastModifiedBy>
  <dcterms:modified xsi:type="dcterms:W3CDTF">2026-04-25T14:34:39Z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5DE1F158CF294E1082E1A7ABA800F781_12</vt:lpwstr>
  </property>
</Properties>
</file>