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Saving Worlds</w:t>
      </w:r>
    </w:p>
    <w:p>
      <w:r>
        <w:t>Product plan / MVP specification  •  Version 1.1  •  22 October 2026</w:t>
      </w:r>
    </w:p>
    <w:p>
      <w:r>
        <w:t>Radni naziv: Saving Worlds (konačno ime nije odlučeno). Jedna iOS aplikacija koja pretvara lične ciljeve štednje u male svjetove koji se grade napretkom. Dokument objedinjuje dogovoreno i jasno označava prijedloge za razradu.</w:t>
      </w:r>
    </w:p>
    <w:p>
      <w:pPr>
        <w:pStyle w:val="Heading1"/>
      </w:pPr>
      <w:r>
        <w:t>1. Vizija proizvoda</w:t>
      </w:r>
    </w:p>
    <w:p>
      <w:r>
        <w:t>Korisnik postavi finansijski cilj, ručno evidentira stvarno odvojen novac i posmatra kako se njegova odabrana scena postepeno gradi ili raste. Štednja je osnovna vrijednost; igra i animacije služe motivaciji, ne zamjenjuju tačnu evidenciju.</w:t>
      </w:r>
    </w:p>
    <w:p>
      <w:pPr>
        <w:pStyle w:val="ListBullet"/>
      </w:pPr>
      <w:r>
        <w:t>Ciljna publika: pojedinci koji štede za putovanje, uređaj, automobil, fond sigurnosti ili bilo koji lični cilj; početno globalno, interfejs na engleskom.</w:t>
      </w:r>
    </w:p>
    <w:p>
      <w:pPr>
        <w:pStyle w:val="ListBullet"/>
      </w:pPr>
      <w:r>
        <w:t>iOS-first; offline-first; bez obaveznih naloga, servera i AI-ja u MVP-u.</w:t>
      </w:r>
    </w:p>
    <w:p>
      <w:pPr>
        <w:pStyle w:val="ListBullet"/>
      </w:pPr>
      <w:r>
        <w:t>Aplikacija ne drži novac, ne povezuje banke i ne izvršava uplate. Korisnik sam evidentira štednju.</w:t>
      </w:r>
    </w:p>
    <w:p>
      <w:pPr>
        <w:pStyle w:val="ListBullet"/>
      </w:pPr>
      <w:r>
        <w:t>Ključna emocija: svaka stvarna uplata donosi vidljiv napredak, a završen cilj ostavlja trajnu uspomenu.</w:t>
      </w:r>
    </w:p>
    <w:p>
      <w:pPr>
        <w:pStyle w:val="Heading1"/>
      </w:pPr>
      <w:r>
        <w:t>2. Korisnički tok</w:t>
      </w:r>
    </w:p>
    <w:p>
      <w:pPr>
        <w:pStyle w:val="ListBullet"/>
      </w:pPr>
      <w:r>
        <w:t>Prvo otvaranje: kratko objašnjenje koncepta i jasna napomena da aplikacija ne čuva stvarni novac.</w:t>
      </w:r>
    </w:p>
    <w:p>
      <w:pPr>
        <w:pStyle w:val="ListBullet"/>
      </w:pPr>
      <w:r>
        <w:t>Kreiranje cilja: naziv po izboru (npr. Putovanje u Italiju), ciljni iznos, valuta, opcioni rok, vizuelna tema.</w:t>
      </w:r>
    </w:p>
    <w:p>
      <w:pPr>
        <w:pStyle w:val="ListBullet"/>
      </w:pPr>
      <w:r>
        <w:t>Početni ekran cilja: trenutno ušteđeno, preostali iznos, procenat, scena i sljedeća etapa.</w:t>
      </w:r>
    </w:p>
    <w:p>
      <w:pPr>
        <w:pStyle w:val="ListBullet"/>
      </w:pPr>
      <w:r>
        <w:t>Dodaj štednju: korisnik unese iznos i opcionalnu bilješku; scena animirano otključava dostignute elemente.</w:t>
      </w:r>
    </w:p>
    <w:p>
      <w:pPr>
        <w:pStyle w:val="ListBullet"/>
      </w:pPr>
      <w:r>
        <w:t>Istorija: pregled svih uplata i povlačenja, uređivanje/ispravka unosa, promjena cilja ili pauziranje.</w:t>
      </w:r>
    </w:p>
    <w:p>
      <w:pPr>
        <w:pStyle w:val="ListBullet"/>
      </w:pPr>
      <w:r>
        <w:t>Dostizanje 100%: završna animacija i trajno sačuvan završeni svijet u kolekciji.</w:t>
      </w:r>
    </w:p>
    <w:p>
      <w:pPr>
        <w:pStyle w:val="Heading1"/>
      </w:pPr>
      <w:r>
        <w:t>3. MVP — obavezne funkcionalnosti</w:t>
      </w:r>
    </w:p>
    <w:p>
      <w:pPr>
        <w:pStyle w:val="Heading2"/>
      </w:pPr>
      <w:r>
        <w:t>Ciljevi i evidencija</w:t>
      </w:r>
    </w:p>
    <w:p>
      <w:pPr>
        <w:pStyle w:val="ListBullet"/>
      </w:pPr>
      <w:r>
        <w:t>Kreiranje, pregled, uređivanje i arhiviranje cilja; u Free verziji jedan aktivni cilj.</w:t>
      </w:r>
    </w:p>
    <w:p>
      <w:pPr>
        <w:pStyle w:val="ListBullet"/>
      </w:pPr>
      <w:r>
        <w:t>Naziv cilja je potpuno slobodan; nema zasebnih templatea za države ili destinacije.</w:t>
      </w:r>
    </w:p>
    <w:p>
      <w:pPr>
        <w:pStyle w:val="ListBullet"/>
      </w:pPr>
      <w:r>
        <w:t>Podrška za valutu cilja i decimalne iznose; iznos se čuva precizno u najmanjoj novčanoj jedinici (npr. centi).</w:t>
      </w:r>
    </w:p>
    <w:p>
      <w:pPr>
        <w:pStyle w:val="ListBullet"/>
      </w:pPr>
      <w:r>
        <w:t>Ručno dodavanje štednje i povlačenja novca; datum i opcionalna bilješka.</w:t>
      </w:r>
    </w:p>
    <w:p>
      <w:pPr>
        <w:pStyle w:val="ListBullet"/>
      </w:pPr>
      <w:r>
        <w:t>Izračun stanja iz istorije transakcija, ne samo iz jednog spremljenog broja.</w:t>
      </w:r>
    </w:p>
    <w:p>
      <w:pPr>
        <w:pStyle w:val="ListBullet"/>
      </w:pPr>
      <w:r>
        <w:t>Pregled napretka, preostalog iznosa i procenta; opcioni rok i jednostavan izračun potrebne sedmične/mjesečne štednje.</w:t>
      </w:r>
    </w:p>
    <w:p>
      <w:pPr>
        <w:pStyle w:val="ListBullet"/>
      </w:pPr>
      <w:r>
        <w:t>Potvrda prije brisanja; mogućnost ispravke pogrešnog unosa.</w:t>
      </w:r>
    </w:p>
    <w:p>
      <w:pPr>
        <w:pStyle w:val="Heading2"/>
      </w:pPr>
      <w:r>
        <w:t>Vizuelni svjetovi</w:t>
      </w:r>
    </w:p>
    <w:p>
      <w:pPr>
        <w:pStyle w:val="ListBullet"/>
      </w:pPr>
      <w:r>
        <w:t>Tema Ostrvo: glavna besplatna tema, unaprijed pripremljeni slojevi/objekti.</w:t>
      </w:r>
    </w:p>
    <w:p>
      <w:pPr>
        <w:pStyle w:val="ListBullet"/>
      </w:pPr>
      <w:r>
        <w:t>Tema Bašta: druga kompletna tema uključena u Pro već u prvom javnom izdanju.</w:t>
      </w:r>
    </w:p>
    <w:p>
      <w:pPr>
        <w:pStyle w:val="ListBullet"/>
      </w:pPr>
      <w:r>
        <w:t>Tačno 10 glavnih etapa po temi, po jedna na svakih 10% cilja; kontinuirani numerički napredak i kratke mikroanimacije između etapa.</w:t>
      </w:r>
    </w:p>
    <w:p>
      <w:pPr>
        <w:pStyle w:val="ListBullet"/>
      </w:pPr>
      <w:r>
        <w:t>Elementi se prikazuju na osnovu trenutnog procenta, ne na osnovu lokacije ili naziva cilja.</w:t>
      </w:r>
    </w:p>
    <w:p>
      <w:pPr>
        <w:pStyle w:val="ListBullet"/>
      </w:pPr>
      <w:r>
        <w:t>Kratka, ugodna animacija kada se otključa nova etapa; bez kazni ako korisnik ne štedi neko vrijeme.</w:t>
      </w:r>
    </w:p>
    <w:p>
      <w:pPr>
        <w:pStyle w:val="ListBullet"/>
      </w:pPr>
      <w:r>
        <w:t>Završeni svjetovi ostaju u kolekciji čak i nakon arhiviranja cilja.</w:t>
      </w:r>
    </w:p>
    <w:p>
      <w:pPr>
        <w:pStyle w:val="Heading2"/>
      </w:pPr>
      <w:r>
        <w:t>Izazovi i motivacija</w:t>
      </w:r>
    </w:p>
    <w:p>
      <w:pPr>
        <w:pStyle w:val="ListBullet"/>
      </w:pPr>
      <w:r>
        <w:t>Mali katalog unaprijed definisanih izazova (npr. odvoji mali iznos, sedmični cilj, fleksibilni mini-izazov).</w:t>
      </w:r>
    </w:p>
    <w:p>
      <w:pPr>
        <w:pStyle w:val="ListBullet"/>
      </w:pPr>
      <w:r>
        <w:t>Izazov ne dodaje novac automatski: završetak zahtijeva potvrdu da je novac stvarno odvojen i evidentiran.</w:t>
      </w:r>
    </w:p>
    <w:p>
      <w:pPr>
        <w:pStyle w:val="ListBullet"/>
      </w:pPr>
      <w:r>
        <w:t>Preskakanje, pauza i promjena iznosa bez gubitka istorije ili kaznenog streaka.</w:t>
      </w:r>
    </w:p>
    <w:p>
      <w:pPr>
        <w:pStyle w:val="ListBullet"/>
      </w:pPr>
      <w:r>
        <w:t>Diskretni podsjetnici preko lokalnih notifikacija uz dozvolu korisnika.</w:t>
      </w:r>
    </w:p>
    <w:p>
      <w:pPr>
        <w:pStyle w:val="Heading2"/>
      </w:pPr>
      <w:r>
        <w:t>Pouzdanost i osnovni kvalitet</w:t>
      </w:r>
    </w:p>
    <w:p>
      <w:pPr>
        <w:pStyle w:val="ListBullet"/>
      </w:pPr>
      <w:r>
        <w:t>Lokalna SQLite baza, offline rad i trajno čuvanje transakcija.</w:t>
      </w:r>
    </w:p>
    <w:p>
      <w:pPr>
        <w:pStyle w:val="ListBullet"/>
      </w:pPr>
      <w:r>
        <w:t>Osnovni prikaz istorije, datuma i izmjena.</w:t>
      </w:r>
    </w:p>
    <w:p>
      <w:pPr>
        <w:pStyle w:val="ListBullet"/>
      </w:pPr>
      <w:r>
        <w:t>Lokalno čuvanje podataka u MVP-u; cloud sync nije u planu. Ručni export/import može biti naknadno ažuriranje i nije uslov za prvi release.</w:t>
      </w:r>
    </w:p>
    <w:p>
      <w:pPr>
        <w:pStyle w:val="ListBullet"/>
      </w:pPr>
      <w:r>
        <w:t>Jasne prazne, greška i završene states; pristupačnost i dovoljno čitljiv kontrast.</w:t>
      </w:r>
    </w:p>
    <w:p>
      <w:pPr>
        <w:pStyle w:val="Heading1"/>
      </w:pPr>
      <w:r>
        <w:t>4. Monetizacija — dogovoreni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Free (0 €)</w:t>
            </w:r>
          </w:p>
        </w:tc>
        <w:tc>
          <w:tcPr>
            <w:tcW w:type="dxa" w:w="4320"/>
          </w:tcPr>
          <w:p>
            <w:r>
              <w:t>Pro Lifetime (cijena naknadno)</w:t>
            </w:r>
          </w:p>
        </w:tc>
      </w:tr>
      <w:tr>
        <w:tc>
          <w:tcPr>
            <w:tcW w:type="dxa" w:w="4320"/>
          </w:tcPr>
          <w:p>
            <w:r>
              <w:t>1 aktivni cilj</w:t>
            </w:r>
          </w:p>
        </w:tc>
        <w:tc>
          <w:tcPr>
            <w:tcW w:type="dxa" w:w="4320"/>
          </w:tcPr>
          <w:p>
            <w:r>
              <w:t>Neograničen broj aktivnih ciljeva</w:t>
            </w:r>
          </w:p>
        </w:tc>
      </w:tr>
      <w:tr>
        <w:tc>
          <w:tcPr>
            <w:tcW w:type="dxa" w:w="4320"/>
          </w:tcPr>
          <w:p>
            <w:r>
              <w:t>Ostrvo i osnovni izazovi</w:t>
            </w:r>
          </w:p>
        </w:tc>
        <w:tc>
          <w:tcPr>
            <w:tcW w:type="dxa" w:w="4320"/>
          </w:tcPr>
          <w:p>
            <w:r>
              <w:t>Ostrvo + Bašta i dodatni izazovi</w:t>
            </w:r>
          </w:p>
        </w:tc>
      </w:tr>
      <w:tr>
        <w:tc>
          <w:tcPr>
            <w:tcW w:type="dxa" w:w="4320"/>
          </w:tcPr>
          <w:p>
            <w:r>
              <w:t>Ručno evidentiranje i istorija</w:t>
            </w:r>
          </w:p>
        </w:tc>
        <w:tc>
          <w:tcPr>
            <w:tcW w:type="dxa" w:w="4320"/>
          </w:tcPr>
          <w:p>
            <w:r>
              <w:t>Detaljnija statistika i prilagođavanje</w:t>
            </w:r>
          </w:p>
        </w:tc>
      </w:tr>
      <w:tr>
        <w:tc>
          <w:tcPr>
            <w:tcW w:type="dxa" w:w="4320"/>
          </w:tcPr>
          <w:p>
            <w:r>
              <w:t>Osnovni napredak</w:t>
            </w:r>
          </w:p>
        </w:tc>
        <w:tc>
          <w:tcPr>
            <w:tcW w:type="dxa" w:w="4320"/>
          </w:tcPr>
          <w:p>
            <w:r>
              <w:t>Dodatne opcije personalizacije</w:t>
            </w:r>
          </w:p>
        </w:tc>
      </w:tr>
    </w:tbl>
    <w:p>
      <w:r>
        <w:t>Aplikacija se preuzima besplatno. Pro se kupuje jednokratno kroz Apple In-App Purchase, bez pretplate i reklama. Konačna cijena Pro paketa biće definisana kasnije.</w:t>
      </w:r>
    </w:p>
    <w:p>
      <w:r>
        <w:t>Buduće posebne teme razmatramo kao zasebne jednokratne kupovine. Tačna prava Pro korisnika na buduće teme i cijene tih tema još nisu zaključeni; biće jasno objašnjeni prije objave i kupovine.</w:t>
      </w:r>
    </w:p>
    <w:p>
      <w:pPr>
        <w:pStyle w:val="Heading1"/>
      </w:pPr>
      <w:r>
        <w:t>5. Predlog tema i progresije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Primjer etapa</w:t>
            </w:r>
          </w:p>
        </w:tc>
      </w:tr>
      <w:tr>
        <w:tc>
          <w:tcPr>
            <w:tcW w:type="dxa" w:w="2880"/>
          </w:tcPr>
          <w:p>
            <w:r>
              <w:t>Ostrvo</w:t>
            </w:r>
          </w:p>
        </w:tc>
        <w:tc>
          <w:tcPr>
            <w:tcW w:type="dxa" w:w="2880"/>
          </w:tcPr>
          <w:p>
            <w:r>
              <w:t>Free / MVP</w:t>
            </w:r>
          </w:p>
        </w:tc>
        <w:tc>
          <w:tcPr>
            <w:tcW w:type="dxa" w:w="2880"/>
          </w:tcPr>
          <w:p>
            <w:r>
              <w:t>Prazno ostrvo → drvo → staza → cvijeće → kućica → most → jezerce → dekoracije → završna scena</w:t>
            </w:r>
          </w:p>
        </w:tc>
      </w:tr>
      <w:tr>
        <w:tc>
          <w:tcPr>
            <w:tcW w:type="dxa" w:w="2880"/>
          </w:tcPr>
          <w:p>
            <w:r>
              <w:t>Bašta</w:t>
            </w:r>
          </w:p>
        </w:tc>
        <w:tc>
          <w:tcPr>
            <w:tcW w:type="dxa" w:w="2880"/>
          </w:tcPr>
          <w:p>
            <w:r>
              <w:t>Pro / prvi release</w:t>
            </w:r>
          </w:p>
        </w:tc>
        <w:tc>
          <w:tcPr>
            <w:tcW w:type="dxa" w:w="2880"/>
          </w:tcPr>
          <w:p>
            <w:r>
              <w:t>Sjeme → klica → biljka → cvijeće → drvo → uređena bašta</w:t>
            </w:r>
          </w:p>
        </w:tc>
      </w:tr>
      <w:tr>
        <w:tc>
          <w:tcPr>
            <w:tcW w:type="dxa" w:w="2880"/>
          </w:tcPr>
          <w:p>
            <w:r>
              <w:t>Winter Village</w:t>
            </w:r>
          </w:p>
        </w:tc>
        <w:tc>
          <w:tcPr>
            <w:tcW w:type="dxa" w:w="2880"/>
          </w:tcPr>
          <w:p>
            <w:r>
              <w:t>Poslije lansiranja</w:t>
            </w:r>
          </w:p>
        </w:tc>
        <w:tc>
          <w:tcPr>
            <w:tcW w:type="dxa" w:w="2880"/>
          </w:tcPr>
          <w:p>
            <w:r>
              <w:t>Snijeg, kućice, svjetla, ukrasi</w:t>
            </w:r>
          </w:p>
        </w:tc>
      </w:tr>
      <w:tr>
        <w:tc>
          <w:tcPr>
            <w:tcW w:type="dxa" w:w="2880"/>
          </w:tcPr>
          <w:p>
            <w:r>
              <w:t>Tropical Paradise</w:t>
            </w:r>
          </w:p>
        </w:tc>
        <w:tc>
          <w:tcPr>
            <w:tcW w:type="dxa" w:w="2880"/>
          </w:tcPr>
          <w:p>
            <w:r>
              <w:t>Poslije lansiranja</w:t>
            </w:r>
          </w:p>
        </w:tc>
        <w:tc>
          <w:tcPr>
            <w:tcW w:type="dxa" w:w="2880"/>
          </w:tcPr>
          <w:p>
            <w:r>
              <w:t>Palme, plaža, detalji ostrva</w:t>
            </w:r>
          </w:p>
        </w:tc>
      </w:tr>
      <w:tr>
        <w:tc>
          <w:tcPr>
            <w:tcW w:type="dxa" w:w="2880"/>
          </w:tcPr>
          <w:p>
            <w:r>
              <w:t>Fantasy Kingdom</w:t>
            </w:r>
          </w:p>
        </w:tc>
        <w:tc>
          <w:tcPr>
            <w:tcW w:type="dxa" w:w="2880"/>
          </w:tcPr>
          <w:p>
            <w:r>
              <w:t>Poslije lansiranja</w:t>
            </w:r>
          </w:p>
        </w:tc>
        <w:tc>
          <w:tcPr>
            <w:tcW w:type="dxa" w:w="2880"/>
          </w:tcPr>
          <w:p>
            <w:r>
              <w:t>Šuma, kula, zamak, magični detalji</w:t>
            </w:r>
          </w:p>
        </w:tc>
      </w:tr>
    </w:tbl>
    <w:p>
      <w:r>
        <w:t>Svaka tema je skup lokalnih grafičkih resursa i pravila otključavanja. Korisnik slobodno bira naziv cilja; nema potrebe čuvati grafiku za svaku destinaciju.</w:t>
      </w:r>
    </w:p>
    <w:p>
      <w:pPr>
        <w:pStyle w:val="Heading1"/>
      </w:pPr>
      <w:r>
        <w:t>6. Ekrani MVP-a</w:t>
      </w:r>
    </w:p>
    <w:p>
      <w:pPr>
        <w:pStyle w:val="ListBullet"/>
      </w:pPr>
      <w:r>
        <w:t>Onboarding: 2–3 kratka ekrana ili jedan jednostavan uvod.</w:t>
      </w:r>
    </w:p>
    <w:p>
      <w:pPr>
        <w:pStyle w:val="ListBullet"/>
      </w:pPr>
      <w:r>
        <w:t>Home: aktivni cilj, scena, iznos, preostalo, glavni CTA „Add savings“.</w:t>
      </w:r>
    </w:p>
    <w:p>
      <w:pPr>
        <w:pStyle w:val="ListBullet"/>
      </w:pPr>
      <w:r>
        <w:t>Create/Edit Goal: naziv, iznos, valuta, opcioni rok, tema.</w:t>
      </w:r>
    </w:p>
    <w:p>
      <w:pPr>
        <w:pStyle w:val="ListBullet"/>
      </w:pPr>
      <w:r>
        <w:t>Add Transaction: uplata ili povlačenje, iznos, datum, bilješka.</w:t>
      </w:r>
    </w:p>
    <w:p>
      <w:pPr>
        <w:pStyle w:val="ListBullet"/>
      </w:pPr>
      <w:r>
        <w:t>History: lista unosa sa ispravkama.</w:t>
      </w:r>
    </w:p>
    <w:p>
      <w:pPr>
        <w:pStyle w:val="ListBullet"/>
      </w:pPr>
      <w:r>
        <w:t>Challenges: dostupni i završeni izazovi.</w:t>
      </w:r>
    </w:p>
    <w:p>
      <w:pPr>
        <w:pStyle w:val="ListBullet"/>
      </w:pPr>
      <w:r>
        <w:t>Collection: završeni svjetovi i arhivirani ciljevi.</w:t>
      </w:r>
    </w:p>
    <w:p>
      <w:pPr>
        <w:pStyle w:val="ListBullet"/>
      </w:pPr>
      <w:r>
        <w:t>Pro Paywall + Restore Purchases; Settings (valuta, podsjetnici, backup i objašnjenje podataka).</w:t>
      </w:r>
    </w:p>
    <w:p>
      <w:pPr>
        <w:pStyle w:val="Heading1"/>
      </w:pPr>
      <w:r>
        <w:t>7. Tehnička arhitektura</w:t>
      </w:r>
    </w:p>
    <w:p>
      <w:pPr>
        <w:pStyle w:val="ListBullet"/>
      </w:pPr>
      <w:r>
        <w:t>React Native + Expo + TypeScript; lokalna SQLite baza (npr. expo-sqlite).</w:t>
      </w:r>
    </w:p>
    <w:p>
      <w:pPr>
        <w:pStyle w:val="ListBullet"/>
      </w:pPr>
      <w:r>
        <w:t>Cozy isometric 2.5D stil: meke pastelne boje, zaobljeni elementi, slojevite 2D scene umjesto punog 3D engine-a. Reanimated za animacije; Skia ili Lottie samo gdje opravdava izvedbu.</w:t>
      </w:r>
    </w:p>
    <w:p>
      <w:pPr>
        <w:pStyle w:val="ListBullet"/>
      </w:pPr>
      <w:r>
        <w:t>Lokalni asseti i JSON/TS konfiguracija tema i etapa.</w:t>
      </w:r>
    </w:p>
    <w:p>
      <w:pPr>
        <w:pStyle w:val="ListBullet"/>
      </w:pPr>
      <w:r>
        <w:t>Apple In-App Purchase za trajna otključavanja; u Expo okruženju planirati odgovarajući native build i testiranje kupovina.</w:t>
      </w:r>
    </w:p>
    <w:p>
      <w:pPr>
        <w:pStyle w:val="ListBullet"/>
      </w:pPr>
      <w:r>
        <w:t>Lokalne notifikacije; bez analize privatnih finansijskih podataka na serveru.</w:t>
      </w:r>
    </w:p>
    <w:p>
      <w:pPr>
        <w:pStyle w:val="ListBullet"/>
      </w:pPr>
      <w:r>
        <w:t>Bez logina i bez backenda u prvoj verziji. iCloud sync i nalozi nisu prioritet.</w:t>
      </w:r>
    </w:p>
    <w:p>
      <w:pPr>
        <w:pStyle w:val="Heading2"/>
      </w:pPr>
      <w:r>
        <w:t>Minimalni model podataka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Entitet</w:t>
            </w:r>
          </w:p>
        </w:tc>
        <w:tc>
          <w:tcPr>
            <w:tcW w:type="dxa" w:w="4320"/>
          </w:tcPr>
          <w:p>
            <w:r>
              <w:t>Ključna polja</w:t>
            </w:r>
          </w:p>
        </w:tc>
      </w:tr>
      <w:tr>
        <w:tc>
          <w:tcPr>
            <w:tcW w:type="dxa" w:w="4320"/>
          </w:tcPr>
          <w:p>
            <w:r>
              <w:t>Goal</w:t>
            </w:r>
          </w:p>
        </w:tc>
        <w:tc>
          <w:tcPr>
            <w:tcW w:type="dxa" w:w="4320"/>
          </w:tcPr>
          <w:p>
            <w:r>
              <w:t>id, title, targetMinor, currency, deadline?, themeId, status, createdAt</w:t>
            </w:r>
          </w:p>
        </w:tc>
      </w:tr>
      <w:tr>
        <w:tc>
          <w:tcPr>
            <w:tcW w:type="dxa" w:w="4320"/>
          </w:tcPr>
          <w:p>
            <w:r>
              <w:t>Transaction</w:t>
            </w:r>
          </w:p>
        </w:tc>
        <w:tc>
          <w:tcPr>
            <w:tcW w:type="dxa" w:w="4320"/>
          </w:tcPr>
          <w:p>
            <w:r>
              <w:t>id, goalId, signedAmountMinor, date, note?, createdAt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id, version, milestones / local asset references</w:t>
            </w:r>
          </w:p>
        </w:tc>
      </w:tr>
      <w:tr>
        <w:tc>
          <w:tcPr>
            <w:tcW w:type="dxa" w:w="4320"/>
          </w:tcPr>
          <w:p>
            <w:r>
              <w:t>Challenge</w:t>
            </w:r>
          </w:p>
        </w:tc>
        <w:tc>
          <w:tcPr>
            <w:tcW w:type="dxa" w:w="4320"/>
          </w:tcPr>
          <w:p>
            <w:r>
              <w:t>id, goalId, ruleId, targetMinor?, state</w:t>
            </w:r>
          </w:p>
        </w:tc>
      </w:tr>
      <w:tr>
        <w:tc>
          <w:tcPr>
            <w:tcW w:type="dxa" w:w="4320"/>
          </w:tcPr>
          <w:p>
            <w:r>
              <w:t>Purchase entitlement</w:t>
            </w:r>
          </w:p>
        </w:tc>
        <w:tc>
          <w:tcPr>
            <w:tcW w:type="dxa" w:w="4320"/>
          </w:tcPr>
          <w:p>
            <w:r>
              <w:t>productId, entitlement status (provjera preko StoreKit/IAP)</w:t>
            </w:r>
          </w:p>
        </w:tc>
      </w:tr>
    </w:tbl>
    <w:p>
      <w:r>
        <w:t>Procenat napretka = max(0, zbir transakcija / cilj) × 100, uz prikaz ograničen na 100% za otključavanje scene. Prekoračenje cilja treba prikazati numerički, bez gubitka iznosa. Kod povlačenja novca scena prati trenutno stanje, dok se završeni arhivirani ciljevi čuvaju kao završeni zapisi.</w:t>
      </w:r>
    </w:p>
    <w:p>
      <w:pPr>
        <w:pStyle w:val="Heading1"/>
      </w:pPr>
      <w:r>
        <w:t>8. Šta namjerno NE ulazi u MVP</w:t>
      </w:r>
    </w:p>
    <w:p>
      <w:pPr>
        <w:pStyle w:val="ListBullet"/>
      </w:pPr>
      <w:r>
        <w:t>Bankovne integracije, stvarni transfer novca, investicije ili finansijski savjeti.</w:t>
      </w:r>
    </w:p>
    <w:p>
      <w:pPr>
        <w:pStyle w:val="ListBullet"/>
      </w:pPr>
      <w:r>
        <w:t>AI generisanje izazova, slika ili personalizovanih preporuka.</w:t>
      </w:r>
    </w:p>
    <w:p>
      <w:pPr>
        <w:pStyle w:val="ListBullet"/>
      </w:pPr>
      <w:r>
        <w:t>Nalozi, društvene mreže, rang-liste, javni profili, timska štednja.</w:t>
      </w:r>
    </w:p>
    <w:p>
      <w:pPr>
        <w:pStyle w:val="ListBullet"/>
      </w:pPr>
      <w:r>
        <w:t>Veliki katalog destinacija ili individualni vizuelni svijet za svaki cilj.</w:t>
      </w:r>
    </w:p>
    <w:p>
      <w:pPr>
        <w:pStyle w:val="ListBullet"/>
      </w:pPr>
      <w:r>
        <w:t>Pretplate, oglasi, veliki sistem XP nivoa i stotine misija.</w:t>
      </w:r>
    </w:p>
    <w:p>
      <w:pPr>
        <w:pStyle w:val="ListBullet"/>
      </w:pPr>
      <w:r>
        <w:t>Automatska cloud sinhronizacija i Android izdanje u prvoj fazi.</w:t>
      </w:r>
    </w:p>
    <w:p>
      <w:pPr>
        <w:pStyle w:val="Heading1"/>
      </w:pPr>
      <w:r>
        <w:t>9. Plan implementacije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Faza</w:t>
            </w:r>
          </w:p>
        </w:tc>
        <w:tc>
          <w:tcPr>
            <w:tcW w:type="dxa" w:w="4320"/>
          </w:tcPr>
          <w:p>
            <w:r>
              <w:t>Isporuka</w:t>
            </w:r>
          </w:p>
        </w:tc>
      </w:tr>
      <w:tr>
        <w:tc>
          <w:tcPr>
            <w:tcW w:type="dxa" w:w="4320"/>
          </w:tcPr>
          <w:p>
            <w:r>
              <w:t>1. Temelji</w:t>
            </w:r>
          </w:p>
        </w:tc>
        <w:tc>
          <w:tcPr>
            <w:tcW w:type="dxa" w:w="4320"/>
          </w:tcPr>
          <w:p>
            <w:r>
              <w:t>Navigacija, lokalna baza, model ciljeva i transakcija, proračuni</w:t>
            </w:r>
          </w:p>
        </w:tc>
      </w:tr>
      <w:tr>
        <w:tc>
          <w:tcPr>
            <w:tcW w:type="dxa" w:w="4320"/>
          </w:tcPr>
          <w:p>
            <w:r>
              <w:t>2. Core UX</w:t>
            </w:r>
          </w:p>
        </w:tc>
        <w:tc>
          <w:tcPr>
            <w:tcW w:type="dxa" w:w="4320"/>
          </w:tcPr>
          <w:p>
            <w:r>
              <w:t>Kreiranje cilja, dodavanje/povlačenje, istorija, uređivanje</w:t>
            </w:r>
          </w:p>
        </w:tc>
      </w:tr>
      <w:tr>
        <w:tc>
          <w:tcPr>
            <w:tcW w:type="dxa" w:w="4320"/>
          </w:tcPr>
          <w:p>
            <w:r>
              <w:t>3. Game layer</w:t>
            </w:r>
          </w:p>
        </w:tc>
        <w:tc>
          <w:tcPr>
            <w:tcW w:type="dxa" w:w="4320"/>
          </w:tcPr>
          <w:p>
            <w:r>
              <w:t>Ostrvo, etape, animacije, završetak i kolekcija</w:t>
            </w:r>
          </w:p>
        </w:tc>
      </w:tr>
      <w:tr>
        <w:tc>
          <w:tcPr>
            <w:tcW w:type="dxa" w:w="4320"/>
          </w:tcPr>
          <w:p>
            <w:r>
              <w:t>4. Motivacija</w:t>
            </w:r>
          </w:p>
        </w:tc>
        <w:tc>
          <w:tcPr>
            <w:tcW w:type="dxa" w:w="4320"/>
          </w:tcPr>
          <w:p>
            <w:r>
              <w:t>Osnovni izazovi, lokalni podsjetnici, opcioni rok</w:t>
            </w:r>
          </w:p>
        </w:tc>
      </w:tr>
      <w:tr>
        <w:tc>
          <w:tcPr>
            <w:tcW w:type="dxa" w:w="4320"/>
          </w:tcPr>
          <w:p>
            <w:r>
              <w:t>5. Monetizacija</w:t>
            </w:r>
          </w:p>
        </w:tc>
        <w:tc>
          <w:tcPr>
            <w:tcW w:type="dxa" w:w="4320"/>
          </w:tcPr>
          <w:p>
            <w:r>
              <w:t>Pro entitlement, paywall, Restore Purchases, Bašta</w:t>
            </w:r>
          </w:p>
        </w:tc>
      </w:tr>
      <w:tr>
        <w:tc>
          <w:tcPr>
            <w:tcW w:type="dxa" w:w="4320"/>
          </w:tcPr>
          <w:p>
            <w:r>
              <w:t>6. Završna obrada</w:t>
            </w:r>
          </w:p>
        </w:tc>
        <w:tc>
          <w:tcPr>
            <w:tcW w:type="dxa" w:w="4320"/>
          </w:tcPr>
          <w:p>
            <w:r>
              <w:t>Edge cases, pristupačnost, App Store materijali</w:t>
            </w:r>
          </w:p>
        </w:tc>
      </w:tr>
    </w:tbl>
    <w:p>
      <w:r>
        <w:t>Redosljed je važniji od fiksnih rokova. Prvo mora biti pouzdana štednja, zatim vizuelni doživljaj, pa naplata i poliranje.</w:t>
      </w:r>
    </w:p>
    <w:p>
      <w:pPr>
        <w:pStyle w:val="Heading1"/>
      </w:pPr>
      <w:r>
        <w:t>10. Kriterijumi za završetak MVP-a</w:t>
      </w:r>
    </w:p>
    <w:p>
      <w:pPr>
        <w:pStyle w:val="ListBullet"/>
      </w:pPr>
      <w:r>
        <w:t>Korisnik može kreirati cilj i evidentirati uplate/povlačenja bez interneta.</w:t>
      </w:r>
    </w:p>
    <w:p>
      <w:pPr>
        <w:pStyle w:val="ListBullet"/>
      </w:pPr>
      <w:r>
        <w:t>Svi iznosi i istorija ostaju tačni nakon gašenja aplikacije, ispravke i ponovnog pokretanja.</w:t>
      </w:r>
    </w:p>
    <w:p>
      <w:pPr>
        <w:pStyle w:val="ListBullet"/>
      </w:pPr>
      <w:r>
        <w:t>Tema se otključava deterministički po napretku, a animacija ne može pogrešno prikazati stanje.</w:t>
      </w:r>
    </w:p>
    <w:p>
      <w:pPr>
        <w:pStyle w:val="ListBullet"/>
      </w:pPr>
      <w:r>
        <w:t>Free ograničenja i Pro kupovina rade kako je opisano; Restore Purchases je dostupan.</w:t>
      </w:r>
    </w:p>
    <w:p>
      <w:pPr>
        <w:pStyle w:val="ListBullet"/>
      </w:pPr>
      <w:r>
        <w:t>Korisnik razumije da aplikacija ne čuva niti prebacuje stvarni novac.</w:t>
      </w:r>
    </w:p>
    <w:p>
      <w:pPr>
        <w:pStyle w:val="ListBullet"/>
      </w:pPr>
      <w:r>
        <w:t>Aplikacija nema obaveznu registraciju, pretplatu ni AI zavisnost.</w:t>
      </w:r>
    </w:p>
    <w:p>
      <w:pPr>
        <w:pStyle w:val="Heading1"/>
      </w:pPr>
      <w:r>
        <w:t>11. Zaključene odluke i otvorena pitanja</w:t>
      </w:r>
    </w:p>
    <w:p>
      <w:pPr>
        <w:pStyle w:val="ListBullet"/>
      </w:pPr>
      <w:r>
        <w:t>Konačno ime i identitet aplikacije.</w:t>
      </w:r>
    </w:p>
    <w:p>
      <w:pPr>
        <w:pStyle w:val="ListBullet"/>
      </w:pPr>
      <w:r>
        <w:t>ODLUČENO: MVP uključuje Ostrvo (Free) i Baštu (Pro).</w:t>
      </w:r>
    </w:p>
    <w:p>
      <w:pPr>
        <w:pStyle w:val="ListBullet"/>
      </w:pPr>
      <w:r>
        <w:t>ODLUČENO: 10 glavnih etapa po temi; cozy isometric 2.5D, slojeviti grafički resursi i kratke animacije.</w:t>
      </w:r>
    </w:p>
    <w:p>
      <w:pPr>
        <w:pStyle w:val="ListBullet"/>
      </w:pPr>
      <w:r>
        <w:t>ODLUČENO: opcioni rok, sedmični/mjesečni proračun i osnovni izazovi ulaze u prvi release. Napredni i personalizovani izazovi dolaze kasnije.</w:t>
      </w:r>
    </w:p>
    <w:p>
      <w:pPr>
        <w:pStyle w:val="ListBullet"/>
      </w:pPr>
      <w:r>
        <w:t>OTVORENO: konačna Pro cijena i precizan opis prava na buduće premium teme odlučuju se kasnije.</w:t>
      </w:r>
    </w:p>
    <w:p>
      <w:r>
        <w:t>Status: glavne MVP odluke su zaključene; otvorene ostaju samo komercijalne odluke o cijeni i pravima na buduće teme te provjera imena prije objave. Ovaj dokument služi kao zajednički izvor istine prije dizajna i implementacije.</w:t>
      </w:r>
    </w:p>
    <w:p>
      <w:pPr>
        <w:pStyle w:val="Heading1"/>
      </w:pPr>
      <w:r>
        <w:t>12. Release 1.0 — potvrđen obim</w:t>
      </w:r>
    </w:p>
    <w:p>
      <w:pPr>
        <w:pStyle w:val="ListBullet"/>
      </w:pPr>
      <w:r>
        <w:t>Naziv proizvoda: Saving Worlds (radni; provjeriti dostupnost).</w:t>
      </w:r>
    </w:p>
    <w:p>
      <w:pPr>
        <w:pStyle w:val="ListBullet"/>
      </w:pPr>
      <w:r>
        <w:t>Free: jedna aktivna štedna namjera/cilj, Ostrvo, ručni unos i povlačenje, istorija, osnovni izazovi.</w:t>
      </w:r>
    </w:p>
    <w:p>
      <w:pPr>
        <w:pStyle w:val="ListBullet"/>
      </w:pPr>
      <w:r>
        <w:t>Pro: neograničeni aktivni ciljevi, Bašta uz Ostrvo, naprednije statistike i dodatne mogućnosti; konačna cijena naknadno.</w:t>
      </w:r>
    </w:p>
    <w:p>
      <w:pPr>
        <w:pStyle w:val="ListBullet"/>
      </w:pPr>
      <w:r>
        <w:t>Obje scene imaju po 10 glavnih etapa (svakih 10%), uz kontinuirani prikaz napretka i mikroanimacije.</w:t>
      </w:r>
    </w:p>
    <w:p>
      <w:pPr>
        <w:pStyle w:val="ListBullet"/>
      </w:pPr>
      <w:r>
        <w:t>Stil: cozy isometric 2.5D, slojeviti asseti, bez punog 3D engine-a i bez AI-ja.</w:t>
      </w:r>
    </w:p>
    <w:p>
      <w:pPr>
        <w:pStyle w:val="ListBullet"/>
      </w:pPr>
      <w:r>
        <w:t>Opcioni rok, izračun sedmične/mjesečne potrebne štednje i osnovni izazovi dio su release-a 1.0.</w:t>
      </w:r>
    </w:p>
    <w:p>
      <w:pPr>
        <w:pStyle w:val="ListBullet"/>
      </w:pPr>
      <w:r>
        <w:t>Kasnije: napredni izazovi, nove teme, eventualna cloud sinhronizacija i druge nadogradnje.</w:t>
      </w:r>
    </w:p>
    <w:p>
      <w:pPr>
        <w:pStyle w:val="ListBullet"/>
      </w:pPr>
      <w:r>
        <w:t>Otvoreno: konačna Pro cijena i prava na buduće zasebno plaćene teme.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Savings Worlds  •  Product plan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50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50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504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