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 Evaluate this PL/SQL block. Assume that there is no employee in EMP table that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belongs to deptno 100: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set serveroutput on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DECLARE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v_result  number(2);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DELETE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FROM emp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WHERE deptno IN (100);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v_result := SQL%ROWCOUNT;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COMMIT;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dbms_output.put_line(v_result);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What will be the value of v_result if no rows are deleted?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0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TRUE</w:t>
      </w: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Null</w:t>
      </w: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 You added a PHONE-NUMBER column of NUMBER data type to an existing EMPLOYEES table.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The EMPLOYEES table already contains records of 100 employees. Now, you want to enter the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phone numbers of each of the 100 employees into the table. Some of the employees may not have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a phone number available.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Which data manipulation operation do you perform?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ALTER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INSERT 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UPDATE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You cannot enter the phone number for the existing employee records</w:t>
      </w: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What is the output of the below snippet, assuming that emp table exists with columns empno, ename and sal?          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DECLARE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vemp emp%rowtype;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vemp.empno := 111;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vemp.ename := 'tom';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vemp.sal := 3000;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UPDATE emp SET empno = vemp.empno,sal=40000 WHERE empno = 111;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/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PL/SQL procedure successfully completed. 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Error: Use row Keyword in update statement to get the updations done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Error: As it is rowtype, all fields should be set in update statement.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Error: Variable declared as rowtype can not be updated using the given UPDATE statement.</w:t>
      </w:r>
    </w:p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 Identify the correct option statements related to DELETE command.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In DELETE command, if WHERE is omitted, all rows from the table are removed,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and else all rows which satisfy the condition are removed.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FROM clause is mandatory in DELETE statement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WHERE clause is must in DELETE statement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 Identify the correct statements regarding INSERT command: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In INSERT command, values for the columns should match data types of the respective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columns in a table.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In INSERT command, all columns except those declared as"NOT NULL" should be 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supplied with values.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INSERT command is available in data control language.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DECLARE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CURSOR mycur is SELECT empno,ename FROM EMP WHERE DEPTNO=&amp;dno;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var_empno emp.empno%type;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var_ename emp.ename%type;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OPEN mycur;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FETCH mycur INTO var_empno,var_ename;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DBMS_OUTPUT.PUT_LINE(var_empno || var_ename);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CLOSE mycur;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if deptno is entered as 99 which is not present in the table?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FF0000"/>
          <w:sz w:val="21"/>
          <w:szCs w:val="21"/>
        </w:rPr>
        <w:t>NO_DATA_FOUND exception occurs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INVALID_CURSOR exception occurs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No exception occurs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Compilation error occurs</w:t>
      </w: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 Identify the output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IF NOT caller_cur%ISOPEN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THEN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OPEN caller_cur;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END IF;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OPEN caller_cur;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FETCH caller_cur INTO caller_rec;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.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PL/SQL Block successfully executed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PL/SQL error: cursor already open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FF0000"/>
          <w:sz w:val="21"/>
          <w:szCs w:val="21"/>
        </w:rPr>
        <w:t>If fetch will come before OPEN statement, there is no error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PL/SQL error: attribute ISOPEN can not be used for caller_cur</w:t>
      </w: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 Evaluate this PL/SQL BLOCK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DECLARE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V_count NUMBER (99);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DELETE FROM Staff_Master Where Staff_code IN (100,101,102);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........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What should be done to display an error message when no records are deleted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FF0000"/>
          <w:sz w:val="21"/>
          <w:szCs w:val="21"/>
        </w:rPr>
        <w:t>DELETE FROM Staff_Master Where Staff_code IN (100,101,102);</w:t>
      </w:r>
      <w:r w:rsidRPr="00E509B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IF SQL%NOTFOUND() THEN </w:t>
      </w:r>
      <w:r w:rsidRPr="00E509B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    Dbms_output.put_line('No records deleted ');</w:t>
      </w:r>
      <w:r w:rsidRPr="00E509B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   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DELETE FROM Staff_Master Where Staff_code IN (100,101,102);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WHEN  NO_DATA_FOUND THEN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Dbms_output.put_line('No records deleted ');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DELETE FROM Staff_Master Where Staff_code IN (100,101,102);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IF NO_DATA_FOUND THEN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Dbms_output.put_line('No records deleted ');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</w:t>
      </w:r>
    </w:p>
    <w:p w:rsidR="00E509B1" w:rsidRDefault="00E509B1" w:rsidP="00E509B1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DELETE FROM Staff_Master Where Staff_code IN (100,101,102);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IF SQL%NOTFOUND THEN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   Dbms_output.put_line('No records deleted ');</w:t>
      </w:r>
    </w:p>
    <w:p w:rsidR="00E509B1" w:rsidRDefault="00E509B1" w:rsidP="00E509B1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 The given PL/SQL block is for deleting the salary of all staffs of designation code 12.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Predict what is not correct         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DECLARE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cursor Staff_cursor   is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Select staff_code,desg_code,salary from staff_master where desg_code=12;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Emp_record staff_cursor%ROWTYPE;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BEGIN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Open staff_cursor 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Loop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Fetch  staff_cursor into emp_record;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Exit when staff_cursor%NOTFOUND;           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If(emp_record.desg_code=12) then    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Delete staff_master  where     staff_code=emp_record.staff_code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Endif;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End Loop;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Exception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-- do something 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         END: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No need to use cursor variables , delete can be done in a single sql statement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The above piece of code works perfectly without any issues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Cursor Rowtype is an invalid data type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Exception block is not needed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09B1" w:rsidRPr="00E509B1" w:rsidRDefault="00E509B1" w:rsidP="00E509B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509B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t>Identify the output of the given snippet. (Refer the line numbers which are given in the snippet.)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1. DECLARE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2. CURSOR cur1 IS SELECT * FROM emp;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3. emprec emp%rowtype;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4. BEGIN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5. OPEN cur1;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6. FETCH cur1 INTO emprec;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7. WHILE(cur1%notfound)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8. LOOP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9. dbms_output.put_line(emprec.empno||' '||emprec.ename);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10. FETCH cur1 INOT emprec;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11. END LOOP;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12. CLOSE cur1;</w:t>
      </w:r>
      <w:r w:rsidRPr="00E509B1">
        <w:rPr>
          <w:rFonts w:ascii="Arial" w:eastAsia="Times New Roman" w:hAnsi="Arial" w:cs="Arial"/>
          <w:color w:val="333333"/>
          <w:sz w:val="21"/>
          <w:szCs w:val="21"/>
        </w:rPr>
        <w:br/>
        <w:t>13. END;</w:t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Error: Multiple fetch in a single operation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Error: Line 2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FF0000"/>
          <w:sz w:val="21"/>
          <w:szCs w:val="21"/>
        </w:rPr>
        <w:t>All emp table data for two columns i.e. empno and ename is displayed as well as </w:t>
      </w:r>
      <w:r w:rsidRPr="00E509B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message ‘PL/SQL   procedure successfully completed.’ is displayed </w:t>
      </w:r>
      <w:r w:rsidRPr="00E509B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E509B1" w:rsidRPr="00E509B1" w:rsidRDefault="00E509B1" w:rsidP="00E509B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09B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509B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t>Message ‘PL/SQL procedure successfully completed.’ is displayed only without any </w:t>
      </w:r>
      <w:r w:rsidRPr="00E509B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table rows as an output.</w:t>
      </w:r>
    </w:p>
    <w:p w:rsidR="00A8583D" w:rsidRDefault="00A8583D">
      <w:bookmarkStart w:id="0" w:name="_GoBack"/>
      <w:bookmarkEnd w:id="0"/>
    </w:p>
    <w:sectPr w:rsidR="00A858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73F" w:rsidRDefault="00C2173F" w:rsidP="00DC3FBA">
      <w:pPr>
        <w:spacing w:after="0" w:line="240" w:lineRule="auto"/>
      </w:pPr>
      <w:r>
        <w:separator/>
      </w:r>
    </w:p>
  </w:endnote>
  <w:endnote w:type="continuationSeparator" w:id="0">
    <w:p w:rsidR="00C2173F" w:rsidRDefault="00C2173F" w:rsidP="00DC3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BA" w:rsidRDefault="00DC3FBA">
    <w:pPr>
      <w:pStyle w:val="Footer"/>
      <w:rPr>
        <w:rFonts w:ascii="Arial" w:hAnsi="Arial" w:cs="Arial"/>
        <w:b/>
        <w:sz w:val="20"/>
      </w:rPr>
    </w:pPr>
  </w:p>
  <w:p w:rsidR="00DC3FBA" w:rsidRPr="00DC3FBA" w:rsidRDefault="00DC3FBA" w:rsidP="00DC3FBA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73F" w:rsidRDefault="00C2173F" w:rsidP="00DC3FBA">
      <w:pPr>
        <w:spacing w:after="0" w:line="240" w:lineRule="auto"/>
      </w:pPr>
      <w:r>
        <w:separator/>
      </w:r>
    </w:p>
  </w:footnote>
  <w:footnote w:type="continuationSeparator" w:id="0">
    <w:p w:rsidR="00C2173F" w:rsidRDefault="00C2173F" w:rsidP="00DC3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B1"/>
    <w:rsid w:val="00132FA3"/>
    <w:rsid w:val="002C6239"/>
    <w:rsid w:val="00307021"/>
    <w:rsid w:val="005E5904"/>
    <w:rsid w:val="00813861"/>
    <w:rsid w:val="00883EE7"/>
    <w:rsid w:val="00A8583D"/>
    <w:rsid w:val="00BC21B6"/>
    <w:rsid w:val="00BF4D85"/>
    <w:rsid w:val="00C2173F"/>
    <w:rsid w:val="00DC3FBA"/>
    <w:rsid w:val="00E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09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09B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E509B1"/>
  </w:style>
  <w:style w:type="character" w:customStyle="1" w:styleId="ng-binding">
    <w:name w:val="ng-binding"/>
    <w:basedOn w:val="DefaultParagraphFont"/>
    <w:rsid w:val="00E509B1"/>
  </w:style>
  <w:style w:type="paragraph" w:styleId="Header">
    <w:name w:val="header"/>
    <w:basedOn w:val="Normal"/>
    <w:link w:val="HeaderChar"/>
    <w:uiPriority w:val="99"/>
    <w:unhideWhenUsed/>
    <w:rsid w:val="00DC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FBA"/>
  </w:style>
  <w:style w:type="paragraph" w:styleId="Footer">
    <w:name w:val="footer"/>
    <w:basedOn w:val="Normal"/>
    <w:link w:val="FooterChar"/>
    <w:uiPriority w:val="99"/>
    <w:unhideWhenUsed/>
    <w:rsid w:val="00DC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09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09B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E509B1"/>
  </w:style>
  <w:style w:type="character" w:customStyle="1" w:styleId="ng-binding">
    <w:name w:val="ng-binding"/>
    <w:basedOn w:val="DefaultParagraphFont"/>
    <w:rsid w:val="00E509B1"/>
  </w:style>
  <w:style w:type="paragraph" w:styleId="Header">
    <w:name w:val="header"/>
    <w:basedOn w:val="Normal"/>
    <w:link w:val="HeaderChar"/>
    <w:uiPriority w:val="99"/>
    <w:unhideWhenUsed/>
    <w:rsid w:val="00DC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FBA"/>
  </w:style>
  <w:style w:type="paragraph" w:styleId="Footer">
    <w:name w:val="footer"/>
    <w:basedOn w:val="Normal"/>
    <w:link w:val="FooterChar"/>
    <w:uiPriority w:val="99"/>
    <w:unhideWhenUsed/>
    <w:rsid w:val="00DC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7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2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59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8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5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18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4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39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44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6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8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16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02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35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00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1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51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6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7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8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47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06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7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2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65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1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0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00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16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0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85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94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89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7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22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84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4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4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03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7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46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202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Khatter, Mayank</dc:creator>
  <cp:lastModifiedBy>Khatter, Mayank</cp:lastModifiedBy>
  <cp:revision>2</cp:revision>
  <dcterms:created xsi:type="dcterms:W3CDTF">2018-11-28T07:38:00Z</dcterms:created>
  <dcterms:modified xsi:type="dcterms:W3CDTF">2018-11-28T07:41:00Z</dcterms:modified>
</cp:coreProperties>
</file>