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In Spring MVC, the _____________  tag can render field validation errors.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&lt;sf:fieldErrors&gt;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&lt;sf:errors&gt;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&lt;sf:error&gt;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&lt;sf:errorMessages&gt;</w:t>
      </w:r>
    </w:p>
    <w:p w:rsidR="00FF4B53" w:rsidRDefault="00FF4B53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Spring's ___________ sends out requests to controllers.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ActionServlet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ControllerServlet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DispatcherServlet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FilterDispatcher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To figure out which controller should handle the request, DispatcherServlet queries ___________ .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HandlerMappings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ModelAndView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ViewResolver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RequestHandler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How will you bring in the configuration metadata into a Spring testcase?                  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FF0000"/>
          <w:sz w:val="21"/>
          <w:szCs w:val="21"/>
        </w:rPr>
        <w:t>@TransactionConfiguration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@ContextConfiguration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@RunWith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@ContextMetadata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The Controller Interface's handleRequest() method returns a?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ModelAndView object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JSP page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View object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Form object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You want to write a JPA Entity class to model a databank table named COOPERATE_USER. Each user is  uniquely identified in this table by his or her social security number SSN. Along with SSN the system keeps username, job, address and birth date.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How to declare such JPA Entity class?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Please choose all the answers that apply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Write a CooperateUser public class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Annotate the CooperateUser class with @Table(name=” COOPERATE_USER”)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Annotate the CooperateUser class with @Entity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FF0000"/>
          <w:sz w:val="21"/>
          <w:szCs w:val="21"/>
        </w:rPr>
        <w:t>Define private attributes ssn, job, name, addess and birthdate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FF0000"/>
          <w:sz w:val="21"/>
          <w:szCs w:val="21"/>
        </w:rPr>
        <w:t>Annotate the ' name' attibute with @Id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 CooperateUser class must implement Serializable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Look at a snippet from web.xml of a Spring MVC application: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&lt;web-app&gt;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&lt;servlet&gt;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&lt;servlet-name&gt;tradingapp&lt;/servlet-name&gt;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&lt;servlet-class&gt; org.springframework.web.servlet.DispatcherServlet &lt;/servlet-class&gt;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&lt;/servlet&gt;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&lt;servlet-mapping&gt;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&lt;servlet-name&gt;tradingapp&lt;/servlet-name&gt;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&lt;url-pattern&gt;*.htm&lt;/url-pattern&gt;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&lt;/servlet-mapping&gt;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What should be the name of the Spring configuration file for this application?           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tradingapp.xml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spring-config.xml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tradingapp-servlet.xml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Any name is ok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Given the code snippet below, which of the following statements are true?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     @PersistenceContext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private EntityManager entityManager;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public void registerUser() {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User usr = new User(); // Line 1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usr.setName(“John”); // Line 2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  entityManager.persist(usr); // Line 3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   }           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Please choose all the answers that apply: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At line 1 the user instance is a managed Entity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At line 1 the user instance is a new Entity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FF0000"/>
          <w:sz w:val="21"/>
          <w:szCs w:val="21"/>
        </w:rPr>
        <w:t>At line 1 a new record will be inserted in the user table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At line 2 the entityManager will immediately reflect user name change to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At line 3 the entityManager will immediately reflect user name change to</w:t>
      </w:r>
    </w:p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__________ manages a TestContext.                     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ContextManager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TestContextManager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TestExecutionListener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TestContextClass</w:t>
      </w:r>
    </w:p>
    <w:p w:rsidR="005D13CB" w:rsidRDefault="005D13CB"/>
    <w:p w:rsidR="005D13CB" w:rsidRDefault="005D13CB"/>
    <w:p w:rsidR="005D13CB" w:rsidRPr="005D13CB" w:rsidRDefault="005D13CB" w:rsidP="005D13C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5D13CB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t> Consider the code snippet below for addUser.jsp in a MVC web-application: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&lt;%@ taglib prefix="sf" uri="http://www.springframework.org/tags/form"%&gt;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&lt;h2&gt;Create a User&lt;/h2&gt;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&lt;sf:form method="GET" modelAttribute="user" action="ProcessUser.obj" 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….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&lt;sf:input  _________="username" size="15" maxlength="15" /&gt;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.....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Most form elements from spring-form.tld have an attribute that is used to connect form 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input field with the corresponding field in the command object? Which is this element </w:t>
      </w:r>
      <w:r w:rsidRPr="005D13CB">
        <w:rPr>
          <w:rFonts w:ascii="Arial" w:eastAsia="Times New Roman" w:hAnsi="Arial" w:cs="Arial"/>
          <w:color w:val="333333"/>
          <w:sz w:val="21"/>
          <w:szCs w:val="21"/>
        </w:rPr>
        <w:br/>
        <w:t>that must replace the blank?                                                                 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commandPath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command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D13CB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path</w:t>
      </w:r>
    </w:p>
    <w:p w:rsidR="005D13CB" w:rsidRPr="005D13CB" w:rsidRDefault="005D13CB" w:rsidP="005D13C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D13C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D13CB">
        <w:rPr>
          <w:rFonts w:ascii="Helvetica" w:eastAsia="Times New Roman" w:hAnsi="Helvetica" w:cs="Helvetica"/>
          <w:color w:val="333333"/>
          <w:sz w:val="21"/>
          <w:szCs w:val="21"/>
        </w:rPr>
        <w:t>. bind</w:t>
      </w:r>
    </w:p>
    <w:p w:rsidR="005D13CB" w:rsidRDefault="005D13CB"/>
    <w:sectPr w:rsidR="005D13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FC" w:rsidRDefault="001900FC" w:rsidP="0010623F">
      <w:pPr>
        <w:spacing w:after="0" w:line="240" w:lineRule="auto"/>
      </w:pPr>
      <w:r>
        <w:separator/>
      </w:r>
    </w:p>
  </w:endnote>
  <w:endnote w:type="continuationSeparator" w:id="0">
    <w:p w:rsidR="001900FC" w:rsidRDefault="001900FC" w:rsidP="0010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3F" w:rsidRDefault="0010623F">
    <w:pPr>
      <w:pStyle w:val="Footer"/>
      <w:rPr>
        <w:rFonts w:ascii="Arial" w:hAnsi="Arial" w:cs="Arial"/>
        <w:b/>
        <w:sz w:val="20"/>
      </w:rPr>
    </w:pPr>
  </w:p>
  <w:p w:rsidR="0010623F" w:rsidRPr="0010623F" w:rsidRDefault="0010623F" w:rsidP="0010623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FC" w:rsidRDefault="001900FC" w:rsidP="0010623F">
      <w:pPr>
        <w:spacing w:after="0" w:line="240" w:lineRule="auto"/>
      </w:pPr>
      <w:r>
        <w:separator/>
      </w:r>
    </w:p>
  </w:footnote>
  <w:footnote w:type="continuationSeparator" w:id="0">
    <w:p w:rsidR="001900FC" w:rsidRDefault="001900FC" w:rsidP="00106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CB"/>
    <w:rsid w:val="000F21A6"/>
    <w:rsid w:val="0010623F"/>
    <w:rsid w:val="001900FC"/>
    <w:rsid w:val="004C4275"/>
    <w:rsid w:val="005B1A22"/>
    <w:rsid w:val="005D13C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D13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13C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5D13CB"/>
  </w:style>
  <w:style w:type="character" w:customStyle="1" w:styleId="ng-binding">
    <w:name w:val="ng-binding"/>
    <w:basedOn w:val="DefaultParagraphFont"/>
    <w:rsid w:val="005D13CB"/>
  </w:style>
  <w:style w:type="paragraph" w:styleId="Header">
    <w:name w:val="header"/>
    <w:basedOn w:val="Normal"/>
    <w:link w:val="HeaderChar"/>
    <w:uiPriority w:val="99"/>
    <w:unhideWhenUsed/>
    <w:rsid w:val="0010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F"/>
  </w:style>
  <w:style w:type="paragraph" w:styleId="Footer">
    <w:name w:val="footer"/>
    <w:basedOn w:val="Normal"/>
    <w:link w:val="FooterChar"/>
    <w:uiPriority w:val="99"/>
    <w:unhideWhenUsed/>
    <w:rsid w:val="0010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D13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13C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5D13CB"/>
  </w:style>
  <w:style w:type="character" w:customStyle="1" w:styleId="ng-binding">
    <w:name w:val="ng-binding"/>
    <w:basedOn w:val="DefaultParagraphFont"/>
    <w:rsid w:val="005D13CB"/>
  </w:style>
  <w:style w:type="paragraph" w:styleId="Header">
    <w:name w:val="header"/>
    <w:basedOn w:val="Normal"/>
    <w:link w:val="HeaderChar"/>
    <w:uiPriority w:val="99"/>
    <w:unhideWhenUsed/>
    <w:rsid w:val="0010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F"/>
  </w:style>
  <w:style w:type="paragraph" w:styleId="Footer">
    <w:name w:val="footer"/>
    <w:basedOn w:val="Normal"/>
    <w:link w:val="FooterChar"/>
    <w:uiPriority w:val="99"/>
    <w:unhideWhenUsed/>
    <w:rsid w:val="0010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8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2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8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3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0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4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9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9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9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0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5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7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4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58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62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1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3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1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99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0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5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5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5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4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3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7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2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0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32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8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87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3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7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1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6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53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1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19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0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9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7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6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2018-11-28T07:18:00Z</dcterms:created>
  <dcterms:modified xsi:type="dcterms:W3CDTF">2018-11-28T07:21:00Z</dcterms:modified>
</cp:coreProperties>
</file>