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40"/>
        </w:rPr>
        <w:t>存證信函／律師函</w:t>
      </w:r>
    </w:p>
    <w:p>
      <w:pPr>
        <w:spacing w:line="360" w:lineRule="auto"/>
      </w:pPr>
      <w:r>
        <w:t>寄件人：{sender_cram_name}</w:t>
      </w:r>
    </w:p>
    <w:p>
      <w:pPr>
        <w:spacing w:line="360" w:lineRule="auto"/>
      </w:pPr>
      <w:r>
        <w:t xml:space="preserve">　　　　負責人：{sender_owner_name}</w:t>
      </w:r>
    </w:p>
    <w:p>
      <w:pPr>
        <w:spacing w:line="360" w:lineRule="auto"/>
      </w:pPr>
      <w:r>
        <w:t xml:space="preserve">　　　　地　址：{sender_address}</w:t>
      </w:r>
    </w:p>
    <w:p>
      <w:pPr>
        <w:spacing w:line="360" w:lineRule="auto"/>
      </w:pPr>
      <w:r>
        <w:t xml:space="preserve">　　　　電　話：{sender_phone}</w:t>
      </w:r>
    </w:p>
    <w:p>
      <w:pPr>
        <w:spacing w:line="360" w:lineRule="auto"/>
      </w:pPr>
      <w:r/>
    </w:p>
    <w:p>
      <w:pPr>
        <w:spacing w:line="360" w:lineRule="auto"/>
      </w:pPr>
      <w:r>
        <w:t>收件人：{recipient_name}</w:t>
      </w:r>
    </w:p>
    <w:p>
      <w:pPr>
        <w:spacing w:line="360" w:lineRule="auto"/>
      </w:pPr>
      <w:r>
        <w:t xml:space="preserve">　　　　地　址：{recipient_address}</w:t>
      </w:r>
    </w:p>
    <w:p>
      <w:pPr>
        <w:spacing w:line="360" w:lineRule="auto"/>
      </w:pPr>
      <w:r/>
    </w:p>
    <w:p>
      <w:pPr>
        <w:spacing w:line="360" w:lineRule="auto"/>
      </w:pPr>
      <w:r>
        <w:t>發文日期：中華民國 {send_year} 年 {send_month} 月 {send_day} 日</w:t>
      </w:r>
    </w:p>
    <w:p>
      <w:pPr>
        <w:spacing w:line="360" w:lineRule="auto"/>
      </w:pPr>
      <w:r>
        <w:t>函別類型：同業惡意挖角與搶奪學生警告函</w:t>
      </w:r>
    </w:p>
    <w:p>
      <w:pPr>
        <w:spacing w:line="360" w:lineRule="auto"/>
      </w:pPr>
      <w:r/>
    </w:p>
    <w:p>
      <w:pPr>
        <w:spacing w:before="240" w:after="120"/>
      </w:pPr>
      <w:r>
        <w:rPr>
          <w:b/>
          <w:sz w:val="30"/>
        </w:rPr>
        <w:t>主旨</w:t>
      </w:r>
    </w:p>
    <w:p>
      <w:pPr>
        <w:spacing w:line="360" w:lineRule="auto"/>
        <w:ind w:firstLine="560"/>
      </w:pPr>
      <w:r>
        <w:t>嚴正警告 貴班（{target_school_name}）立即停止使用不當手段惡意挖角本班現職師資、攔截搶奪學生，及散布不實比較廣告等嚴重違反《公平交易法》之不公平競爭行為，請查照。</w:t>
      </w:r>
    </w:p>
    <w:p>
      <w:pPr>
        <w:spacing w:before="240" w:after="120"/>
      </w:pPr>
      <w:r>
        <w:rPr>
          <w:b/>
          <w:sz w:val="30"/>
        </w:rPr>
        <w:t>說明</w:t>
      </w:r>
    </w:p>
    <w:p>
      <w:pPr>
        <w:spacing w:line="360" w:lineRule="auto"/>
        <w:ind w:firstLine="560"/>
      </w:pPr>
      <w:r>
        <w:t>一、本班與貴班同處於 {commercial_zone} 商圈，同為教育從業人員，本應秉持提升地方教育品質之初衷，進行合規之良性競爭。</w:t>
      </w:r>
    </w:p>
    <w:p>
      <w:pPr>
        <w:spacing w:line="360" w:lineRule="auto"/>
        <w:ind w:firstLine="560"/>
      </w:pPr>
      <w:r>
        <w:t>二、惟查，貴班近日竟跨越商業道德底線，多次指派貴班之行政人員或工讀生，直接於本班門口、周邊街道及學區校門口，針對本班甫下課之學員及接送家長，刻意散布具針對性之不實宣傳單與口頭造謠。其內容妄稱「{false_propaganda_content}」等不實言論。</w:t>
      </w:r>
    </w:p>
    <w:p>
      <w:pPr>
        <w:spacing w:line="360" w:lineRule="auto"/>
        <w:ind w:firstLine="560"/>
      </w:pPr>
      <w:r>
        <w:t>三、更甚者，貴班頻繁透過私下承諾高額佣金等不正當手段，惡意教唆、煽惑本班現職之 {target_teacher_name} 教師違約離職，並企圖誘迫本班現有學員集體辦理退費轉至貴班就讀。</w:t>
      </w:r>
    </w:p>
    <w:p>
      <w:pPr>
        <w:spacing w:line="360" w:lineRule="auto"/>
        <w:ind w:firstLine="560"/>
      </w:pPr>
      <w:r>
        <w:t>四、貴班以捏造之不實廣告欺罔消費者，並以不正當之干擾方法妨礙本班之正常營運，此舉已明確構成《公平交易法》第二十一條第一項之「虛偽不實或引人錯誤之表示或表徵」，以及同法第二十五條「足以影響交易秩序之欺罔或顯失公平之行為」。法院實務判決亦明示，此等惡意挖角與不實比較絕非「僅供參考」所能免責；同時，貴班之行徑亦構成《民法》第一百八十四條之惡意侵權行為。</w:t>
      </w:r>
    </w:p>
    <w:p>
      <w:pPr>
        <w:spacing w:line="360" w:lineRule="auto"/>
        <w:ind w:firstLine="560"/>
      </w:pPr>
      <w:r>
        <w:t>五、本班為求自保，現已將貴班人員發放傳單之監視器錄影畫面、具名之不實廣告文宣原本，以及相關人員之私下通訊對話紀錄，全數完成公證保全。茲限貴班於文到三日內，立即全面停止所有惡意挖角教師、攔截本班學生及散播不實抹黑言論之劣質行為。</w:t>
      </w:r>
    </w:p>
    <w:p>
      <w:pPr>
        <w:spacing w:line="360" w:lineRule="auto"/>
        <w:ind w:firstLine="560"/>
      </w:pPr>
      <w:r>
        <w:t>六、若貴班依然故我，企圖挑戰法律底線，本班將即刻檢具上述鐵證，正式向行政院公平交易委員會提出檢舉。依據法規，違法者最高可處新台幣二千五百萬元之重罰。同時，本班將委請律師向法院聲請假處分以排除侵害，並對貴班負責人提起民刑事訴訟，請求鉅額賠償。盼貴班端正經營心態，立即停止破壞同業市場秩序。</w:t>
      </w:r>
    </w:p>
    <w:p>
      <w:pPr>
        <w:spacing w:line="360" w:lineRule="auto"/>
      </w:pPr>
      <w:r/>
    </w:p>
    <w:p>
      <w:pPr>
        <w:spacing w:line="360" w:lineRule="auto"/>
      </w:pPr>
      <w:r>
        <w:t>此致</w:t>
      </w:r>
    </w:p>
    <w:p>
      <w:pPr>
        <w:spacing w:line="360" w:lineRule="auto"/>
      </w:pPr>
      <w:r>
        <w:t>{recipient_name}　君</w:t>
      </w:r>
    </w:p>
    <w:p>
      <w:pPr>
        <w:spacing w:line="360" w:lineRule="auto"/>
      </w:pPr>
      <w:r/>
    </w:p>
    <w:p>
      <w:pPr>
        <w:spacing w:line="360" w:lineRule="auto"/>
      </w:pPr>
      <w:r>
        <w:t>寄件人：{sender_cram_name}</w:t>
      </w:r>
    </w:p>
    <w:p>
      <w:pPr>
        <w:spacing w:line="360" w:lineRule="auto"/>
      </w:pPr>
      <w:r>
        <w:t>負責人：{sender_owner_name}　（簽章）</w:t>
      </w:r>
    </w:p>
    <w:p>
      <w:pPr>
        <w:spacing w:line="360" w:lineRule="auto"/>
      </w:pPr>
      <w:r>
        <w:t>委任律師：{lawyer_name}　（簽章）</w:t>
      </w:r>
    </w:p>
    <w:p>
      <w:pPr>
        <w:spacing w:line="360" w:lineRule="auto"/>
      </w:pPr>
      <w:r>
        <w:t>中華民國 {send_year} 年 {send_month} 月 {send_day} 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