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b/>
          <w:sz w:val="40"/>
        </w:rPr>
        <w:t>補教業鐘點教師授課承攬契約書</w:t>
      </w:r>
    </w:p>
    <w:p>
      <w:pPr>
        <w:spacing w:line="360" w:lineRule="auto"/>
        <w:ind w:firstLine="560"/>
      </w:pPr>
      <w:r>
        <w:t>立契約書人委託人（甲方）：{cram_name}（負責人：{cram_owner}），受託人（乙方）：{employee_name}。雙方基於平等互惠之承攬合作關係，就課程講授事宜，同意訂立本契約。乙方係獨立提供勞務之承攬人，與甲方間並無人格、組織或經濟上之從屬關係，非屬甲方之受僱勞工。</w:t>
      </w:r>
    </w:p>
    <w:p>
      <w:pPr>
        <w:spacing w:before="200" w:after="40"/>
      </w:pPr>
      <w:r>
        <w:rPr>
          <w:b/>
          <w:sz w:val="28"/>
        </w:rPr>
        <w:t>第一條（承攬標的與履行方式）</w:t>
      </w:r>
    </w:p>
    <w:p>
      <w:pPr>
        <w:spacing w:line="360" w:lineRule="auto"/>
        <w:ind w:firstLine="560"/>
      </w:pPr>
      <w:r>
        <w:t>乙方為甲方完成「{course_subject}」課程之講授工作。乙方得本於其專業，自行決定教學方法、教材選用與授課節奏；乙方如因故無法授課，得經通知甲方後自行安排適任之人代為履行。甲方不對乙方之授課進行考核、懲處或扣款，亦不要求乙方參與內部行政會議、填寫教學日誌或受固定排班之拘束。</w:t>
      </w:r>
    </w:p>
    <w:p>
      <w:pPr>
        <w:spacing w:before="200" w:after="40"/>
      </w:pPr>
      <w:r>
        <w:rPr>
          <w:b/>
          <w:sz w:val="28"/>
        </w:rPr>
        <w:t>第二條（報酬與給付）</w:t>
      </w:r>
    </w:p>
    <w:p>
      <w:pPr>
        <w:spacing w:line="360" w:lineRule="auto"/>
        <w:ind w:firstLine="560"/>
      </w:pPr>
      <w:r>
        <w:t>甲方按乙方實際完成授課之時數，以每小時新台幣{hourly_rate}元計算報酬，按月結算後給付乙方。乙方為獨立承攬人，應自行依法申報執行業務所得，甲方依法開立扣繳憑單。</w:t>
      </w:r>
    </w:p>
    <w:p>
      <w:pPr>
        <w:spacing w:before="200" w:after="40"/>
      </w:pPr>
      <w:r>
        <w:rPr>
          <w:b/>
          <w:sz w:val="28"/>
        </w:rPr>
        <w:t>第三條（承攬期間）</w:t>
      </w:r>
    </w:p>
    <w:p>
      <w:pPr>
        <w:spacing w:line="360" w:lineRule="auto"/>
        <w:ind w:firstLine="560"/>
      </w:pPr>
      <w:r>
        <w:t>本契約自民國{start_year}年{start_month}月{start_day}日起生效，至約定課程講授完畢時終止；雙方亦得於課程結束後另行協議續約。</w:t>
      </w:r>
    </w:p>
    <w:p>
      <w:pPr>
        <w:spacing w:before="200" w:after="40"/>
      </w:pPr>
      <w:r>
        <w:rPr>
          <w:b/>
          <w:sz w:val="28"/>
        </w:rPr>
        <w:t>第四條（營業秘密與保密義務）</w:t>
      </w:r>
    </w:p>
    <w:p>
      <w:pPr>
        <w:spacing w:line="360" w:lineRule="auto"/>
        <w:ind w:firstLine="560"/>
      </w:pPr>
      <w:r>
        <w:t>乙方於合作期間及契約終止後，對於因履行本契約所知悉或持有甲方之營業秘密（包含但不限於招生策略、定價標準、財務資訊、教學方法、未公開之考題），負有絕對之保密義務，未經甲方書面授權，不得洩漏、交付第三人或為自己及他人利益使用。</w:t>
      </w:r>
    </w:p>
    <w:p>
      <w:pPr>
        <w:spacing w:before="200" w:after="40"/>
      </w:pPr>
      <w:r>
        <w:rPr>
          <w:b/>
          <w:sz w:val="28"/>
        </w:rPr>
        <w:t>第五條（學生個人資料歸屬）</w:t>
      </w:r>
    </w:p>
    <w:p>
      <w:pPr>
        <w:spacing w:line="360" w:lineRule="auto"/>
        <w:ind w:firstLine="560"/>
      </w:pPr>
      <w:r>
        <w:t>乙方因授課所接觸之學生名冊、聯絡方式、成績及家庭狀況等個人資料，其所有權完全歸屬甲方。乙方僅得於履行本契約之必要範圍內利用，絕不得私自備份、下載至私人設備、挪作他用或於契約終止後帶走。</w:t>
      </w:r>
    </w:p>
    <w:p>
      <w:pPr>
        <w:spacing w:before="200" w:after="40"/>
      </w:pPr>
      <w:r>
        <w:rPr>
          <w:b/>
          <w:sz w:val="28"/>
        </w:rPr>
        <w:t>第六條（智慧財產權歸屬）</w:t>
      </w:r>
    </w:p>
    <w:p>
      <w:pPr>
        <w:spacing w:line="360" w:lineRule="auto"/>
        <w:ind w:firstLine="560"/>
      </w:pPr>
      <w:r>
        <w:t>乙方為甲方所編製之教材、講義、考卷及數位影音等著作，雙方約定以甲方為著作人，由甲方原始取得並享有完整之著作財產權與著作人格權，甲方得自由重製、公開傳輸、改作及發行。</w:t>
      </w:r>
    </w:p>
    <w:p>
      <w:pPr>
        <w:spacing w:before="200" w:after="40"/>
      </w:pPr>
      <w:r>
        <w:rPr>
          <w:b/>
          <w:sz w:val="28"/>
        </w:rPr>
        <w:t>第七條（競業禁止與合理補償）</w:t>
      </w:r>
    </w:p>
    <w:p>
      <w:pPr>
        <w:spacing w:line="360" w:lineRule="auto"/>
        <w:ind w:firstLine="560"/>
      </w:pPr>
      <w:r>
        <w:t>基於乙方於授課期間接觸甲方核心營業秘密與累積之學生信賴，乙方同意於契約終止後{noncompete_period}個月內（最長不得逾二年），非經甲方事前書面同意，不得於{noncompete_area}，自營或受僱於與甲方具競爭關係之同類補習教育機構。甲方應於前述期間內，按月給付乙方相當於合理數額之補償金（不低於離職前平均月報酬之百分之五十）；若甲方未依約給付，本條款即失其效力。</w:t>
      </w:r>
    </w:p>
    <w:p>
      <w:pPr>
        <w:spacing w:before="200" w:after="40"/>
      </w:pPr>
      <w:r>
        <w:rPr>
          <w:b/>
          <w:sz w:val="28"/>
        </w:rPr>
        <w:t>第八條（違約處理）</w:t>
      </w:r>
    </w:p>
    <w:p>
      <w:pPr>
        <w:spacing w:line="360" w:lineRule="auto"/>
        <w:ind w:firstLine="560"/>
      </w:pPr>
      <w:r>
        <w:t>乙方如違反本契約有關保密義務、學生個資、智慧財產權或競業禁止之約定，除應立即停止違約行為外，並應賠償甲方因此所受之一切損害。</w:t>
      </w:r>
    </w:p>
    <w:p>
      <w:pPr>
        <w:spacing w:before="200" w:after="40"/>
      </w:pPr>
      <w:r>
        <w:rPr>
          <w:b/>
          <w:sz w:val="28"/>
        </w:rPr>
        <w:t>第九條（準據法與管轄法院）</w:t>
      </w:r>
    </w:p>
    <w:p>
      <w:pPr>
        <w:spacing w:line="360" w:lineRule="auto"/>
        <w:ind w:firstLine="560"/>
      </w:pPr>
      <w:r>
        <w:t>本契約以中華民國法律為準據法。因本契約所生之爭議，雙方應本於誠信原則協商；協商不成而涉訟時，合意以臺灣{court}地方法院為第一審管轄法院。</w:t>
      </w:r>
    </w:p>
    <w:p>
      <w:pPr>
        <w:spacing w:line="360" w:lineRule="auto"/>
      </w:pPr>
      <w:r/>
    </w:p>
    <w:p>
      <w:pPr>
        <w:spacing w:line="360" w:lineRule="auto"/>
      </w:pPr>
      <w:r>
        <w:t>立契約書人</w:t>
      </w:r>
    </w:p>
    <w:p>
      <w:pPr>
        <w:spacing w:line="360" w:lineRule="auto"/>
      </w:pPr>
      <w:r>
        <w:t>甲方（委託人）：{cram_name}　　負責人：{cram_owner}　（簽章）</w:t>
      </w:r>
    </w:p>
    <w:p>
      <w:pPr>
        <w:spacing w:line="360" w:lineRule="auto"/>
      </w:pPr>
      <w:r>
        <w:t xml:space="preserve">　　　　統一編號：{cram_taxid}</w:t>
      </w:r>
    </w:p>
    <w:p>
      <w:pPr>
        <w:spacing w:line="360" w:lineRule="auto"/>
      </w:pPr>
      <w:r>
        <w:t xml:space="preserve">　　　　地　址：{cram_address}</w:t>
      </w:r>
    </w:p>
    <w:p>
      <w:pPr>
        <w:spacing w:line="360" w:lineRule="auto"/>
      </w:pPr>
      <w:r>
        <w:t>乙方（受託人）：{employee_name}　（簽章）</w:t>
      </w:r>
    </w:p>
    <w:p>
      <w:pPr>
        <w:spacing w:line="360" w:lineRule="auto"/>
      </w:pPr>
      <w:r>
        <w:t xml:space="preserve">　　　　身分證字號：{employee_id}</w:t>
      </w:r>
    </w:p>
    <w:p>
      <w:pPr>
        <w:spacing w:line="360" w:lineRule="auto"/>
      </w:pPr>
      <w:r>
        <w:t>中華民國 {sign_year} 年 {sign_month} 月 {sign_day} 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