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bossolan_cars;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bossolan_cars;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carros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nome VARCHAR(255)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descricao TEXT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imagem VARCHAR(255) NOT NULL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carros (nome, descricao, imagem) 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('Ferrari', 'A Ferrari foi fundada em 1939...', 'img/ferrari.png'),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('Lamborghini', 'A Lamborghini foi fundada em 1963...', 'img/lamborghini.png'),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('Porsche', 'A Porsche foi fundada em 1931...', 'img/porsche.png'),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('Pagani', 'A Pagani, fundada por Horacio Pagani em 1992...', 'img/pagani.jpg'),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('Chevrolet', 'A Chevrolet foi fundada em 1911...', 'img/chevrolet.jpeg'),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('Alfa Romeo', 'A Alfa Romeo foi fundada em 1910...', 'img/alfa.png'),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('Bugatti', 'A Bugatti foi fundada em 1909...','img/bugatti.png'),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('Aston Martin', 'A Aston Martin foi fundada em 1913...', 'img/aston.png');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