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152B14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152B14" w:rsidRPr="00152B14">
        <w:rPr>
          <w:rFonts w:ascii="Times New Roman" w:eastAsiaTheme="minorEastAsia" w:hAnsi="Times New Roman" w:cs="Times New Roman"/>
          <w:sz w:val="28"/>
          <w:szCs w:val="28"/>
          <w:lang w:eastAsia="ko-KR"/>
        </w:rPr>
        <w:t>3</w:t>
      </w:r>
    </w:p>
    <w:p w:rsidR="007F38A4" w:rsidRPr="005B7A97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 курсу «</w:t>
      </w:r>
      <w:r w:rsidR="00360139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Інформаційні технології у системах масового обслуговування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7F38A4" w:rsidRPr="000B647D" w:rsidRDefault="007F38A4" w:rsidP="007F38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35A73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</w:t>
      </w:r>
      <w:r w:rsidR="00200C0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одноканальної СМО з </w:t>
      </w:r>
      <w:r w:rsidR="00152B14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обмеженням по часу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D35A73">
        <w:rPr>
          <w:rFonts w:ascii="Times New Roman" w:hAnsi="Times New Roman" w:cs="Times New Roman"/>
          <w:sz w:val="28"/>
          <w:szCs w:val="28"/>
          <w:lang w:val="uk-UA"/>
        </w:rPr>
        <w:t>а допомогою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0C07">
        <w:rPr>
          <w:rFonts w:ascii="Times New Roman" w:hAnsi="Times New Roman" w:cs="Times New Roman"/>
          <w:sz w:val="28"/>
          <w:szCs w:val="28"/>
          <w:lang w:val="uk-UA"/>
        </w:rPr>
        <w:t xml:space="preserve">пакета 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>GPSS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F38A4" w:rsidRPr="000B647D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 курс 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V</w:t>
      </w:r>
      <w:r w:rsidR="00360139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семестр</w:t>
      </w: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38A4" w:rsidRPr="00D213CD" w:rsidRDefault="007F38A4" w:rsidP="007F38A4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Виконала: 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студентка групи</w:t>
      </w:r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36-б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Ликова Маргарита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проф. каф. ПІІТУ</w:t>
      </w:r>
    </w:p>
    <w:p w:rsidR="007F38A4" w:rsidRPr="00D213CD" w:rsidRDefault="007F38A4" w:rsidP="007F38A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13CD">
        <w:rPr>
          <w:rFonts w:ascii="Times New Roman" w:hAnsi="Times New Roman" w:cs="Times New Roman"/>
          <w:sz w:val="28"/>
          <w:szCs w:val="28"/>
          <w:lang w:val="uk-UA"/>
        </w:rPr>
        <w:t>Голоскоков</w:t>
      </w:r>
      <w:proofErr w:type="spellEnd"/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О. Є.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F38A4" w:rsidRPr="00D213CD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CB3" w:rsidRPr="00913695" w:rsidRDefault="007F38A4" w:rsidP="007F38A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="00360139" w:rsidRPr="00913695">
        <w:rPr>
          <w:rFonts w:ascii="Times New Roman" w:eastAsiaTheme="minorEastAsia" w:hAnsi="Times New Roman" w:cs="Times New Roman"/>
          <w:sz w:val="28"/>
          <w:szCs w:val="28"/>
          <w:lang w:eastAsia="ko-KR"/>
        </w:rPr>
        <w:t>9</w:t>
      </w:r>
    </w:p>
    <w:p w:rsidR="00727504" w:rsidRP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lastRenderedPageBreak/>
        <w:t>Постановка задачи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Имеется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одноканальная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СМО с </w:t>
      </w:r>
      <w:r w:rsidR="00152B14">
        <w:rPr>
          <w:rFonts w:ascii="Times New Roman" w:eastAsiaTheme="minorEastAsia" w:hAnsi="Times New Roman" w:cs="Times New Roman"/>
          <w:sz w:val="28"/>
          <w:szCs w:val="28"/>
          <w:lang w:eastAsia="ko-KR"/>
        </w:rPr>
        <w:t>ограничением по времени</w:t>
      </w:r>
      <w:r w:rsidR="001567E1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ожидания в очереди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На вход СМО подается простейший поток заявок с известной интенсивностью. Согласно свойству простейшего потока, закон распределения между двумя заявками подчиняется экспоненциальному  закону. Время обслуживания заявки является случайной величиной, которая подчиняется экспоненциальному закону с параметром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sym w:font="Symbol" w:char="F06D"/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Необходимо решить эту задачу двумя способами: аналитически и численно, сопоставить полученные результаты.</w:t>
      </w:r>
    </w:p>
    <w:p w:rsidR="0055650E" w:rsidRPr="009C78E7" w:rsidRDefault="00D35A73" w:rsidP="00C965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Рассмотрим в качестве объекта исследования </w:t>
      </w:r>
      <w:r w:rsidR="0055650E">
        <w:rPr>
          <w:rFonts w:ascii="Times New Roman" w:eastAsiaTheme="minorEastAsia" w:hAnsi="Times New Roman" w:cs="Times New Roman"/>
          <w:sz w:val="28"/>
          <w:szCs w:val="28"/>
          <w:lang w:eastAsia="ko-KR"/>
        </w:rPr>
        <w:t>магазин</w:t>
      </w:r>
      <w:r w:rsidR="00BE6D5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Будем интерпретирова</w:t>
      </w:r>
      <w:r w:rsidR="00BE6D5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ть магазин как </w:t>
      </w:r>
      <w:proofErr w:type="gramStart"/>
      <w:r w:rsidR="00BE6D58">
        <w:rPr>
          <w:rFonts w:ascii="Times New Roman" w:eastAsiaTheme="minorEastAsia" w:hAnsi="Times New Roman" w:cs="Times New Roman"/>
          <w:sz w:val="28"/>
          <w:szCs w:val="28"/>
          <w:lang w:eastAsia="ko-KR"/>
        </w:rPr>
        <w:t>одноканальную</w:t>
      </w:r>
      <w:proofErr w:type="gramEnd"/>
      <w:r w:rsidR="00BE6D5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СМО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</w:t>
      </w:r>
      <w:r w:rsidR="00BE6D58" w:rsidRP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>Маг</w:t>
      </w:r>
      <w:r w:rsidR="00BE6D5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азин имеет </w:t>
      </w:r>
      <w:r w:rsidR="00495578">
        <w:rPr>
          <w:rFonts w:ascii="Times New Roman" w:eastAsiaTheme="minorEastAsia" w:hAnsi="Times New Roman" w:cs="Times New Roman"/>
          <w:sz w:val="28"/>
          <w:szCs w:val="28"/>
          <w:lang w:eastAsia="ko-KR"/>
        </w:rPr>
        <w:t>один</w:t>
      </w:r>
      <w:r w:rsidR="00BE6D5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кассовы</w:t>
      </w:r>
      <w:r w:rsidR="00495578">
        <w:rPr>
          <w:rFonts w:ascii="Times New Roman" w:eastAsiaTheme="minorEastAsia" w:hAnsi="Times New Roman" w:cs="Times New Roman"/>
          <w:sz w:val="28"/>
          <w:szCs w:val="28"/>
          <w:lang w:eastAsia="ko-KR"/>
        </w:rPr>
        <w:t>й</w:t>
      </w:r>
      <w:r w:rsidR="00BE6D5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аппарат</w:t>
      </w:r>
      <w:r w:rsidR="00BE6D58" w:rsidRP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  <w:r w:rsidR="00BE6D5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На вход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СМО</w: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подается простейший поток заявок с интенсивностью </w:t>
      </w:r>
      <w:r w:rsidR="004A3EBA" w:rsidRPr="004A3EBA">
        <w:rPr>
          <w:rFonts w:ascii="Times New Roman" w:eastAsiaTheme="minorEastAsia" w:hAnsi="Times New Roman" w:cs="Times New Roman"/>
          <w:position w:val="-6"/>
          <w:sz w:val="28"/>
          <w:szCs w:val="28"/>
          <w:lang w:eastAsia="ko-KR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pt;height:15.05pt" o:ole="">
            <v:imagedata r:id="rId9" o:title=""/>
          </v:shape>
          <o:OLEObject Type="Embed" ProgID="Equation.DSMT4" ShapeID="_x0000_i1025" DrawAspect="Content" ObjectID="_1617080822" r:id="rId10"/>
        </w:objec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>=</w:t>
      </w:r>
      <w:r w:rsidR="00E22DF8" w:rsidRPr="00E22DF8">
        <w:rPr>
          <w:rFonts w:ascii="Times New Roman" w:eastAsiaTheme="minorEastAsia" w:hAnsi="Times New Roman" w:cs="Times New Roman"/>
          <w:sz w:val="28"/>
          <w:szCs w:val="28"/>
          <w:lang w:eastAsia="ko-KR"/>
        </w:rPr>
        <w:t>1</w: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(клиентов в минуту)</w:t>
      </w:r>
      <w:r w:rsid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Длительность обслуживания покупателя кассовым аппаратом подчиняется экспоненциальному закону.</w: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Средняя длительность обслуживания клиента на кассе </w:t>
      </w:r>
      <w:r w:rsidR="009C78E7" w:rsidRPr="009C78E7">
        <w:rPr>
          <w:rFonts w:ascii="Times New Roman" w:eastAsiaTheme="minorEastAsia" w:hAnsi="Times New Roman" w:cs="Times New Roman"/>
          <w:position w:val="-12"/>
          <w:sz w:val="28"/>
          <w:szCs w:val="28"/>
          <w:lang w:eastAsia="ko-KR"/>
        </w:rPr>
        <w:object w:dxaOrig="320" w:dyaOrig="380">
          <v:shape id="_x0000_i1026" type="#_x0000_t75" style="width:15.9pt;height:19.25pt" o:ole="">
            <v:imagedata r:id="rId11" o:title=""/>
          </v:shape>
          <o:OLEObject Type="Embed" ProgID="Equation.DSMT4" ShapeID="_x0000_i1026" DrawAspect="Content" ObjectID="_1617080823" r:id="rId12"/>
        </w:objec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= </w:t>
      </w:r>
      <w:r w:rsidR="005364FA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0</w:t>
      </w:r>
      <w:r w:rsidR="009E3EA8" w:rsidRPr="009E3EA8">
        <w:rPr>
          <w:rFonts w:ascii="Times New Roman" w:eastAsiaTheme="minorEastAsia" w:hAnsi="Times New Roman" w:cs="Times New Roman"/>
          <w:sz w:val="28"/>
          <w:szCs w:val="28"/>
          <w:lang w:eastAsia="ko-KR"/>
        </w:rPr>
        <w:t>,</w:t>
      </w:r>
      <w:r w:rsidR="005364FA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8</w: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(мин.).</w:t>
      </w:r>
      <w:r w:rsidR="000E3EE1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Максимальное количество покупателей, которые могут стоять в очереди </w:t>
      </w:r>
      <w:r w:rsidR="000E3EE1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n</w:t>
      </w:r>
      <w:r w:rsidR="000E3EE1" w:rsidRPr="000E3EE1">
        <w:rPr>
          <w:rFonts w:ascii="Times New Roman" w:eastAsiaTheme="minorEastAsia" w:hAnsi="Times New Roman" w:cs="Times New Roman"/>
          <w:sz w:val="28"/>
          <w:szCs w:val="28"/>
          <w:lang w:eastAsia="ko-KR"/>
        </w:rPr>
        <w:t>=</w:t>
      </w:r>
      <w:r w:rsidR="00C03623">
        <w:rPr>
          <w:rFonts w:ascii="Times New Roman" w:eastAsiaTheme="minorEastAsia" w:hAnsi="Times New Roman" w:cs="Times New Roman"/>
          <w:sz w:val="28"/>
          <w:szCs w:val="28"/>
          <w:lang w:eastAsia="ko-KR"/>
        </w:rPr>
        <w:t>1</w:t>
      </w:r>
      <w:r w:rsidR="000E3EE1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Количество поступающих заявок не ограничено. </w:t>
      </w:r>
      <w:r w:rsidR="00BE6D5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Среднее количество покупателей, которые оставляют очередь, не дождавшись обслуживания, </w:t>
      </w:r>
      <w:r w:rsidR="00BE6D58" w:rsidRPr="00BE6D58">
        <w:rPr>
          <w:rFonts w:ascii="Times New Roman" w:eastAsiaTheme="minorEastAsia" w:hAnsi="Times New Roman" w:cs="Times New Roman"/>
          <w:position w:val="-6"/>
          <w:sz w:val="28"/>
          <w:szCs w:val="28"/>
          <w:lang w:eastAsia="ko-KR"/>
        </w:rPr>
        <w:object w:dxaOrig="660" w:dyaOrig="320">
          <v:shape id="_x0000_i1027" type="#_x0000_t75" style="width:32.65pt;height:15.9pt" o:ole="">
            <v:imagedata r:id="rId13" o:title=""/>
          </v:shape>
          <o:OLEObject Type="Embed" ProgID="Equation.DSMT4" ShapeID="_x0000_i1027" DrawAspect="Content" ObjectID="_1617080824" r:id="rId14"/>
        </w:object>
      </w:r>
      <w:r w:rsidR="000E3EE1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в минуту</w:t>
      </w:r>
      <w:r w:rsidR="00BE6D58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9C78E7" w:rsidRDefault="00D35A73" w:rsidP="00C965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Определить </w:t>
      </w:r>
      <w:r w:rsidR="001567E1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>числ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овые</w: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характеристики одноканальной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СМО</w: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</w:t>
      </w:r>
      <w:r w:rsidR="001567E1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ограничением по времени ожидания в очереди</w: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D35A73" w:rsidRPr="009C78E7" w:rsidRDefault="00D35A73" w:rsidP="00C965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 работе будет рассмотрено два подхода. Первый подход основан на аналитическом решении поставленной задачи, второй – на основе использования математического аппарата имитационного моделирования.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2B0931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Аналитическое решение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 силу условленной задачи можно считать, что в системе наблюдается Марковский процесс, что позволяет использовать соответствующий математический аппарат.</w:t>
      </w:r>
    </w:p>
    <w:p w:rsidR="00BB4FF6" w:rsidRDefault="00435C0B" w:rsidP="00094C2F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lastRenderedPageBreak/>
        <w:t>Процесс функционирования системы отображен в виде графа состояний (рисунок 1).</w:t>
      </w:r>
    </w:p>
    <w:p w:rsidR="00C03623" w:rsidRDefault="00C03623" w:rsidP="001E226D">
      <w:pPr>
        <w:pStyle w:val="ab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ko-KR"/>
        </w:rPr>
      </w:pPr>
    </w:p>
    <w:p w:rsidR="00435C0B" w:rsidRPr="00564F90" w:rsidRDefault="0041348B" w:rsidP="001E226D">
      <w:pPr>
        <w:pStyle w:val="ab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ko-KR"/>
        </w:rPr>
        <w:drawing>
          <wp:inline distT="0" distB="0" distL="0" distR="0">
            <wp:extent cx="4581525" cy="77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6D" w:rsidRPr="001E226D" w:rsidRDefault="001E226D" w:rsidP="001E226D">
      <w:pPr>
        <w:pStyle w:val="ab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Рисунок 1 – Граф состояний функционирования системы</w:t>
      </w:r>
    </w:p>
    <w:p w:rsidR="001E226D" w:rsidRPr="001E226D" w:rsidRDefault="001E226D" w:rsidP="00094C2F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1E226D" w:rsidRDefault="001E226D" w:rsidP="004064B6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где</w:t>
      </w:r>
      <w:r w:rsidRPr="001E226D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μ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– интенсивность возврата из </w:t>
      </w:r>
      <w:r w:rsidR="00495578" w:rsidRPr="00495578">
        <w:rPr>
          <w:rFonts w:ascii="Times New Roman" w:eastAsiaTheme="minorEastAsia" w:hAnsi="Times New Roman" w:cs="Times New Roman"/>
          <w:sz w:val="28"/>
          <w:szCs w:val="28"/>
          <w:lang w:eastAsia="ko-KR"/>
        </w:rPr>
        <w:t>(</w:t>
      </w:r>
      <w:r w:rsidR="00495578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</w:t>
      </w:r>
      <w:r w:rsidR="00495578" w:rsidRPr="00495578">
        <w:rPr>
          <w:rFonts w:ascii="Times New Roman" w:eastAsiaTheme="minorEastAsia" w:hAnsi="Times New Roman" w:cs="Times New Roman"/>
          <w:sz w:val="28"/>
          <w:szCs w:val="28"/>
          <w:lang w:eastAsia="ko-KR"/>
        </w:rPr>
        <w:t>+1)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состояния в </w:t>
      </w:r>
      <w:r w:rsidR="00495578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-е, а </w:t>
      </w:r>
      <w:r w:rsidRPr="001E2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λ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интенсивность перехода из </w:t>
      </w:r>
      <w:r w:rsidR="004955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-го состояния в </w:t>
      </w:r>
      <w:r w:rsidR="00495578" w:rsidRPr="004955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4955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r w:rsidR="00495578" w:rsidRPr="004955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+1)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364FA" w:rsidRDefault="005364FA" w:rsidP="005364FA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Анализируя структуру графа, можно отметить, что это частный случай процесса гибели и размножения.</w:t>
      </w:r>
    </w:p>
    <w:p w:rsidR="001E226D" w:rsidRDefault="001E226D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состоянии </w:t>
      </w:r>
      <w:r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300" w:dyaOrig="380">
          <v:shape id="_x0000_i1028" type="#_x0000_t75" style="width:15.05pt;height:19.25pt" o:ole="">
            <v:imagedata r:id="rId16" o:title=""/>
          </v:shape>
          <o:OLEObject Type="Embed" ProgID="Equation.DSMT4" ShapeID="_x0000_i1028" DrawAspect="Content" ObjectID="_1617080825" r:id="rId17"/>
        </w:object>
      </w:r>
      <w:r w:rsidR="00AD365F" w:rsidRPr="00AD36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955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канал свободен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1E226D" w:rsidRDefault="001E226D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состоянии</w:t>
      </w:r>
      <w:r w:rsidRPr="001E2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D365F"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279" w:dyaOrig="380">
          <v:shape id="_x0000_i1029" type="#_x0000_t75" style="width:14.25pt;height:19.25pt" o:ole="">
            <v:imagedata r:id="rId18" o:title=""/>
          </v:shape>
          <o:OLEObject Type="Embed" ProgID="Equation.DSMT4" ShapeID="_x0000_i1029" DrawAspect="Content" ObjectID="_1617080826" r:id="rId19"/>
        </w:objec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канал занят.</w:t>
      </w:r>
    </w:p>
    <w:p w:rsidR="000E3EE1" w:rsidRPr="00564F90" w:rsidRDefault="00495578" w:rsidP="00C03623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состоянии</w:t>
      </w:r>
      <w:r w:rsidRPr="001E2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320" w:dyaOrig="380">
          <v:shape id="_x0000_i1030" type="#_x0000_t75" style="width:16.75pt;height:19.25pt" o:ole="">
            <v:imagedata r:id="rId20" o:title=""/>
          </v:shape>
          <o:OLEObject Type="Embed" ProgID="Equation.DSMT4" ShapeID="_x0000_i1030" DrawAspect="Content" ObjectID="_1617080827" r:id="rId21"/>
        </w:objec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канал занят</w:t>
      </w:r>
      <w:r w:rsidR="000E3E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одна заявка в очереди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1720A0" w:rsidRDefault="001720A0" w:rsidP="001720A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Состояния системы будут отображены в виде системы линейных уравнений</w:t>
      </w:r>
    </w:p>
    <w:p w:rsidR="001720A0" w:rsidRDefault="001720A0" w:rsidP="001720A0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720A0" w:rsidRPr="004064B6" w:rsidRDefault="005364FA" w:rsidP="001720A0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720A0">
        <w:rPr>
          <w:rFonts w:ascii="Times New Roman" w:hAnsi="Times New Roman" w:cs="Times New Roman"/>
          <w:color w:val="222222"/>
          <w:position w:val="-56"/>
          <w:sz w:val="28"/>
          <w:szCs w:val="28"/>
          <w:shd w:val="clear" w:color="auto" w:fill="FFFFFF"/>
        </w:rPr>
        <w:object w:dxaOrig="2640" w:dyaOrig="1260">
          <v:shape id="_x0000_i1044" type="#_x0000_t75" style="width:132.3pt;height:63.65pt" o:ole="">
            <v:imagedata r:id="rId22" o:title=""/>
          </v:shape>
          <o:OLEObject Type="Embed" ProgID="Equation.DSMT4" ShapeID="_x0000_i1044" DrawAspect="Content" ObjectID="_1617080828" r:id="rId23"/>
        </w:object>
      </w:r>
      <w:r w:rsidR="00172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:rsidR="001720A0" w:rsidRDefault="001720A0" w:rsidP="001720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На основе графа состояний преобразуем систему:</w:t>
      </w:r>
    </w:p>
    <w:p w:rsidR="001720A0" w:rsidRPr="001720A0" w:rsidRDefault="005364FA" w:rsidP="001720A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1720A0">
        <w:rPr>
          <w:rFonts w:ascii="Times New Roman" w:hAnsi="Times New Roman" w:cs="Times New Roman"/>
          <w:color w:val="222222"/>
          <w:position w:val="-56"/>
          <w:sz w:val="28"/>
          <w:szCs w:val="28"/>
          <w:shd w:val="clear" w:color="auto" w:fill="FFFFFF"/>
        </w:rPr>
        <w:object w:dxaOrig="1260" w:dyaOrig="1260">
          <v:shape id="_x0000_i1045" type="#_x0000_t75" style="width:62.8pt;height:63.65pt" o:ole="">
            <v:imagedata r:id="rId24" o:title=""/>
          </v:shape>
          <o:OLEObject Type="Embed" ProgID="Equation.DSMT4" ShapeID="_x0000_i1045" DrawAspect="Content" ObjectID="_1617080829" r:id="rId25"/>
        </w:object>
      </w:r>
    </w:p>
    <w:p w:rsidR="001720A0" w:rsidRDefault="001720A0" w:rsidP="001720A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г</w:t>
      </w:r>
      <w:r w:rsidRPr="004064B6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де </w:t>
      </w:r>
      <w:r w:rsidRPr="001720A0">
        <w:rPr>
          <w:rFonts w:ascii="Times New Roman" w:eastAsiaTheme="minorEastAsia" w:hAnsi="Times New Roman" w:cs="Times New Roman"/>
          <w:position w:val="-32"/>
          <w:sz w:val="28"/>
          <w:szCs w:val="28"/>
          <w:lang w:eastAsia="ko-KR"/>
        </w:rPr>
        <w:object w:dxaOrig="760" w:dyaOrig="760">
          <v:shape id="_x0000_i1031" type="#_x0000_t75" style="width:38.5pt;height:37.65pt" o:ole="">
            <v:imagedata r:id="rId26" o:title=""/>
          </v:shape>
          <o:OLEObject Type="Embed" ProgID="Equation.DSMT4" ShapeID="_x0000_i1031" DrawAspect="Content" ObjectID="_1617080830" r:id="rId27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– приведенная интенсивность.</w:t>
      </w:r>
    </w:p>
    <w:p w:rsidR="004064B6" w:rsidRDefault="002F6FC9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 качестве характеристик</w:t>
      </w:r>
      <w:r w:rsidR="00703B97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proofErr w:type="gramStart"/>
      <w:r w:rsidR="00703B97">
        <w:rPr>
          <w:rFonts w:ascii="Times New Roman" w:eastAsiaTheme="minorEastAsia" w:hAnsi="Times New Roman" w:cs="Times New Roman"/>
          <w:sz w:val="28"/>
          <w:szCs w:val="28"/>
          <w:lang w:eastAsia="ko-KR"/>
        </w:rPr>
        <w:t>данн</w:t>
      </w:r>
      <w:r w:rsidR="004064B6">
        <w:rPr>
          <w:rFonts w:ascii="Times New Roman" w:eastAsiaTheme="minorEastAsia" w:hAnsi="Times New Roman" w:cs="Times New Roman"/>
          <w:sz w:val="28"/>
          <w:szCs w:val="28"/>
          <w:lang w:eastAsia="ko-KR"/>
        </w:rPr>
        <w:t>ого</w:t>
      </w:r>
      <w:proofErr w:type="gramEnd"/>
      <w:r w:rsidR="004064B6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СМО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выберем:</w:t>
      </w:r>
    </w:p>
    <w:p w:rsidR="0002600C" w:rsidRDefault="005364FA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position w:val="-12"/>
          <w:sz w:val="28"/>
          <w:szCs w:val="28"/>
          <w:lang w:eastAsia="ko-KR"/>
        </w:rPr>
      </w:pPr>
      <w:r w:rsidRPr="0002600C">
        <w:rPr>
          <w:rFonts w:ascii="Times New Roman" w:eastAsiaTheme="minorEastAsia" w:hAnsi="Times New Roman" w:cs="Times New Roman"/>
          <w:position w:val="-12"/>
          <w:sz w:val="28"/>
          <w:szCs w:val="28"/>
          <w:lang w:eastAsia="ko-KR"/>
        </w:rPr>
        <w:object w:dxaOrig="1120" w:dyaOrig="380">
          <v:shape id="_x0000_i1046" type="#_x0000_t75" style="width:56.1pt;height:18.4pt" o:ole="">
            <v:imagedata r:id="rId28" o:title=""/>
          </v:shape>
          <o:OLEObject Type="Embed" ProgID="Equation.DSMT4" ShapeID="_x0000_i1046" DrawAspect="Content" ObjectID="_1617080831" r:id="rId29"/>
        </w:object>
      </w:r>
    </w:p>
    <w:p w:rsidR="00766FA1" w:rsidRDefault="005364FA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position w:val="-12"/>
          <w:sz w:val="28"/>
          <w:szCs w:val="28"/>
          <w:lang w:eastAsia="ko-KR"/>
        </w:rPr>
      </w:pPr>
      <w:r w:rsidRPr="00766FA1">
        <w:rPr>
          <w:rFonts w:ascii="Times New Roman" w:eastAsiaTheme="minorEastAsia" w:hAnsi="Times New Roman" w:cs="Times New Roman"/>
          <w:position w:val="-16"/>
          <w:sz w:val="28"/>
          <w:szCs w:val="28"/>
          <w:lang w:eastAsia="ko-KR"/>
        </w:rPr>
        <w:object w:dxaOrig="1320" w:dyaOrig="420">
          <v:shape id="_x0000_i1047" type="#_x0000_t75" style="width:66.15pt;height:20.95pt" o:ole="">
            <v:imagedata r:id="rId30" o:title=""/>
          </v:shape>
          <o:OLEObject Type="Embed" ProgID="Equation.DSMT4" ShapeID="_x0000_i1047" DrawAspect="Content" ObjectID="_1617080832" r:id="rId31"/>
        </w:object>
      </w:r>
    </w:p>
    <w:p w:rsidR="00766FA1" w:rsidRDefault="005364FA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 w:rsidRPr="0002600C">
        <w:rPr>
          <w:rFonts w:ascii="Times New Roman" w:eastAsiaTheme="minorEastAsia" w:hAnsi="Times New Roman" w:cs="Times New Roman"/>
          <w:position w:val="-12"/>
          <w:sz w:val="28"/>
          <w:szCs w:val="28"/>
          <w:lang w:eastAsia="ko-KR"/>
        </w:rPr>
        <w:object w:dxaOrig="1540" w:dyaOrig="380">
          <v:shape id="_x0000_i1048" type="#_x0000_t75" style="width:77pt;height:18.4pt" o:ole="">
            <v:imagedata r:id="rId32" o:title=""/>
          </v:shape>
          <o:OLEObject Type="Embed" ProgID="Equation.DSMT4" ShapeID="_x0000_i1048" DrawAspect="Content" ObjectID="_1617080833" r:id="rId33"/>
        </w:object>
      </w:r>
    </w:p>
    <w:p w:rsidR="0002600C" w:rsidRDefault="005364FA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position w:val="-12"/>
          <w:sz w:val="28"/>
          <w:szCs w:val="28"/>
          <w:lang w:eastAsia="ko-KR"/>
        </w:rPr>
      </w:pPr>
      <w:r w:rsidRPr="0002600C">
        <w:rPr>
          <w:rFonts w:ascii="Times New Roman" w:eastAsiaTheme="minorEastAsia" w:hAnsi="Times New Roman" w:cs="Times New Roman"/>
          <w:position w:val="-12"/>
          <w:sz w:val="28"/>
          <w:szCs w:val="28"/>
          <w:lang w:eastAsia="ko-KR"/>
        </w:rPr>
        <w:object w:dxaOrig="1300" w:dyaOrig="380">
          <v:shape id="_x0000_i1049" type="#_x0000_t75" style="width:64.45pt;height:18.4pt" o:ole="">
            <v:imagedata r:id="rId34" o:title=""/>
          </v:shape>
          <o:OLEObject Type="Embed" ProgID="Equation.DSMT4" ShapeID="_x0000_i1049" DrawAspect="Content" ObjectID="_1617080834" r:id="rId35"/>
        </w:object>
      </w:r>
    </w:p>
    <w:p w:rsidR="009C78E7" w:rsidRDefault="005364FA" w:rsidP="00C96AA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E4090D">
        <w:rPr>
          <w:rFonts w:ascii="Times New Roman" w:eastAsiaTheme="minorEastAsia" w:hAnsi="Times New Roman" w:cs="Times New Roman"/>
          <w:position w:val="-12"/>
          <w:sz w:val="28"/>
          <w:szCs w:val="28"/>
          <w:lang w:val="en-US" w:eastAsia="ko-KR"/>
        </w:rPr>
        <w:object w:dxaOrig="3280" w:dyaOrig="440">
          <v:shape id="_x0000_i1050" type="#_x0000_t75" style="width:164.1pt;height:21.75pt" o:ole="">
            <v:imagedata r:id="rId36" o:title=""/>
          </v:shape>
          <o:OLEObject Type="Embed" ProgID="Equation.DSMT4" ShapeID="_x0000_i1050" DrawAspect="Content" ObjectID="_1617080835" r:id="rId37"/>
        </w:object>
      </w:r>
      <w:r w:rsidR="00E4090D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- среднее число </w:t>
      </w:r>
      <w:r w:rsidR="00766FA1">
        <w:rPr>
          <w:rFonts w:ascii="Times New Roman" w:eastAsiaTheme="minorEastAsia" w:hAnsi="Times New Roman" w:cs="Times New Roman"/>
          <w:sz w:val="28"/>
          <w:szCs w:val="28"/>
          <w:lang w:eastAsia="ko-KR"/>
        </w:rPr>
        <w:t>заявок в очереди</w:t>
      </w:r>
      <w:r w:rsidR="00E4090D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A47762" w:rsidRDefault="005364FA" w:rsidP="00A4776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 w:rsidRPr="006E4D81">
        <w:rPr>
          <w:rFonts w:ascii="Times New Roman" w:eastAsiaTheme="minorEastAsia" w:hAnsi="Times New Roman" w:cs="Times New Roman"/>
          <w:color w:val="222222"/>
          <w:position w:val="-12"/>
          <w:sz w:val="28"/>
          <w:szCs w:val="28"/>
          <w:shd w:val="clear" w:color="auto" w:fill="FFFFFF"/>
          <w:lang w:val="en-US" w:eastAsia="ko-KR"/>
        </w:rPr>
        <w:object w:dxaOrig="2340" w:dyaOrig="380">
          <v:shape id="_x0000_i1051" type="#_x0000_t75" style="width:116.35pt;height:20.1pt" o:ole="">
            <v:imagedata r:id="rId38" o:title=""/>
          </v:shape>
          <o:OLEObject Type="Embed" ProgID="Equation.DSMT4" ShapeID="_x0000_i1051" DrawAspect="Content" ObjectID="_1617080836" r:id="rId39"/>
        </w:object>
      </w:r>
      <w:r w:rsidR="00A47762">
        <w:rPr>
          <w:rFonts w:ascii="Times New Roman" w:eastAsiaTheme="minorEastAsia" w:hAnsi="Times New Roman" w:cs="Times New Roman"/>
          <w:color w:val="222222"/>
          <w:position w:val="-12"/>
          <w:sz w:val="28"/>
          <w:szCs w:val="28"/>
          <w:shd w:val="clear" w:color="auto" w:fill="FFFFFF"/>
          <w:lang w:eastAsia="ko-KR"/>
        </w:rPr>
        <w:t xml:space="preserve"> </w:t>
      </w:r>
      <w:r w:rsidR="00A4776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- о</w:t>
      </w:r>
      <w:r w:rsidR="00A47762" w:rsidRPr="00A4776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тносительная пропускная способность</w:t>
      </w:r>
      <w:r w:rsidR="00A4776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.</w:t>
      </w:r>
    </w:p>
    <w:p w:rsidR="00A47762" w:rsidRPr="00A47762" w:rsidRDefault="002D7694" w:rsidP="00A4776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4D81">
        <w:rPr>
          <w:rFonts w:ascii="Times New Roman" w:eastAsiaTheme="minorEastAsia" w:hAnsi="Times New Roman" w:cs="Times New Roman"/>
          <w:color w:val="222222"/>
          <w:position w:val="-12"/>
          <w:sz w:val="28"/>
          <w:szCs w:val="28"/>
          <w:shd w:val="clear" w:color="auto" w:fill="FFFFFF"/>
          <w:lang w:val="en-US" w:eastAsia="ko-KR"/>
        </w:rPr>
        <w:object w:dxaOrig="999" w:dyaOrig="360">
          <v:shape id="_x0000_i1032" type="#_x0000_t75" style="width:49.4pt;height:18.4pt" o:ole="">
            <v:imagedata r:id="rId40" o:title=""/>
          </v:shape>
          <o:OLEObject Type="Embed" ProgID="Equation.DSMT4" ShapeID="_x0000_i1032" DrawAspect="Content" ObjectID="_1617080837" r:id="rId41"/>
        </w:object>
      </w:r>
      <w:r w:rsidR="00A47762">
        <w:rPr>
          <w:rFonts w:ascii="Times New Roman" w:eastAsiaTheme="minorEastAsia" w:hAnsi="Times New Roman" w:cs="Times New Roman"/>
          <w:color w:val="222222"/>
          <w:position w:val="-12"/>
          <w:sz w:val="28"/>
          <w:szCs w:val="28"/>
          <w:shd w:val="clear" w:color="auto" w:fill="FFFFFF"/>
          <w:lang w:eastAsia="ko-KR"/>
        </w:rPr>
        <w:t xml:space="preserve"> </w:t>
      </w:r>
      <w:r w:rsidR="00A4776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- абсолютная пропускная способность.</w:t>
      </w:r>
    </w:p>
    <w:p w:rsidR="00766FA1" w:rsidRDefault="005364FA" w:rsidP="00C96AA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766FA1">
        <w:rPr>
          <w:rFonts w:ascii="Times New Roman" w:eastAsiaTheme="minorEastAsia" w:hAnsi="Times New Roman" w:cs="Times New Roman"/>
          <w:position w:val="-32"/>
          <w:sz w:val="28"/>
          <w:szCs w:val="28"/>
          <w:lang w:val="en-US" w:eastAsia="ko-KR"/>
        </w:rPr>
        <w:object w:dxaOrig="1200" w:dyaOrig="760">
          <v:shape id="_x0000_i1052" type="#_x0000_t75" style="width:59.45pt;height:37.65pt" o:ole="">
            <v:imagedata r:id="rId42" o:title=""/>
          </v:shape>
          <o:OLEObject Type="Embed" ProgID="Equation.DSMT4" ShapeID="_x0000_i1052" DrawAspect="Content" ObjectID="_1617080838" r:id="rId43"/>
        </w:object>
      </w:r>
      <w:r w:rsidR="00766FA1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- среднее время ожидания заявки в очереди.</w:t>
      </w:r>
    </w:p>
    <w:p w:rsidR="00766FA1" w:rsidRPr="001720A0" w:rsidRDefault="00766FA1" w:rsidP="00C96AA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102F03">
        <w:rPr>
          <w:position w:val="-32"/>
        </w:rPr>
        <w:object w:dxaOrig="1700" w:dyaOrig="760">
          <v:shape id="_x0000_i1033" type="#_x0000_t75" style="width:85.4pt;height:37.65pt" o:ole="">
            <v:imagedata r:id="rId44" o:title=""/>
          </v:shape>
          <o:OLEObject Type="Embed" ProgID="Equation.DSMT4" ShapeID="_x0000_i1033" DrawAspect="Content" ObjectID="_1617080839" r:id="rId45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- среднее время пребывания заявки в СМО.</w:t>
      </w:r>
    </w:p>
    <w:p w:rsidR="009E3EA8" w:rsidRDefault="009E3EA8" w:rsidP="00C96AA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Вычислим интенсивность обслуживания клиента кассовым аппаратом:</w:t>
      </w:r>
    </w:p>
    <w:p w:rsidR="009E3EA8" w:rsidRPr="009E3EA8" w:rsidRDefault="00E22DF8" w:rsidP="00C96AA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 w:rsidRPr="009E3EA8">
        <w:rPr>
          <w:rFonts w:ascii="Times New Roman" w:eastAsiaTheme="minorEastAsia" w:hAnsi="Times New Roman" w:cs="Times New Roman"/>
          <w:position w:val="-38"/>
          <w:sz w:val="28"/>
          <w:szCs w:val="28"/>
          <w:lang w:eastAsia="ko-KR"/>
        </w:rPr>
        <w:object w:dxaOrig="1760" w:dyaOrig="880">
          <v:shape id="_x0000_i1034" type="#_x0000_t75" style="width:87.9pt;height:44.35pt" o:ole="">
            <v:imagedata r:id="rId46" o:title=""/>
          </v:shape>
          <o:OLEObject Type="Embed" ProgID="Equation.DSMT4" ShapeID="_x0000_i1034" DrawAspect="Content" ObjectID="_1617080840" r:id="rId47"/>
        </w:object>
      </w:r>
    </w:p>
    <w:p w:rsidR="00562386" w:rsidRDefault="00562386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Используя понятие приведенной интенсивности, вычислим:</w:t>
      </w:r>
    </w:p>
    <w:p w:rsidR="00562386" w:rsidRPr="001720A0" w:rsidRDefault="00E22DF8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562386">
        <w:rPr>
          <w:rFonts w:ascii="Times New Roman" w:eastAsiaTheme="minorEastAsia" w:hAnsi="Times New Roman" w:cs="Times New Roman"/>
          <w:position w:val="-36"/>
          <w:sz w:val="28"/>
          <w:szCs w:val="28"/>
          <w:lang w:val="en-US" w:eastAsia="ko-KR"/>
        </w:rPr>
        <w:object w:dxaOrig="2460" w:dyaOrig="859">
          <v:shape id="_x0000_i1035" type="#_x0000_t75" style="width:123.05pt;height:42.7pt" o:ole="">
            <v:imagedata r:id="rId48" o:title=""/>
          </v:shape>
          <o:OLEObject Type="Embed" ProgID="Equation.DSMT4" ShapeID="_x0000_i1035" DrawAspect="Content" ObjectID="_1617080841" r:id="rId49"/>
        </w:object>
      </w:r>
      <w:r w:rsidR="00562386" w:rsidRPr="001720A0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9A57CD" w:rsidRDefault="009A57CD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Определим вероятность нахождения системы в состояниях </w:t>
      </w:r>
      <w:r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300" w:dyaOrig="380">
          <v:shape id="_x0000_i1036" type="#_x0000_t75" style="width:15.05pt;height:19.25pt" o:ole="">
            <v:imagedata r:id="rId16" o:title=""/>
          </v:shape>
          <o:OLEObject Type="Embed" ProgID="Equation.DSMT4" ShapeID="_x0000_i1036" DrawAspect="Content" ObjectID="_1617080842" r:id="rId50"/>
        </w:object>
      </w:r>
      <w:r w:rsidR="00C03623">
        <w:rPr>
          <w:rFonts w:ascii="Times New Roman" w:eastAsiaTheme="minorEastAsia" w:hAnsi="Times New Roman" w:cs="Times New Roman"/>
          <w:sz w:val="28"/>
          <w:szCs w:val="28"/>
          <w:lang w:eastAsia="ko-KR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279" w:dyaOrig="380">
          <v:shape id="_x0000_i1037" type="#_x0000_t75" style="width:14.25pt;height:19.25pt" o:ole="">
            <v:imagedata r:id="rId51" o:title=""/>
          </v:shape>
          <o:OLEObject Type="Embed" ProgID="Equation.DSMT4" ShapeID="_x0000_i1037" DrawAspect="Content" ObjectID="_1617080843" r:id="rId52"/>
        </w:object>
      </w:r>
      <w:r w:rsidR="00C03623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и </w:t>
      </w:r>
      <w:r w:rsidR="00C03623"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440" w:dyaOrig="380">
          <v:shape id="_x0000_i1038" type="#_x0000_t75" style="width:22.6pt;height:19.25pt" o:ole="">
            <v:imagedata r:id="rId53" o:title=""/>
          </v:shape>
          <o:OLEObject Type="Embed" ProgID="Equation.DSMT4" ShapeID="_x0000_i1038" DrawAspect="Content" ObjectID="_1617080844" r:id="rId54"/>
        </w:object>
      </w:r>
    </w:p>
    <w:p w:rsidR="009A57CD" w:rsidRPr="00E24BFF" w:rsidRDefault="005364FA" w:rsidP="000C229C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96AA1">
        <w:rPr>
          <w:rFonts w:ascii="Times New Roman" w:hAnsi="Times New Roman" w:cs="Times New Roman"/>
          <w:color w:val="222222"/>
          <w:position w:val="-32"/>
          <w:sz w:val="28"/>
          <w:szCs w:val="28"/>
          <w:shd w:val="clear" w:color="auto" w:fill="FFFFFF"/>
        </w:rPr>
        <w:object w:dxaOrig="3660" w:dyaOrig="760">
          <v:shape id="_x0000_i1053" type="#_x0000_t75" style="width:183.35pt;height:38.5pt" o:ole="">
            <v:imagedata r:id="rId55" o:title=""/>
          </v:shape>
          <o:OLEObject Type="Embed" ProgID="Equation.DSMT4" ShapeID="_x0000_i1053" DrawAspect="Content" ObjectID="_1617080845" r:id="rId56"/>
        </w:object>
      </w:r>
    </w:p>
    <w:p w:rsidR="004D7D99" w:rsidRDefault="005364FA" w:rsidP="000C229C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position w:val="-14"/>
          <w:sz w:val="28"/>
          <w:szCs w:val="28"/>
          <w:shd w:val="clear" w:color="auto" w:fill="FFFFFF"/>
          <w:lang w:val="en-US"/>
        </w:rPr>
      </w:pPr>
      <w:r w:rsidRPr="00C96AA1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2100" w:dyaOrig="380">
          <v:shape id="_x0000_i1054" type="#_x0000_t75" style="width:105.5pt;height:18.4pt" o:ole="">
            <v:imagedata r:id="rId57" o:title=""/>
          </v:shape>
          <o:OLEObject Type="Embed" ProgID="Equation.DSMT4" ShapeID="_x0000_i1054" DrawAspect="Content" ObjectID="_1617080846" r:id="rId58"/>
        </w:object>
      </w:r>
    </w:p>
    <w:p w:rsidR="009E3EA8" w:rsidRPr="009E3EA8" w:rsidRDefault="005364FA" w:rsidP="000C229C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C96AA1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2240" w:dyaOrig="420">
          <v:shape id="_x0000_i1055" type="#_x0000_t75" style="width:112.2pt;height:20.95pt" o:ole="">
            <v:imagedata r:id="rId59" o:title=""/>
          </v:shape>
          <o:OLEObject Type="Embed" ProgID="Equation.DSMT4" ShapeID="_x0000_i1055" DrawAspect="Content" ObjectID="_1617080847" r:id="rId60"/>
        </w:object>
      </w:r>
    </w:p>
    <w:p w:rsidR="000B7B1C" w:rsidRPr="000B7B1C" w:rsidRDefault="005364FA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C96AA1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2220" w:dyaOrig="420">
          <v:shape id="_x0000_i1056" type="#_x0000_t75" style="width:110.5pt;height:20.95pt" o:ole="">
            <v:imagedata r:id="rId61" o:title=""/>
          </v:shape>
          <o:OLEObject Type="Embed" ProgID="Equation.DSMT4" ShapeID="_x0000_i1056" DrawAspect="Content" ObjectID="_1617080848" r:id="rId62"/>
        </w:object>
      </w:r>
    </w:p>
    <w:p w:rsidR="001133CB" w:rsidRDefault="001133CB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Определим среднее число заявок в очереди:</w:t>
      </w:r>
    </w:p>
    <w:p w:rsidR="001133CB" w:rsidRDefault="001133CB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1133CB">
        <w:rPr>
          <w:rFonts w:ascii="Times New Roman" w:eastAsiaTheme="minorEastAsia" w:hAnsi="Times New Roman" w:cs="Times New Roman"/>
          <w:position w:val="-6"/>
          <w:sz w:val="28"/>
          <w:szCs w:val="28"/>
          <w:lang w:val="en-US" w:eastAsia="ko-KR"/>
        </w:rPr>
        <w:object w:dxaOrig="3180" w:dyaOrig="380">
          <v:shape id="_x0000_i1039" type="#_x0000_t75" style="width:159.05pt;height:18.4pt" o:ole="">
            <v:imagedata r:id="rId63" o:title=""/>
          </v:shape>
          <o:OLEObject Type="Embed" ProgID="Equation.DSMT4" ShapeID="_x0000_i1039" DrawAspect="Content" ObjectID="_1617080849" r:id="rId64"/>
        </w:object>
      </w:r>
    </w:p>
    <w:p w:rsidR="001133CB" w:rsidRDefault="001133CB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Вычислим относительную пропускную способность:</w:t>
      </w:r>
    </w:p>
    <w:p w:rsidR="001133CB" w:rsidRDefault="001133CB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4D81">
        <w:rPr>
          <w:rFonts w:ascii="Times New Roman" w:eastAsiaTheme="minorEastAsia" w:hAnsi="Times New Roman" w:cs="Times New Roman"/>
          <w:color w:val="222222"/>
          <w:position w:val="-12"/>
          <w:sz w:val="28"/>
          <w:szCs w:val="28"/>
          <w:shd w:val="clear" w:color="auto" w:fill="FFFFFF"/>
          <w:lang w:val="en-US" w:eastAsia="ko-KR"/>
        </w:rPr>
        <w:object w:dxaOrig="1120" w:dyaOrig="360">
          <v:shape id="_x0000_i1040" type="#_x0000_t75" style="width:56.1pt;height:18.4pt" o:ole="">
            <v:imagedata r:id="rId65" o:title=""/>
          </v:shape>
          <o:OLEObject Type="Embed" ProgID="Equation.DSMT4" ShapeID="_x0000_i1040" DrawAspect="Content" ObjectID="_1617080850" r:id="rId66"/>
        </w:object>
      </w:r>
    </w:p>
    <w:p w:rsidR="001133CB" w:rsidRDefault="001133CB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Вычислим абсолютную пропускную способность:</w:t>
      </w:r>
    </w:p>
    <w:p w:rsidR="001133CB" w:rsidRDefault="001133CB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1133CB">
        <w:rPr>
          <w:rFonts w:ascii="Times New Roman" w:eastAsiaTheme="minorEastAsia" w:hAnsi="Times New Roman" w:cs="Times New Roman"/>
          <w:color w:val="222222"/>
          <w:position w:val="-6"/>
          <w:sz w:val="28"/>
          <w:szCs w:val="28"/>
          <w:shd w:val="clear" w:color="auto" w:fill="FFFFFF"/>
          <w:lang w:val="en-US" w:eastAsia="ko-KR"/>
        </w:rPr>
        <w:object w:dxaOrig="1160" w:dyaOrig="300">
          <v:shape id="_x0000_i1041" type="#_x0000_t75" style="width:57.75pt;height:15.9pt" o:ole="">
            <v:imagedata r:id="rId67" o:title=""/>
          </v:shape>
          <o:OLEObject Type="Embed" ProgID="Equation.DSMT4" ShapeID="_x0000_i1041" DrawAspect="Content" ObjectID="_1617080851" r:id="rId68"/>
        </w:object>
      </w:r>
    </w:p>
    <w:p w:rsidR="001133CB" w:rsidRDefault="001133CB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Определим среднее время ожидания заявки в очереди:</w:t>
      </w:r>
    </w:p>
    <w:p w:rsidR="001133CB" w:rsidRDefault="001133CB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1133CB">
        <w:rPr>
          <w:rFonts w:ascii="Times New Roman" w:eastAsiaTheme="minorEastAsia" w:hAnsi="Times New Roman" w:cs="Times New Roman"/>
          <w:position w:val="-16"/>
          <w:sz w:val="28"/>
          <w:szCs w:val="28"/>
          <w:lang w:val="en-US" w:eastAsia="ko-KR"/>
        </w:rPr>
        <w:object w:dxaOrig="1219" w:dyaOrig="480">
          <v:shape id="_x0000_i1042" type="#_x0000_t75" style="width:61.1pt;height:23.45pt" o:ole="">
            <v:imagedata r:id="rId69" o:title=""/>
          </v:shape>
          <o:OLEObject Type="Embed" ProgID="Equation.DSMT4" ShapeID="_x0000_i1042" DrawAspect="Content" ObjectID="_1617080852" r:id="rId70"/>
        </w:object>
      </w:r>
    </w:p>
    <w:p w:rsidR="001133CB" w:rsidRDefault="001133CB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lastRenderedPageBreak/>
        <w:t>Определим среднее время пребывания заявки в СМО:</w:t>
      </w:r>
    </w:p>
    <w:p w:rsidR="001133CB" w:rsidRDefault="00DB170F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DB170F">
        <w:rPr>
          <w:position w:val="-16"/>
        </w:rPr>
        <w:object w:dxaOrig="1560" w:dyaOrig="480">
          <v:shape id="_x0000_i1043" type="#_x0000_t75" style="width:77.85pt;height:24.3pt" o:ole="">
            <v:imagedata r:id="rId71" o:title=""/>
          </v:shape>
          <o:OLEObject Type="Embed" ProgID="Equation.DSMT4" ShapeID="_x0000_i1043" DrawAspect="Content" ObjectID="_1617080853" r:id="rId72"/>
        </w:object>
      </w:r>
    </w:p>
    <w:p w:rsidR="00C90376" w:rsidRDefault="00C90376" w:rsidP="00C90376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Итоговая таблица результатов аналитического решения представлена ниже.</w:t>
      </w:r>
    </w:p>
    <w:p w:rsidR="00173899" w:rsidRDefault="00173899" w:rsidP="00C90376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</w:p>
    <w:p w:rsidR="00C90376" w:rsidRDefault="00C90376" w:rsidP="00C90376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Таблица 1 - Результаты аналитического решения</w:t>
      </w:r>
    </w:p>
    <w:tbl>
      <w:tblPr>
        <w:tblStyle w:val="a5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5670"/>
        <w:gridCol w:w="3509"/>
      </w:tblGrid>
      <w:tr w:rsidR="00C90376" w:rsidTr="00102F03">
        <w:trPr>
          <w:jc w:val="center"/>
        </w:trPr>
        <w:tc>
          <w:tcPr>
            <w:tcW w:w="5670" w:type="dxa"/>
          </w:tcPr>
          <w:p w:rsidR="00C90376" w:rsidRDefault="00C90376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eastAsia="ko-KR"/>
              </w:rPr>
              <w:t>Характеристики СМО</w:t>
            </w:r>
          </w:p>
        </w:tc>
        <w:tc>
          <w:tcPr>
            <w:tcW w:w="3509" w:type="dxa"/>
          </w:tcPr>
          <w:p w:rsidR="00C90376" w:rsidRDefault="00C90376" w:rsidP="00102F03">
            <w:pPr>
              <w:pStyle w:val="ab"/>
              <w:tabs>
                <w:tab w:val="left" w:pos="915"/>
              </w:tabs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eastAsia="ko-KR"/>
              </w:rPr>
              <w:tab/>
              <w:t>Результаты</w:t>
            </w:r>
          </w:p>
        </w:tc>
      </w:tr>
      <w:tr w:rsidR="00C90376" w:rsidTr="00102F03">
        <w:trPr>
          <w:jc w:val="center"/>
        </w:trPr>
        <w:tc>
          <w:tcPr>
            <w:tcW w:w="5670" w:type="dxa"/>
          </w:tcPr>
          <w:p w:rsidR="00C90376" w:rsidRDefault="00C90376" w:rsidP="00102F03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Среднее число заявок в очереди</w:t>
            </w:r>
          </w:p>
        </w:tc>
        <w:tc>
          <w:tcPr>
            <w:tcW w:w="3509" w:type="dxa"/>
          </w:tcPr>
          <w:p w:rsidR="00C90376" w:rsidRDefault="00C90376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0.946</w:t>
            </w:r>
          </w:p>
        </w:tc>
      </w:tr>
      <w:tr w:rsidR="00C90376" w:rsidTr="00102F03">
        <w:trPr>
          <w:jc w:val="center"/>
        </w:trPr>
        <w:tc>
          <w:tcPr>
            <w:tcW w:w="5670" w:type="dxa"/>
          </w:tcPr>
          <w:p w:rsidR="00C90376" w:rsidRDefault="00C90376" w:rsidP="00102F03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Относительная пропускная способность</w:t>
            </w:r>
          </w:p>
        </w:tc>
        <w:tc>
          <w:tcPr>
            <w:tcW w:w="3509" w:type="dxa"/>
          </w:tcPr>
          <w:p w:rsidR="00C90376" w:rsidRDefault="00C90376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0.662</w:t>
            </w:r>
          </w:p>
        </w:tc>
      </w:tr>
      <w:tr w:rsidR="00C90376" w:rsidTr="00102F03">
        <w:trPr>
          <w:jc w:val="center"/>
        </w:trPr>
        <w:tc>
          <w:tcPr>
            <w:tcW w:w="5670" w:type="dxa"/>
          </w:tcPr>
          <w:p w:rsidR="00C90376" w:rsidRDefault="00C90376" w:rsidP="00102F03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Абсолютная пропускная способность</w:t>
            </w:r>
          </w:p>
        </w:tc>
        <w:tc>
          <w:tcPr>
            <w:tcW w:w="3509" w:type="dxa"/>
          </w:tcPr>
          <w:p w:rsidR="00C90376" w:rsidRDefault="00C90376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0.662</w:t>
            </w:r>
          </w:p>
        </w:tc>
      </w:tr>
      <w:tr w:rsidR="00C90376" w:rsidTr="00102F03">
        <w:trPr>
          <w:jc w:val="center"/>
        </w:trPr>
        <w:tc>
          <w:tcPr>
            <w:tcW w:w="5670" w:type="dxa"/>
          </w:tcPr>
          <w:p w:rsidR="00C90376" w:rsidRPr="00627164" w:rsidRDefault="00C90376" w:rsidP="00102F03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34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Среднее время ожидания заявки в очереди</w:t>
            </w:r>
          </w:p>
        </w:tc>
        <w:tc>
          <w:tcPr>
            <w:tcW w:w="3509" w:type="dxa"/>
          </w:tcPr>
          <w:p w:rsidR="00C90376" w:rsidRPr="00627164" w:rsidRDefault="00C90376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0.338</w:t>
            </w:r>
          </w:p>
        </w:tc>
      </w:tr>
      <w:tr w:rsidR="00C90376" w:rsidTr="00102F03">
        <w:trPr>
          <w:jc w:val="center"/>
        </w:trPr>
        <w:tc>
          <w:tcPr>
            <w:tcW w:w="5670" w:type="dxa"/>
          </w:tcPr>
          <w:p w:rsidR="00C90376" w:rsidRDefault="00C90376" w:rsidP="00102F03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34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Среднее время пребывания заявки в СМО</w:t>
            </w:r>
          </w:p>
        </w:tc>
        <w:tc>
          <w:tcPr>
            <w:tcW w:w="3509" w:type="dxa"/>
          </w:tcPr>
          <w:p w:rsidR="00C90376" w:rsidRDefault="00C90376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1.588</w:t>
            </w:r>
          </w:p>
        </w:tc>
      </w:tr>
      <w:tr w:rsidR="00C90376" w:rsidTr="00102F03">
        <w:trPr>
          <w:jc w:val="center"/>
        </w:trPr>
        <w:tc>
          <w:tcPr>
            <w:tcW w:w="5670" w:type="dxa"/>
          </w:tcPr>
          <w:p w:rsidR="00C90376" w:rsidRDefault="00C90376" w:rsidP="00102F03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34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Вероятность отказа</w:t>
            </w:r>
          </w:p>
        </w:tc>
        <w:tc>
          <w:tcPr>
            <w:tcW w:w="3509" w:type="dxa"/>
          </w:tcPr>
          <w:p w:rsidR="00C90376" w:rsidRDefault="00C90376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0.338</w:t>
            </w:r>
          </w:p>
        </w:tc>
      </w:tr>
    </w:tbl>
    <w:p w:rsidR="00C90376" w:rsidRPr="00200C07" w:rsidRDefault="00C90376" w:rsidP="00C90376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067F5C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</w:p>
    <w:p w:rsidR="0074541E" w:rsidRPr="00200C07" w:rsidRDefault="0074541E" w:rsidP="0074541E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Решение на основе использования имитационного моделирования</w:t>
      </w:r>
    </w:p>
    <w:p w:rsidR="0074541E" w:rsidRPr="00D87416" w:rsidRDefault="0074541E" w:rsidP="0074541E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Автором разработана программа для пакета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:</w:t>
      </w:r>
    </w:p>
    <w:p w:rsidR="001133CB" w:rsidRPr="00564F90" w:rsidRDefault="001133CB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C26589" w:rsidRPr="006E743B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STAND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STORAGE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1 // выделение памяти для системы</w:t>
      </w:r>
    </w:p>
    <w:p w:rsidR="00C26589" w:rsidRPr="006E743B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GENERATE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0.7 // интенсивность обслуживания заявки</w:t>
      </w:r>
    </w:p>
    <w:p w:rsidR="00C26589" w:rsidRPr="006E743B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GATE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SNF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STAND</w:t>
      </w:r>
      <w:proofErr w:type="gramStart"/>
      <w:r w:rsidRPr="006E743B">
        <w:rPr>
          <w:rFonts w:ascii="Arial Narrow" w:eastAsiaTheme="minorEastAsia" w:hAnsi="Arial Narrow" w:cs="Times New Roman"/>
          <w:lang w:eastAsia="ko-KR"/>
        </w:rPr>
        <w:t>,</w:t>
      </w:r>
      <w:r w:rsidRPr="006E743B">
        <w:rPr>
          <w:rFonts w:ascii="Arial Narrow" w:eastAsiaTheme="minorEastAsia" w:hAnsi="Arial Narrow" w:cs="Times New Roman"/>
          <w:lang w:val="en-US" w:eastAsia="ko-KR"/>
        </w:rPr>
        <w:t>OUT</w:t>
      </w:r>
      <w:proofErr w:type="gramEnd"/>
      <w:r w:rsidRPr="006E743B">
        <w:rPr>
          <w:rFonts w:ascii="Arial Narrow" w:eastAsiaTheme="minorEastAsia" w:hAnsi="Arial Narrow" w:cs="Times New Roman"/>
          <w:lang w:eastAsia="ko-KR"/>
        </w:rPr>
        <w:t xml:space="preserve"> // проверка занятости канала на входе и выходе</w:t>
      </w:r>
    </w:p>
    <w:p w:rsidR="00C26589" w:rsidRPr="006E743B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ENTER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STAND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// вход в систему</w:t>
      </w:r>
    </w:p>
    <w:p w:rsidR="00C26589" w:rsidRPr="006E743B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SEIZE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SERVICE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// определение занятости канала обслуживания</w:t>
      </w:r>
    </w:p>
    <w:p w:rsidR="00C26589" w:rsidRPr="006E743B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LEAVE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STAND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// выход из системы</w:t>
      </w:r>
    </w:p>
    <w:p w:rsidR="00C26589" w:rsidRPr="006E743B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proofErr w:type="gramStart"/>
      <w:r w:rsidRPr="006E743B">
        <w:rPr>
          <w:rFonts w:ascii="Arial Narrow" w:eastAsiaTheme="minorEastAsia" w:hAnsi="Arial Narrow" w:cs="Times New Roman"/>
          <w:lang w:val="en-US" w:eastAsia="ko-KR"/>
        </w:rPr>
        <w:t>ADVANCE</w:t>
      </w:r>
      <w:r w:rsidRPr="006E743B">
        <w:rPr>
          <w:rFonts w:ascii="Arial Narrow" w:eastAsiaTheme="minorEastAsia" w:hAnsi="Arial Narrow" w:cs="Times New Roman"/>
          <w:lang w:eastAsia="ko-KR"/>
        </w:rPr>
        <w:t>(</w:t>
      </w:r>
      <w:proofErr w:type="gramEnd"/>
      <w:r w:rsidRPr="006E743B">
        <w:rPr>
          <w:rFonts w:ascii="Arial Narrow" w:eastAsiaTheme="minorEastAsia" w:hAnsi="Arial Narrow" w:cs="Times New Roman"/>
          <w:lang w:val="en-US" w:eastAsia="ko-KR"/>
        </w:rPr>
        <w:t>EXPONENTIAL</w:t>
      </w:r>
      <w:r w:rsidRPr="006E743B">
        <w:rPr>
          <w:rFonts w:ascii="Arial Narrow" w:eastAsiaTheme="minorEastAsia" w:hAnsi="Arial Narrow" w:cs="Times New Roman"/>
          <w:lang w:eastAsia="ko-KR"/>
        </w:rPr>
        <w:t>(</w:t>
      </w:r>
      <w:r w:rsidR="005364FA" w:rsidRPr="005364FA">
        <w:rPr>
          <w:rFonts w:ascii="Arial Narrow" w:eastAsiaTheme="minorEastAsia" w:hAnsi="Arial Narrow" w:cs="Times New Roman"/>
          <w:lang w:eastAsia="ko-KR"/>
        </w:rPr>
        <w:t>1.25</w:t>
      </w:r>
      <w:r w:rsidRPr="006E743B">
        <w:rPr>
          <w:rFonts w:ascii="Arial Narrow" w:eastAsiaTheme="minorEastAsia" w:hAnsi="Arial Narrow" w:cs="Times New Roman"/>
          <w:lang w:eastAsia="ko-KR"/>
        </w:rPr>
        <w:t>,0,2.15)) // временная задержка обслуживания заявки в системе</w:t>
      </w:r>
    </w:p>
    <w:p w:rsidR="00C26589" w:rsidRPr="006E743B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RELEASE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SERVICE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// освобождение канала обслуживания</w:t>
      </w:r>
    </w:p>
    <w:p w:rsidR="00C26589" w:rsidRPr="006E743B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SUCCESS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TERMINATE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// успешный запуск работы системы</w:t>
      </w:r>
    </w:p>
    <w:p w:rsidR="00C26589" w:rsidRPr="006E743B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OUT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TERMINATE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// завершение работы системы</w:t>
      </w:r>
    </w:p>
    <w:p w:rsidR="00C26589" w:rsidRPr="00564F90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GENERATE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100000 // количество входных заявок</w:t>
      </w:r>
    </w:p>
    <w:p w:rsidR="00C26589" w:rsidRPr="00C26589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Courier New"/>
          <w:lang w:val="en-US" w:eastAsia="ko-KR"/>
        </w:rPr>
      </w:pPr>
      <w:r w:rsidRPr="00C26589">
        <w:rPr>
          <w:rFonts w:ascii="Arial Narrow" w:eastAsiaTheme="minorEastAsia" w:hAnsi="Arial Narrow" w:cs="Courier New"/>
          <w:lang w:val="en-US" w:eastAsia="ko-KR"/>
        </w:rPr>
        <w:t>SAVEVALUE PRIV_INTENS</w:t>
      </w:r>
      <w:proofErr w:type="gramStart"/>
      <w:r w:rsidRPr="00C26589">
        <w:rPr>
          <w:rFonts w:ascii="Arial Narrow" w:eastAsiaTheme="minorEastAsia" w:hAnsi="Arial Narrow" w:cs="Courier New"/>
          <w:lang w:val="en-US" w:eastAsia="ko-KR"/>
        </w:rPr>
        <w:t>,(</w:t>
      </w:r>
      <w:proofErr w:type="gramEnd"/>
      <w:r w:rsidRPr="00C26589">
        <w:rPr>
          <w:rFonts w:ascii="Arial Narrow" w:eastAsiaTheme="minorEastAsia" w:hAnsi="Arial Narrow" w:cs="Courier New"/>
          <w:lang w:val="en-US" w:eastAsia="ko-KR"/>
        </w:rPr>
        <w:t>N$OUT/(N$SUCCESS))</w:t>
      </w:r>
    </w:p>
    <w:p w:rsidR="00C26589" w:rsidRPr="00C26589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Courier New"/>
          <w:lang w:val="en-US" w:eastAsia="ko-KR"/>
        </w:rPr>
      </w:pPr>
      <w:r w:rsidRPr="00C26589">
        <w:rPr>
          <w:rFonts w:ascii="Arial Narrow" w:eastAsiaTheme="minorEastAsia" w:hAnsi="Arial Narrow" w:cs="Courier New"/>
          <w:lang w:val="en-US" w:eastAsia="ko-KR"/>
        </w:rPr>
        <w:t>SAVEVALUE PO</w:t>
      </w:r>
      <w:proofErr w:type="gramStart"/>
      <w:r w:rsidRPr="00C26589">
        <w:rPr>
          <w:rFonts w:ascii="Arial Narrow" w:eastAsiaTheme="minorEastAsia" w:hAnsi="Arial Narrow" w:cs="Courier New"/>
          <w:lang w:val="en-US" w:eastAsia="ko-KR"/>
        </w:rPr>
        <w:t>,(</w:t>
      </w:r>
      <w:proofErr w:type="gramEnd"/>
      <w:r w:rsidRPr="00C26589">
        <w:rPr>
          <w:rFonts w:ascii="Arial Narrow" w:eastAsiaTheme="minorEastAsia" w:hAnsi="Arial Narrow" w:cs="Courier New"/>
          <w:lang w:val="en-US" w:eastAsia="ko-KR"/>
        </w:rPr>
        <w:t>((N$OUT/(N$SUCCESS))-1)/(((N$OUT/(N$SUCCESS))^4)-1))</w:t>
      </w:r>
    </w:p>
    <w:p w:rsidR="00C26589" w:rsidRPr="00C26589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Courier New"/>
          <w:lang w:val="en-US" w:eastAsia="ko-KR"/>
        </w:rPr>
      </w:pPr>
      <w:r w:rsidRPr="00C26589">
        <w:rPr>
          <w:rFonts w:ascii="Arial Narrow" w:eastAsiaTheme="minorEastAsia" w:hAnsi="Arial Narrow" w:cs="Courier New"/>
          <w:lang w:val="en-US" w:eastAsia="ko-KR"/>
        </w:rPr>
        <w:t>SAVEVALUE PI</w:t>
      </w:r>
      <w:proofErr w:type="gramStart"/>
      <w:r w:rsidRPr="00C26589">
        <w:rPr>
          <w:rFonts w:ascii="Arial Narrow" w:eastAsiaTheme="minorEastAsia" w:hAnsi="Arial Narrow" w:cs="Courier New"/>
          <w:lang w:val="en-US" w:eastAsia="ko-KR"/>
        </w:rPr>
        <w:t>,(</w:t>
      </w:r>
      <w:proofErr w:type="gramEnd"/>
      <w:r w:rsidRPr="00C26589">
        <w:rPr>
          <w:rFonts w:ascii="Arial Narrow" w:eastAsiaTheme="minorEastAsia" w:hAnsi="Arial Narrow" w:cs="Courier New"/>
          <w:lang w:val="en-US" w:eastAsia="ko-KR"/>
        </w:rPr>
        <w:t>(((N$OUT/(N$SUCCESS))-1)/(((N$OUT/(N$SUCCESS))^4)-1))*(N$OUT/(N$SUCCESS)))</w:t>
      </w:r>
    </w:p>
    <w:p w:rsidR="00C26589" w:rsidRPr="00C26589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Courier New"/>
          <w:lang w:val="en-US" w:eastAsia="ko-KR"/>
        </w:rPr>
      </w:pPr>
      <w:r w:rsidRPr="00C26589">
        <w:rPr>
          <w:rFonts w:ascii="Arial Narrow" w:eastAsiaTheme="minorEastAsia" w:hAnsi="Arial Narrow" w:cs="Courier New"/>
          <w:lang w:val="en-US" w:eastAsia="ko-KR"/>
        </w:rPr>
        <w:t>SAVEVALUE PII</w:t>
      </w:r>
      <w:proofErr w:type="gramStart"/>
      <w:r w:rsidRPr="00C26589">
        <w:rPr>
          <w:rFonts w:ascii="Arial Narrow" w:eastAsiaTheme="minorEastAsia" w:hAnsi="Arial Narrow" w:cs="Courier New"/>
          <w:lang w:val="en-US" w:eastAsia="ko-KR"/>
        </w:rPr>
        <w:t>,(</w:t>
      </w:r>
      <w:proofErr w:type="gramEnd"/>
      <w:r w:rsidRPr="00C26589">
        <w:rPr>
          <w:rFonts w:ascii="Arial Narrow" w:eastAsiaTheme="minorEastAsia" w:hAnsi="Arial Narrow" w:cs="Courier New"/>
          <w:lang w:val="en-US" w:eastAsia="ko-KR"/>
        </w:rPr>
        <w:t>(((N$OUT/(N$SUCCESS))-1)/(((N$OUT/(N$SUCCESS))^4)-1))*(N$OUT/(N$SUCCESS))*(N$OUT/(N$SUCCESS)))</w:t>
      </w:r>
    </w:p>
    <w:p w:rsidR="00C26589" w:rsidRPr="00C26589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Courier New"/>
          <w:lang w:val="en-US" w:eastAsia="ko-KR"/>
        </w:rPr>
      </w:pPr>
      <w:r w:rsidRPr="00C26589">
        <w:rPr>
          <w:rFonts w:ascii="Arial Narrow" w:eastAsiaTheme="minorEastAsia" w:hAnsi="Arial Narrow" w:cs="Courier New"/>
          <w:lang w:val="en-US" w:eastAsia="ko-KR"/>
        </w:rPr>
        <w:lastRenderedPageBreak/>
        <w:t>SAVEVALUE VER_OTKAZA</w:t>
      </w:r>
      <w:proofErr w:type="gramStart"/>
      <w:r w:rsidRPr="00C26589">
        <w:rPr>
          <w:rFonts w:ascii="Arial Narrow" w:eastAsiaTheme="minorEastAsia" w:hAnsi="Arial Narrow" w:cs="Courier New"/>
          <w:lang w:val="en-US" w:eastAsia="ko-KR"/>
        </w:rPr>
        <w:t>,(</w:t>
      </w:r>
      <w:proofErr w:type="gramEnd"/>
      <w:r w:rsidRPr="00C26589">
        <w:rPr>
          <w:rFonts w:ascii="Arial Narrow" w:eastAsiaTheme="minorEastAsia" w:hAnsi="Arial Narrow" w:cs="Courier New"/>
          <w:lang w:val="en-US" w:eastAsia="ko-KR"/>
        </w:rPr>
        <w:t>(((N$OUT/(N$SUCCESS))-1)/(((N$OUT/(N$SUCCESS))^4)-1))*(N$OUT/(N$SUCCESS))*(N$OUT/(N$SUCCESS))*(N$OUT/(N$SUCCESS)))</w:t>
      </w:r>
    </w:p>
    <w:p w:rsidR="00C26589" w:rsidRPr="00C26589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Courier New"/>
          <w:lang w:val="en-US" w:eastAsia="ko-KR"/>
        </w:rPr>
      </w:pPr>
      <w:r w:rsidRPr="00C26589">
        <w:rPr>
          <w:rFonts w:ascii="Arial Narrow" w:eastAsiaTheme="minorEastAsia" w:hAnsi="Arial Narrow" w:cs="Courier New"/>
          <w:lang w:val="en-US" w:eastAsia="ko-KR"/>
        </w:rPr>
        <w:t>SAVEVALUE OTN_PROP_SPOSOBNOST</w:t>
      </w:r>
      <w:proofErr w:type="gramStart"/>
      <w:r w:rsidRPr="00C26589">
        <w:rPr>
          <w:rFonts w:ascii="Arial Narrow" w:eastAsiaTheme="minorEastAsia" w:hAnsi="Arial Narrow" w:cs="Courier New"/>
          <w:lang w:val="en-US" w:eastAsia="ko-KR"/>
        </w:rPr>
        <w:t>,(</w:t>
      </w:r>
      <w:proofErr w:type="gramEnd"/>
      <w:r w:rsidRPr="00C26589">
        <w:rPr>
          <w:rFonts w:ascii="Arial Narrow" w:eastAsiaTheme="minorEastAsia" w:hAnsi="Arial Narrow" w:cs="Courier New"/>
          <w:lang w:val="en-US" w:eastAsia="ko-KR"/>
        </w:rPr>
        <w:t>1-((((N$OUT/(N$SUCCESS))-1)/(((N$OUT/(N$SUCCESS))^4)-1))*(N$OUT/(N$SUCCESS))*(N$OUT/(N$SUCCESS))*(N$OUT/(N$SUCCESS))))</w:t>
      </w:r>
    </w:p>
    <w:p w:rsidR="00C26589" w:rsidRPr="00C26589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Courier New"/>
          <w:lang w:val="en-US" w:eastAsia="ko-KR"/>
        </w:rPr>
      </w:pPr>
      <w:r w:rsidRPr="00C26589">
        <w:rPr>
          <w:rFonts w:ascii="Arial Narrow" w:eastAsiaTheme="minorEastAsia" w:hAnsi="Arial Narrow" w:cs="Courier New"/>
          <w:lang w:val="en-US" w:eastAsia="ko-KR"/>
        </w:rPr>
        <w:t>SAVEVALUE ABS_PROP_SPOSOBNIST</w:t>
      </w:r>
      <w:proofErr w:type="gramStart"/>
      <w:r w:rsidRPr="00C26589">
        <w:rPr>
          <w:rFonts w:ascii="Arial Narrow" w:eastAsiaTheme="minorEastAsia" w:hAnsi="Arial Narrow" w:cs="Courier New"/>
          <w:lang w:val="en-US" w:eastAsia="ko-KR"/>
        </w:rPr>
        <w:t>,(</w:t>
      </w:r>
      <w:proofErr w:type="gramEnd"/>
      <w:r w:rsidRPr="00C26589">
        <w:rPr>
          <w:rFonts w:ascii="Arial Narrow" w:eastAsiaTheme="minorEastAsia" w:hAnsi="Arial Narrow" w:cs="Courier New"/>
          <w:lang w:val="en-US" w:eastAsia="ko-KR"/>
        </w:rPr>
        <w:t>1*(1-((((N$OUT/(N$SUCCESS))-1)/(((N$OUT/(N$SUCCESS))^4)-1))*(N$OUT/(N$SUCCESS))*(N$OUT/(N$SUCCESS))*(N$OUT/(N$SUCCESS)))))</w:t>
      </w:r>
    </w:p>
    <w:p w:rsidR="00C26589" w:rsidRPr="00C26589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Courier New"/>
          <w:lang w:val="en-US" w:eastAsia="ko-KR"/>
        </w:rPr>
      </w:pPr>
      <w:r w:rsidRPr="00C26589">
        <w:rPr>
          <w:rFonts w:ascii="Arial Narrow" w:eastAsiaTheme="minorEastAsia" w:hAnsi="Arial Narrow" w:cs="Courier New"/>
          <w:lang w:val="en-US" w:eastAsia="ko-KR"/>
        </w:rPr>
        <w:t>SAVEVALUE SREDN_TIME_IN_Q</w:t>
      </w:r>
      <w:proofErr w:type="gramStart"/>
      <w:r w:rsidRPr="00C26589">
        <w:rPr>
          <w:rFonts w:ascii="Arial Narrow" w:eastAsiaTheme="minorEastAsia" w:hAnsi="Arial Narrow" w:cs="Courier New"/>
          <w:lang w:val="en-US" w:eastAsia="ko-KR"/>
        </w:rPr>
        <w:t>,(</w:t>
      </w:r>
      <w:proofErr w:type="gramEnd"/>
      <w:r w:rsidRPr="00C26589">
        <w:rPr>
          <w:rFonts w:ascii="Arial Narrow" w:eastAsiaTheme="minorEastAsia" w:hAnsi="Arial Narrow" w:cs="Courier New"/>
          <w:lang w:val="en-US" w:eastAsia="ko-KR"/>
        </w:rPr>
        <w:t>(1/(0.8))*((((N$OUT/(N$SUCCESS))-1)/(((N$OUT/(N$SUCCESS))^4)-1))*(N$OUT/(N$SUCCESS))*(N$OUT/(N$SUCCESS))))</w:t>
      </w:r>
    </w:p>
    <w:p w:rsidR="00C26589" w:rsidRPr="00C26589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Courier New" w:eastAsiaTheme="minorEastAsia" w:hAnsi="Courier New" w:cs="Courier New"/>
          <w:sz w:val="20"/>
          <w:szCs w:val="20"/>
          <w:lang w:val="en-US" w:eastAsia="ko-KR"/>
        </w:rPr>
      </w:pPr>
      <w:r w:rsidRPr="00C26589">
        <w:rPr>
          <w:rFonts w:ascii="Arial Narrow" w:eastAsiaTheme="minorEastAsia" w:hAnsi="Arial Narrow" w:cs="Courier New"/>
          <w:lang w:val="en-US" w:eastAsia="ko-KR"/>
        </w:rPr>
        <w:t>SAVEVALUE SREDN_TIME_IN_SMO,((1/(0.8))+((1/(0.8))*((((N$OUT/(N$SUCCESS))-1)/(((N$OUT/(N$SUCCESS))^4)-1))*(N$OUT/(N$SUCCESS))*(N$OUT/(N$SUCCESS)))))</w:t>
      </w:r>
    </w:p>
    <w:p w:rsidR="00C26589" w:rsidRPr="006E743B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ko-KR" w:eastAsia="ko-KR"/>
        </w:rPr>
        <w:t>TERMINATE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1 // заявки покидают систему по одной</w:t>
      </w:r>
    </w:p>
    <w:p w:rsidR="00C26589" w:rsidRPr="006E743B" w:rsidRDefault="00C26589" w:rsidP="00C265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ko-KR" w:eastAsia="ko-KR"/>
        </w:rPr>
        <w:t>START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1 // завершение при прогоне модели один раз</w:t>
      </w:r>
    </w:p>
    <w:p w:rsidR="00C26589" w:rsidRPr="00564F90" w:rsidRDefault="00C26589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173899" w:rsidRPr="00E2540C" w:rsidRDefault="00173899" w:rsidP="00173899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Результаты выполнения:</w:t>
      </w:r>
    </w:p>
    <w:p w:rsidR="00173899" w:rsidRDefault="00173899" w:rsidP="00173899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На рисунке 2 представлены численные характеристики, посчитанные с помощью программы пакета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173899" w:rsidRPr="00627164" w:rsidRDefault="00173899" w:rsidP="00173899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173899" w:rsidRDefault="00173899" w:rsidP="00173899">
      <w:pPr>
        <w:pStyle w:val="ab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noProof/>
          <w:lang w:eastAsia="ko-KR"/>
        </w:rPr>
        <w:drawing>
          <wp:inline distT="0" distB="0" distL="0" distR="0" wp14:anchorId="5A282CEC" wp14:editId="6BCB8992">
            <wp:extent cx="5940425" cy="2761043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99" w:rsidRDefault="00173899" w:rsidP="00173899">
      <w:pPr>
        <w:pStyle w:val="ab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Рисунок 2 – Результаты выполнения программы в пакете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</w:p>
    <w:p w:rsidR="00173899" w:rsidRPr="00564F90" w:rsidRDefault="00173899" w:rsidP="00173899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</w:p>
    <w:p w:rsidR="00173899" w:rsidRPr="005364FA" w:rsidRDefault="00173899" w:rsidP="00173899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Итоговая таблица результатов имитационного моделирования представлена ниже</w:t>
      </w:r>
      <w:r w:rsidR="005364FA" w:rsidRPr="005364F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(</w:t>
      </w:r>
      <w:r w:rsidR="005364F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таблица 2)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.</w:t>
      </w:r>
    </w:p>
    <w:p w:rsidR="005364FA" w:rsidRPr="005364FA" w:rsidRDefault="005364FA" w:rsidP="00173899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</w:p>
    <w:p w:rsidR="005364FA" w:rsidRPr="005364FA" w:rsidRDefault="005364FA" w:rsidP="00173899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</w:p>
    <w:p w:rsidR="00173899" w:rsidRDefault="00173899" w:rsidP="00173899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bookmarkStart w:id="1" w:name="_GoBack"/>
      <w:bookmarkEnd w:id="1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lastRenderedPageBreak/>
        <w:t>Таблица 2 - Результаты имитационного моделирования</w:t>
      </w:r>
    </w:p>
    <w:tbl>
      <w:tblPr>
        <w:tblStyle w:val="a5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5670"/>
        <w:gridCol w:w="3509"/>
      </w:tblGrid>
      <w:tr w:rsidR="00173899" w:rsidTr="00102F03">
        <w:trPr>
          <w:jc w:val="center"/>
        </w:trPr>
        <w:tc>
          <w:tcPr>
            <w:tcW w:w="5670" w:type="dxa"/>
          </w:tcPr>
          <w:p w:rsidR="00173899" w:rsidRDefault="00173899" w:rsidP="00173899">
            <w:pPr>
              <w:pStyle w:val="ab"/>
              <w:spacing w:after="0" w:line="360" w:lineRule="auto"/>
              <w:ind w:left="230"/>
              <w:jc w:val="both"/>
              <w:rPr>
                <w:rFonts w:ascii="Times New Roman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eastAsia="ko-KR"/>
              </w:rPr>
              <w:t>Характеристики СМО</w:t>
            </w:r>
          </w:p>
        </w:tc>
        <w:tc>
          <w:tcPr>
            <w:tcW w:w="3509" w:type="dxa"/>
          </w:tcPr>
          <w:p w:rsidR="00173899" w:rsidRDefault="00173899" w:rsidP="00102F03">
            <w:pPr>
              <w:pStyle w:val="ab"/>
              <w:tabs>
                <w:tab w:val="left" w:pos="915"/>
              </w:tabs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eastAsia="ko-KR"/>
              </w:rPr>
              <w:tab/>
              <w:t>Результаты</w:t>
            </w:r>
          </w:p>
        </w:tc>
      </w:tr>
      <w:tr w:rsidR="00173899" w:rsidTr="00102F03">
        <w:trPr>
          <w:jc w:val="center"/>
        </w:trPr>
        <w:tc>
          <w:tcPr>
            <w:tcW w:w="5670" w:type="dxa"/>
          </w:tcPr>
          <w:p w:rsidR="00173899" w:rsidRPr="00173899" w:rsidRDefault="00173899" w:rsidP="00173899">
            <w:pPr>
              <w:pStyle w:val="ab"/>
              <w:numPr>
                <w:ilvl w:val="0"/>
                <w:numId w:val="22"/>
              </w:numPr>
              <w:spacing w:after="0" w:line="360" w:lineRule="auto"/>
              <w:ind w:left="230" w:hanging="11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173899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Среднее число заявок в очереди</w:t>
            </w:r>
          </w:p>
        </w:tc>
        <w:tc>
          <w:tcPr>
            <w:tcW w:w="3509" w:type="dxa"/>
          </w:tcPr>
          <w:p w:rsidR="00173899" w:rsidRDefault="00173899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1.254</w:t>
            </w:r>
          </w:p>
        </w:tc>
      </w:tr>
      <w:tr w:rsidR="00173899" w:rsidTr="00102F03">
        <w:trPr>
          <w:jc w:val="center"/>
        </w:trPr>
        <w:tc>
          <w:tcPr>
            <w:tcW w:w="5670" w:type="dxa"/>
          </w:tcPr>
          <w:p w:rsidR="00173899" w:rsidRPr="00173899" w:rsidRDefault="00173899" w:rsidP="00173899">
            <w:pPr>
              <w:pStyle w:val="ab"/>
              <w:numPr>
                <w:ilvl w:val="0"/>
                <w:numId w:val="22"/>
              </w:numPr>
              <w:spacing w:after="0" w:line="360" w:lineRule="auto"/>
              <w:ind w:left="230" w:hanging="11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173899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Относительная пропускная способность</w:t>
            </w:r>
          </w:p>
        </w:tc>
        <w:tc>
          <w:tcPr>
            <w:tcW w:w="3509" w:type="dxa"/>
          </w:tcPr>
          <w:p w:rsidR="00173899" w:rsidRDefault="00173899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0.660</w:t>
            </w:r>
          </w:p>
        </w:tc>
      </w:tr>
      <w:tr w:rsidR="00173899" w:rsidTr="00102F03">
        <w:trPr>
          <w:jc w:val="center"/>
        </w:trPr>
        <w:tc>
          <w:tcPr>
            <w:tcW w:w="5670" w:type="dxa"/>
          </w:tcPr>
          <w:p w:rsidR="00173899" w:rsidRPr="00173899" w:rsidRDefault="00173899" w:rsidP="00173899">
            <w:pPr>
              <w:pStyle w:val="ab"/>
              <w:numPr>
                <w:ilvl w:val="0"/>
                <w:numId w:val="22"/>
              </w:numPr>
              <w:spacing w:after="0" w:line="360" w:lineRule="auto"/>
              <w:ind w:left="230" w:hanging="11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173899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Абсолютная пропускная способность</w:t>
            </w:r>
          </w:p>
        </w:tc>
        <w:tc>
          <w:tcPr>
            <w:tcW w:w="3509" w:type="dxa"/>
          </w:tcPr>
          <w:p w:rsidR="00173899" w:rsidRDefault="00173899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0.660</w:t>
            </w:r>
          </w:p>
        </w:tc>
      </w:tr>
      <w:tr w:rsidR="00173899" w:rsidTr="00102F03">
        <w:trPr>
          <w:jc w:val="center"/>
        </w:trPr>
        <w:tc>
          <w:tcPr>
            <w:tcW w:w="5670" w:type="dxa"/>
          </w:tcPr>
          <w:p w:rsidR="00173899" w:rsidRPr="00173899" w:rsidRDefault="00173899" w:rsidP="00173899">
            <w:pPr>
              <w:pStyle w:val="ab"/>
              <w:numPr>
                <w:ilvl w:val="0"/>
                <w:numId w:val="22"/>
              </w:numPr>
              <w:spacing w:after="0" w:line="360" w:lineRule="auto"/>
              <w:ind w:left="230" w:hanging="11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173899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Среднее время ожидания заявки в очереди</w:t>
            </w:r>
          </w:p>
        </w:tc>
        <w:tc>
          <w:tcPr>
            <w:tcW w:w="3509" w:type="dxa"/>
          </w:tcPr>
          <w:p w:rsidR="00173899" w:rsidRPr="00627164" w:rsidRDefault="00173899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0.339</w:t>
            </w:r>
          </w:p>
        </w:tc>
      </w:tr>
      <w:tr w:rsidR="00173899" w:rsidTr="00102F03">
        <w:trPr>
          <w:jc w:val="center"/>
        </w:trPr>
        <w:tc>
          <w:tcPr>
            <w:tcW w:w="5670" w:type="dxa"/>
          </w:tcPr>
          <w:p w:rsidR="00173899" w:rsidRPr="00173899" w:rsidRDefault="00173899" w:rsidP="00173899">
            <w:pPr>
              <w:pStyle w:val="ab"/>
              <w:numPr>
                <w:ilvl w:val="0"/>
                <w:numId w:val="22"/>
              </w:numPr>
              <w:spacing w:after="0" w:line="360" w:lineRule="auto"/>
              <w:ind w:left="230" w:hanging="11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173899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Среднее время пребывания заявки в СМО</w:t>
            </w:r>
          </w:p>
        </w:tc>
        <w:tc>
          <w:tcPr>
            <w:tcW w:w="3509" w:type="dxa"/>
          </w:tcPr>
          <w:p w:rsidR="00173899" w:rsidRDefault="00173899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1.589</w:t>
            </w:r>
          </w:p>
        </w:tc>
      </w:tr>
      <w:tr w:rsidR="00173899" w:rsidTr="00102F03">
        <w:trPr>
          <w:jc w:val="center"/>
        </w:trPr>
        <w:tc>
          <w:tcPr>
            <w:tcW w:w="5670" w:type="dxa"/>
          </w:tcPr>
          <w:p w:rsidR="00173899" w:rsidRPr="00173899" w:rsidRDefault="00173899" w:rsidP="00173899">
            <w:pPr>
              <w:pStyle w:val="ab"/>
              <w:numPr>
                <w:ilvl w:val="0"/>
                <w:numId w:val="22"/>
              </w:numPr>
              <w:spacing w:after="0" w:line="360" w:lineRule="auto"/>
              <w:ind w:left="230" w:hanging="11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173899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Вероятность отказа</w:t>
            </w:r>
          </w:p>
        </w:tc>
        <w:tc>
          <w:tcPr>
            <w:tcW w:w="3509" w:type="dxa"/>
          </w:tcPr>
          <w:p w:rsidR="00173899" w:rsidRDefault="00173899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0.339</w:t>
            </w:r>
          </w:p>
        </w:tc>
      </w:tr>
    </w:tbl>
    <w:p w:rsidR="00173899" w:rsidRPr="00200C07" w:rsidRDefault="00173899" w:rsidP="00173899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067F5C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</w:p>
    <w:p w:rsidR="00173899" w:rsidRDefault="00173899" w:rsidP="00173899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 w:rsidRPr="00AA18FF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Сопоставление результатов</w:t>
      </w:r>
    </w:p>
    <w:p w:rsidR="00173899" w:rsidRPr="00627164" w:rsidRDefault="00173899" w:rsidP="00173899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Таблица 3 – Сравнение аналитического и численного решений</w:t>
      </w:r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3828"/>
        <w:gridCol w:w="2835"/>
        <w:gridCol w:w="2977"/>
      </w:tblGrid>
      <w:tr w:rsidR="00080D77" w:rsidTr="00080D77">
        <w:tc>
          <w:tcPr>
            <w:tcW w:w="3828" w:type="dxa"/>
            <w:tcBorders>
              <w:top w:val="single" w:sz="4" w:space="0" w:color="auto"/>
              <w:left w:val="single" w:sz="4" w:space="0" w:color="auto"/>
            </w:tcBorders>
          </w:tcPr>
          <w:p w:rsidR="00080D77" w:rsidRPr="00627164" w:rsidRDefault="00080D77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</w:p>
        </w:tc>
        <w:tc>
          <w:tcPr>
            <w:tcW w:w="2835" w:type="dxa"/>
          </w:tcPr>
          <w:p w:rsidR="00080D77" w:rsidRDefault="00080D77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Аналитическое решение</w:t>
            </w:r>
          </w:p>
        </w:tc>
        <w:tc>
          <w:tcPr>
            <w:tcW w:w="2977" w:type="dxa"/>
          </w:tcPr>
          <w:p w:rsidR="00080D77" w:rsidRDefault="00080D77" w:rsidP="00080D77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 xml:space="preserve">Программное решение для 1 заявки в очереди </w:t>
            </w:r>
          </w:p>
        </w:tc>
      </w:tr>
      <w:tr w:rsidR="00080D77" w:rsidTr="00080D77">
        <w:tc>
          <w:tcPr>
            <w:tcW w:w="3828" w:type="dxa"/>
          </w:tcPr>
          <w:p w:rsidR="00080D77" w:rsidRPr="00173899" w:rsidRDefault="00080D77" w:rsidP="007D7B26">
            <w:pPr>
              <w:pStyle w:val="ab"/>
              <w:numPr>
                <w:ilvl w:val="0"/>
                <w:numId w:val="23"/>
              </w:numPr>
              <w:spacing w:after="0" w:line="360" w:lineRule="auto"/>
              <w:ind w:left="34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173899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Среднее число заявок в очереди</w:t>
            </w:r>
          </w:p>
        </w:tc>
        <w:tc>
          <w:tcPr>
            <w:tcW w:w="2835" w:type="dxa"/>
          </w:tcPr>
          <w:p w:rsidR="00080D77" w:rsidRDefault="00080D77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0.946</w:t>
            </w:r>
          </w:p>
        </w:tc>
        <w:tc>
          <w:tcPr>
            <w:tcW w:w="2977" w:type="dxa"/>
          </w:tcPr>
          <w:p w:rsidR="00080D77" w:rsidRDefault="00080D77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1.254</w:t>
            </w:r>
          </w:p>
        </w:tc>
      </w:tr>
      <w:tr w:rsidR="00080D77" w:rsidTr="00080D77">
        <w:tc>
          <w:tcPr>
            <w:tcW w:w="3828" w:type="dxa"/>
          </w:tcPr>
          <w:p w:rsidR="00080D77" w:rsidRPr="00173899" w:rsidRDefault="00080D77" w:rsidP="007D7B26">
            <w:pPr>
              <w:pStyle w:val="ab"/>
              <w:numPr>
                <w:ilvl w:val="0"/>
                <w:numId w:val="23"/>
              </w:numPr>
              <w:spacing w:after="0" w:line="360" w:lineRule="auto"/>
              <w:ind w:left="34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173899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Относительная пропускная способность</w:t>
            </w:r>
          </w:p>
        </w:tc>
        <w:tc>
          <w:tcPr>
            <w:tcW w:w="2835" w:type="dxa"/>
          </w:tcPr>
          <w:p w:rsidR="00080D77" w:rsidRDefault="00080D77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0.662</w:t>
            </w:r>
          </w:p>
        </w:tc>
        <w:tc>
          <w:tcPr>
            <w:tcW w:w="2977" w:type="dxa"/>
          </w:tcPr>
          <w:p w:rsidR="00080D77" w:rsidRDefault="00080D77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0.660</w:t>
            </w:r>
          </w:p>
        </w:tc>
      </w:tr>
      <w:tr w:rsidR="00080D77" w:rsidTr="00080D77">
        <w:tc>
          <w:tcPr>
            <w:tcW w:w="3828" w:type="dxa"/>
          </w:tcPr>
          <w:p w:rsidR="00080D77" w:rsidRPr="00173899" w:rsidRDefault="00080D77" w:rsidP="007D7B26">
            <w:pPr>
              <w:pStyle w:val="ab"/>
              <w:numPr>
                <w:ilvl w:val="0"/>
                <w:numId w:val="23"/>
              </w:numPr>
              <w:spacing w:after="0" w:line="360" w:lineRule="auto"/>
              <w:ind w:left="34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173899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Абсолютная пропускная способность</w:t>
            </w:r>
          </w:p>
        </w:tc>
        <w:tc>
          <w:tcPr>
            <w:tcW w:w="2835" w:type="dxa"/>
          </w:tcPr>
          <w:p w:rsidR="00080D77" w:rsidRDefault="00080D77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0.662</w:t>
            </w:r>
          </w:p>
        </w:tc>
        <w:tc>
          <w:tcPr>
            <w:tcW w:w="2977" w:type="dxa"/>
          </w:tcPr>
          <w:p w:rsidR="00080D77" w:rsidRDefault="00080D77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0.660</w:t>
            </w:r>
          </w:p>
        </w:tc>
      </w:tr>
      <w:tr w:rsidR="00080D77" w:rsidTr="00080D77">
        <w:tc>
          <w:tcPr>
            <w:tcW w:w="3828" w:type="dxa"/>
          </w:tcPr>
          <w:p w:rsidR="00080D77" w:rsidRPr="00173899" w:rsidRDefault="00080D77" w:rsidP="007D7B26">
            <w:pPr>
              <w:pStyle w:val="ab"/>
              <w:numPr>
                <w:ilvl w:val="0"/>
                <w:numId w:val="23"/>
              </w:numPr>
              <w:spacing w:after="0" w:line="360" w:lineRule="auto"/>
              <w:ind w:left="34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173899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Среднее время ожидания заявки в очереди</w:t>
            </w:r>
          </w:p>
        </w:tc>
        <w:tc>
          <w:tcPr>
            <w:tcW w:w="2835" w:type="dxa"/>
          </w:tcPr>
          <w:p w:rsidR="00080D77" w:rsidRPr="00627164" w:rsidRDefault="00080D77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0.338</w:t>
            </w:r>
          </w:p>
        </w:tc>
        <w:tc>
          <w:tcPr>
            <w:tcW w:w="2977" w:type="dxa"/>
          </w:tcPr>
          <w:p w:rsidR="00080D77" w:rsidRPr="00627164" w:rsidRDefault="00080D77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0.339</w:t>
            </w:r>
          </w:p>
        </w:tc>
      </w:tr>
      <w:tr w:rsidR="00080D77" w:rsidTr="00080D77">
        <w:tc>
          <w:tcPr>
            <w:tcW w:w="3828" w:type="dxa"/>
          </w:tcPr>
          <w:p w:rsidR="00080D77" w:rsidRPr="00173899" w:rsidRDefault="00080D77" w:rsidP="007D7B26">
            <w:pPr>
              <w:pStyle w:val="ab"/>
              <w:numPr>
                <w:ilvl w:val="0"/>
                <w:numId w:val="23"/>
              </w:numPr>
              <w:spacing w:after="0" w:line="360" w:lineRule="auto"/>
              <w:ind w:left="34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173899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Среднее время пребывания заявки в СМО</w:t>
            </w:r>
          </w:p>
        </w:tc>
        <w:tc>
          <w:tcPr>
            <w:tcW w:w="2835" w:type="dxa"/>
          </w:tcPr>
          <w:p w:rsidR="00080D77" w:rsidRDefault="00080D77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1.588</w:t>
            </w:r>
          </w:p>
        </w:tc>
        <w:tc>
          <w:tcPr>
            <w:tcW w:w="2977" w:type="dxa"/>
          </w:tcPr>
          <w:p w:rsidR="00080D77" w:rsidRDefault="00080D77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1.589</w:t>
            </w:r>
          </w:p>
        </w:tc>
      </w:tr>
      <w:tr w:rsidR="00080D77" w:rsidTr="00080D77">
        <w:tc>
          <w:tcPr>
            <w:tcW w:w="3828" w:type="dxa"/>
          </w:tcPr>
          <w:p w:rsidR="00080D77" w:rsidRPr="00173899" w:rsidRDefault="00080D77" w:rsidP="007D7B26">
            <w:pPr>
              <w:pStyle w:val="ab"/>
              <w:numPr>
                <w:ilvl w:val="0"/>
                <w:numId w:val="23"/>
              </w:numPr>
              <w:spacing w:after="0" w:line="360" w:lineRule="auto"/>
              <w:ind w:left="34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173899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Вероятность отказа</w:t>
            </w:r>
          </w:p>
        </w:tc>
        <w:tc>
          <w:tcPr>
            <w:tcW w:w="2835" w:type="dxa"/>
          </w:tcPr>
          <w:p w:rsidR="00080D77" w:rsidRDefault="00080D77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0.338</w:t>
            </w:r>
          </w:p>
        </w:tc>
        <w:tc>
          <w:tcPr>
            <w:tcW w:w="2977" w:type="dxa"/>
          </w:tcPr>
          <w:p w:rsidR="00080D77" w:rsidRDefault="00080D77" w:rsidP="00102F03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0.339</w:t>
            </w:r>
          </w:p>
        </w:tc>
      </w:tr>
    </w:tbl>
    <w:p w:rsidR="005364FA" w:rsidRDefault="005364FA" w:rsidP="001738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173899" w:rsidRDefault="00173899" w:rsidP="001738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Проанализировав таблицу 3 отметим, что результаты, полученные с помощью аналитического решения и имитационного моделирования, </w:t>
      </w:r>
      <w:r w:rsidR="00080D77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практически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совпадают.</w:t>
      </w:r>
    </w:p>
    <w:p w:rsidR="00757CEE" w:rsidRDefault="00A54CAE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lastRenderedPageBreak/>
        <w:t>Выводы</w:t>
      </w:r>
    </w:p>
    <w:p w:rsidR="00080D77" w:rsidRDefault="00080D77" w:rsidP="00080D7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Выполняя лабораторную работу, была исследована одноканальная СМО с очередью. Исследование выполнялось численным (с помощью пакета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) и аналитическим решениями. Получены численные характеристики одноканальной СМО, такие как среднее число заявок в очереди, вероятность отказа системы, относительная пропускная способность, абсолютная пропускная способность, среднее время ожидания заявки в очереди и среднее время пребывания заявки в СМО.</w:t>
      </w:r>
    </w:p>
    <w:p w:rsidR="00080D77" w:rsidRPr="00727868" w:rsidRDefault="00080D77" w:rsidP="00080D7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Сравнивая результаты численного и аналитического решений, приведенные в таблице 3, можно сделать вывод, что в значениях вычисленных характеристик присутствует небольшое отклонение.</w:t>
      </w:r>
    </w:p>
    <w:p w:rsidR="00AC5F1F" w:rsidRPr="00727868" w:rsidRDefault="00AC5F1F" w:rsidP="00AC5F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sectPr w:rsidR="00AC5F1F" w:rsidRPr="00727868" w:rsidSect="0099557B">
      <w:footerReference w:type="default" r:id="rId74"/>
      <w:type w:val="continuous"/>
      <w:pgSz w:w="11906" w:h="16838"/>
      <w:pgMar w:top="1134" w:right="850" w:bottom="851" w:left="1701" w:header="708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933" w:rsidRDefault="008C4933" w:rsidP="006944C7">
      <w:pPr>
        <w:spacing w:after="0" w:line="240" w:lineRule="auto"/>
      </w:pPr>
      <w:r>
        <w:separator/>
      </w:r>
    </w:p>
  </w:endnote>
  <w:endnote w:type="continuationSeparator" w:id="0">
    <w:p w:rsidR="008C4933" w:rsidRDefault="008C4933" w:rsidP="0069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5487712"/>
      <w:docPartObj>
        <w:docPartGallery w:val="Page Numbers (Bottom of Page)"/>
        <w:docPartUnique/>
      </w:docPartObj>
    </w:sdtPr>
    <w:sdtEndPr/>
    <w:sdtContent>
      <w:p w:rsidR="006944C7" w:rsidRDefault="006944C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4FA">
          <w:rPr>
            <w:noProof/>
          </w:rPr>
          <w:t>8</w:t>
        </w:r>
        <w:r>
          <w:fldChar w:fldCharType="end"/>
        </w:r>
      </w:p>
    </w:sdtContent>
  </w:sdt>
  <w:p w:rsidR="006944C7" w:rsidRDefault="006944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933" w:rsidRDefault="008C4933" w:rsidP="006944C7">
      <w:pPr>
        <w:spacing w:after="0" w:line="240" w:lineRule="auto"/>
      </w:pPr>
      <w:r>
        <w:separator/>
      </w:r>
    </w:p>
  </w:footnote>
  <w:footnote w:type="continuationSeparator" w:id="0">
    <w:p w:rsidR="008C4933" w:rsidRDefault="008C4933" w:rsidP="00694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4762"/>
    <w:multiLevelType w:val="hybridMultilevel"/>
    <w:tmpl w:val="96887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44933"/>
    <w:multiLevelType w:val="multilevel"/>
    <w:tmpl w:val="E26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36379"/>
    <w:multiLevelType w:val="hybridMultilevel"/>
    <w:tmpl w:val="2BD4B572"/>
    <w:lvl w:ilvl="0" w:tplc="BBB0084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42704D"/>
    <w:multiLevelType w:val="hybridMultilevel"/>
    <w:tmpl w:val="986E489E"/>
    <w:lvl w:ilvl="0" w:tplc="0419000F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3" w:hanging="360"/>
      </w:pPr>
    </w:lvl>
    <w:lvl w:ilvl="2" w:tplc="0419001B" w:tentative="1">
      <w:start w:val="1"/>
      <w:numFmt w:val="lowerRoman"/>
      <w:lvlText w:val="%3."/>
      <w:lvlJc w:val="right"/>
      <w:pPr>
        <w:ind w:left="2203" w:hanging="180"/>
      </w:pPr>
    </w:lvl>
    <w:lvl w:ilvl="3" w:tplc="0419000F" w:tentative="1">
      <w:start w:val="1"/>
      <w:numFmt w:val="decimal"/>
      <w:lvlText w:val="%4."/>
      <w:lvlJc w:val="left"/>
      <w:pPr>
        <w:ind w:left="2923" w:hanging="360"/>
      </w:pPr>
    </w:lvl>
    <w:lvl w:ilvl="4" w:tplc="04190019" w:tentative="1">
      <w:start w:val="1"/>
      <w:numFmt w:val="lowerLetter"/>
      <w:lvlText w:val="%5."/>
      <w:lvlJc w:val="left"/>
      <w:pPr>
        <w:ind w:left="3643" w:hanging="360"/>
      </w:pPr>
    </w:lvl>
    <w:lvl w:ilvl="5" w:tplc="0419001B" w:tentative="1">
      <w:start w:val="1"/>
      <w:numFmt w:val="lowerRoman"/>
      <w:lvlText w:val="%6."/>
      <w:lvlJc w:val="right"/>
      <w:pPr>
        <w:ind w:left="4363" w:hanging="180"/>
      </w:pPr>
    </w:lvl>
    <w:lvl w:ilvl="6" w:tplc="0419000F" w:tentative="1">
      <w:start w:val="1"/>
      <w:numFmt w:val="decimal"/>
      <w:lvlText w:val="%7."/>
      <w:lvlJc w:val="left"/>
      <w:pPr>
        <w:ind w:left="5083" w:hanging="360"/>
      </w:pPr>
    </w:lvl>
    <w:lvl w:ilvl="7" w:tplc="04190019" w:tentative="1">
      <w:start w:val="1"/>
      <w:numFmt w:val="lowerLetter"/>
      <w:lvlText w:val="%8."/>
      <w:lvlJc w:val="left"/>
      <w:pPr>
        <w:ind w:left="5803" w:hanging="360"/>
      </w:pPr>
    </w:lvl>
    <w:lvl w:ilvl="8" w:tplc="041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">
    <w:nsid w:val="2C4D49EB"/>
    <w:multiLevelType w:val="hybridMultilevel"/>
    <w:tmpl w:val="21FE5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E7867"/>
    <w:multiLevelType w:val="multilevel"/>
    <w:tmpl w:val="AB72A2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8D4F07"/>
    <w:multiLevelType w:val="hybridMultilevel"/>
    <w:tmpl w:val="965A7636"/>
    <w:lvl w:ilvl="0" w:tplc="405A0C84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394E121A"/>
    <w:multiLevelType w:val="hybridMultilevel"/>
    <w:tmpl w:val="20A47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464CB"/>
    <w:multiLevelType w:val="multilevel"/>
    <w:tmpl w:val="FFAC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A670B45"/>
    <w:multiLevelType w:val="hybridMultilevel"/>
    <w:tmpl w:val="FCE8D3A0"/>
    <w:lvl w:ilvl="0" w:tplc="DE841C8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3FB0FC2"/>
    <w:multiLevelType w:val="hybridMultilevel"/>
    <w:tmpl w:val="7F2429C2"/>
    <w:lvl w:ilvl="0" w:tplc="0419000F">
      <w:start w:val="1"/>
      <w:numFmt w:val="decimal"/>
      <w:lvlText w:val="%1."/>
      <w:lvlJc w:val="left"/>
      <w:pPr>
        <w:ind w:left="939" w:hanging="360"/>
      </w:pPr>
    </w:lvl>
    <w:lvl w:ilvl="1" w:tplc="04190019" w:tentative="1">
      <w:start w:val="1"/>
      <w:numFmt w:val="lowerLetter"/>
      <w:lvlText w:val="%2."/>
      <w:lvlJc w:val="left"/>
      <w:pPr>
        <w:ind w:left="1659" w:hanging="360"/>
      </w:pPr>
    </w:lvl>
    <w:lvl w:ilvl="2" w:tplc="0419001B" w:tentative="1">
      <w:start w:val="1"/>
      <w:numFmt w:val="lowerRoman"/>
      <w:lvlText w:val="%3."/>
      <w:lvlJc w:val="right"/>
      <w:pPr>
        <w:ind w:left="2379" w:hanging="180"/>
      </w:pPr>
    </w:lvl>
    <w:lvl w:ilvl="3" w:tplc="0419000F" w:tentative="1">
      <w:start w:val="1"/>
      <w:numFmt w:val="decimal"/>
      <w:lvlText w:val="%4."/>
      <w:lvlJc w:val="left"/>
      <w:pPr>
        <w:ind w:left="3099" w:hanging="360"/>
      </w:pPr>
    </w:lvl>
    <w:lvl w:ilvl="4" w:tplc="04190019" w:tentative="1">
      <w:start w:val="1"/>
      <w:numFmt w:val="lowerLetter"/>
      <w:lvlText w:val="%5."/>
      <w:lvlJc w:val="left"/>
      <w:pPr>
        <w:ind w:left="3819" w:hanging="360"/>
      </w:pPr>
    </w:lvl>
    <w:lvl w:ilvl="5" w:tplc="0419001B" w:tentative="1">
      <w:start w:val="1"/>
      <w:numFmt w:val="lowerRoman"/>
      <w:lvlText w:val="%6."/>
      <w:lvlJc w:val="right"/>
      <w:pPr>
        <w:ind w:left="4539" w:hanging="180"/>
      </w:pPr>
    </w:lvl>
    <w:lvl w:ilvl="6" w:tplc="0419000F" w:tentative="1">
      <w:start w:val="1"/>
      <w:numFmt w:val="decimal"/>
      <w:lvlText w:val="%7."/>
      <w:lvlJc w:val="left"/>
      <w:pPr>
        <w:ind w:left="5259" w:hanging="360"/>
      </w:pPr>
    </w:lvl>
    <w:lvl w:ilvl="7" w:tplc="04190019" w:tentative="1">
      <w:start w:val="1"/>
      <w:numFmt w:val="lowerLetter"/>
      <w:lvlText w:val="%8."/>
      <w:lvlJc w:val="left"/>
      <w:pPr>
        <w:ind w:left="5979" w:hanging="360"/>
      </w:pPr>
    </w:lvl>
    <w:lvl w:ilvl="8" w:tplc="041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1">
    <w:nsid w:val="56902702"/>
    <w:multiLevelType w:val="hybridMultilevel"/>
    <w:tmpl w:val="7EFAD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724894"/>
    <w:multiLevelType w:val="hybridMultilevel"/>
    <w:tmpl w:val="13F61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C87C69"/>
    <w:multiLevelType w:val="hybridMultilevel"/>
    <w:tmpl w:val="27FE9A20"/>
    <w:lvl w:ilvl="0" w:tplc="2A4868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5F23EFA"/>
    <w:multiLevelType w:val="hybridMultilevel"/>
    <w:tmpl w:val="82E288CE"/>
    <w:lvl w:ilvl="0" w:tplc="0419000F">
      <w:start w:val="1"/>
      <w:numFmt w:val="decimal"/>
      <w:lvlText w:val="%1."/>
      <w:lvlJc w:val="left"/>
      <w:pPr>
        <w:ind w:left="1123" w:hanging="360"/>
      </w:pPr>
    </w:lvl>
    <w:lvl w:ilvl="1" w:tplc="04190019" w:tentative="1">
      <w:start w:val="1"/>
      <w:numFmt w:val="lowerLetter"/>
      <w:lvlText w:val="%2."/>
      <w:lvlJc w:val="left"/>
      <w:pPr>
        <w:ind w:left="1843" w:hanging="360"/>
      </w:pPr>
    </w:lvl>
    <w:lvl w:ilvl="2" w:tplc="0419001B" w:tentative="1">
      <w:start w:val="1"/>
      <w:numFmt w:val="lowerRoman"/>
      <w:lvlText w:val="%3."/>
      <w:lvlJc w:val="right"/>
      <w:pPr>
        <w:ind w:left="2563" w:hanging="180"/>
      </w:pPr>
    </w:lvl>
    <w:lvl w:ilvl="3" w:tplc="0419000F" w:tentative="1">
      <w:start w:val="1"/>
      <w:numFmt w:val="decimal"/>
      <w:lvlText w:val="%4."/>
      <w:lvlJc w:val="left"/>
      <w:pPr>
        <w:ind w:left="3283" w:hanging="360"/>
      </w:pPr>
    </w:lvl>
    <w:lvl w:ilvl="4" w:tplc="04190019" w:tentative="1">
      <w:start w:val="1"/>
      <w:numFmt w:val="lowerLetter"/>
      <w:lvlText w:val="%5."/>
      <w:lvlJc w:val="left"/>
      <w:pPr>
        <w:ind w:left="4003" w:hanging="360"/>
      </w:pPr>
    </w:lvl>
    <w:lvl w:ilvl="5" w:tplc="0419001B" w:tentative="1">
      <w:start w:val="1"/>
      <w:numFmt w:val="lowerRoman"/>
      <w:lvlText w:val="%6."/>
      <w:lvlJc w:val="right"/>
      <w:pPr>
        <w:ind w:left="4723" w:hanging="180"/>
      </w:pPr>
    </w:lvl>
    <w:lvl w:ilvl="6" w:tplc="0419000F" w:tentative="1">
      <w:start w:val="1"/>
      <w:numFmt w:val="decimal"/>
      <w:lvlText w:val="%7."/>
      <w:lvlJc w:val="left"/>
      <w:pPr>
        <w:ind w:left="5443" w:hanging="360"/>
      </w:pPr>
    </w:lvl>
    <w:lvl w:ilvl="7" w:tplc="04190019" w:tentative="1">
      <w:start w:val="1"/>
      <w:numFmt w:val="lowerLetter"/>
      <w:lvlText w:val="%8."/>
      <w:lvlJc w:val="left"/>
      <w:pPr>
        <w:ind w:left="6163" w:hanging="360"/>
      </w:pPr>
    </w:lvl>
    <w:lvl w:ilvl="8" w:tplc="041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5">
    <w:nsid w:val="67207604"/>
    <w:multiLevelType w:val="hybridMultilevel"/>
    <w:tmpl w:val="AF0E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B4689F"/>
    <w:multiLevelType w:val="hybridMultilevel"/>
    <w:tmpl w:val="2542CD46"/>
    <w:lvl w:ilvl="0" w:tplc="F1F266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31821C8"/>
    <w:multiLevelType w:val="hybridMultilevel"/>
    <w:tmpl w:val="CCC4FA20"/>
    <w:lvl w:ilvl="0" w:tplc="ADBC918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9730594"/>
    <w:multiLevelType w:val="hybridMultilevel"/>
    <w:tmpl w:val="4D24D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DD1F8C"/>
    <w:multiLevelType w:val="hybridMultilevel"/>
    <w:tmpl w:val="F4003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07553"/>
    <w:multiLevelType w:val="hybridMultilevel"/>
    <w:tmpl w:val="754A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E12023"/>
    <w:multiLevelType w:val="hybridMultilevel"/>
    <w:tmpl w:val="120EEF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9"/>
  </w:num>
  <w:num w:numId="4">
    <w:abstractNumId w:val="7"/>
  </w:num>
  <w:num w:numId="5">
    <w:abstractNumId w:val="7"/>
  </w:num>
  <w:num w:numId="6">
    <w:abstractNumId w:val="5"/>
  </w:num>
  <w:num w:numId="7">
    <w:abstractNumId w:val="21"/>
  </w:num>
  <w:num w:numId="8">
    <w:abstractNumId w:val="15"/>
  </w:num>
  <w:num w:numId="9">
    <w:abstractNumId w:val="0"/>
  </w:num>
  <w:num w:numId="10">
    <w:abstractNumId w:val="20"/>
  </w:num>
  <w:num w:numId="11">
    <w:abstractNumId w:val="4"/>
  </w:num>
  <w:num w:numId="12">
    <w:abstractNumId w:val="12"/>
  </w:num>
  <w:num w:numId="13">
    <w:abstractNumId w:val="1"/>
  </w:num>
  <w:num w:numId="14">
    <w:abstractNumId w:val="16"/>
  </w:num>
  <w:num w:numId="15">
    <w:abstractNumId w:val="9"/>
  </w:num>
  <w:num w:numId="16">
    <w:abstractNumId w:val="13"/>
  </w:num>
  <w:num w:numId="17">
    <w:abstractNumId w:val="2"/>
  </w:num>
  <w:num w:numId="18">
    <w:abstractNumId w:val="17"/>
  </w:num>
  <w:num w:numId="19">
    <w:abstractNumId w:val="3"/>
  </w:num>
  <w:num w:numId="20">
    <w:abstractNumId w:val="14"/>
  </w:num>
  <w:num w:numId="21">
    <w:abstractNumId w:val="6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E9"/>
    <w:rsid w:val="00002A5B"/>
    <w:rsid w:val="000033B1"/>
    <w:rsid w:val="0001381A"/>
    <w:rsid w:val="0002299A"/>
    <w:rsid w:val="0002600C"/>
    <w:rsid w:val="000435EA"/>
    <w:rsid w:val="00045DB2"/>
    <w:rsid w:val="00047320"/>
    <w:rsid w:val="00067F5C"/>
    <w:rsid w:val="00071F64"/>
    <w:rsid w:val="00080D77"/>
    <w:rsid w:val="00087591"/>
    <w:rsid w:val="00094C2F"/>
    <w:rsid w:val="000B7B1C"/>
    <w:rsid w:val="000C229C"/>
    <w:rsid w:val="000E3278"/>
    <w:rsid w:val="000E3EE1"/>
    <w:rsid w:val="001102B8"/>
    <w:rsid w:val="001133CB"/>
    <w:rsid w:val="0012226F"/>
    <w:rsid w:val="001329E9"/>
    <w:rsid w:val="00152B14"/>
    <w:rsid w:val="001567E1"/>
    <w:rsid w:val="001720A0"/>
    <w:rsid w:val="00173899"/>
    <w:rsid w:val="001756A7"/>
    <w:rsid w:val="001B2491"/>
    <w:rsid w:val="001C057F"/>
    <w:rsid w:val="001C2836"/>
    <w:rsid w:val="001E226D"/>
    <w:rsid w:val="002005B0"/>
    <w:rsid w:val="00200C07"/>
    <w:rsid w:val="00204924"/>
    <w:rsid w:val="00207644"/>
    <w:rsid w:val="0024616E"/>
    <w:rsid w:val="002765AD"/>
    <w:rsid w:val="00297994"/>
    <w:rsid w:val="002A585F"/>
    <w:rsid w:val="002B0931"/>
    <w:rsid w:val="002D7694"/>
    <w:rsid w:val="002F6FC9"/>
    <w:rsid w:val="0030152C"/>
    <w:rsid w:val="003438EF"/>
    <w:rsid w:val="00344968"/>
    <w:rsid w:val="0035558A"/>
    <w:rsid w:val="00360139"/>
    <w:rsid w:val="0036126B"/>
    <w:rsid w:val="003823EA"/>
    <w:rsid w:val="00391A3F"/>
    <w:rsid w:val="00392352"/>
    <w:rsid w:val="003E7E16"/>
    <w:rsid w:val="004064B6"/>
    <w:rsid w:val="0041348B"/>
    <w:rsid w:val="00435C0B"/>
    <w:rsid w:val="00441190"/>
    <w:rsid w:val="00495578"/>
    <w:rsid w:val="004A3EBA"/>
    <w:rsid w:val="004B0BDA"/>
    <w:rsid w:val="004D7D99"/>
    <w:rsid w:val="00504962"/>
    <w:rsid w:val="00505302"/>
    <w:rsid w:val="005364FA"/>
    <w:rsid w:val="00554D4B"/>
    <w:rsid w:val="0055650E"/>
    <w:rsid w:val="00562386"/>
    <w:rsid w:val="00564F90"/>
    <w:rsid w:val="00577B7A"/>
    <w:rsid w:val="00587F94"/>
    <w:rsid w:val="005B2257"/>
    <w:rsid w:val="005E5287"/>
    <w:rsid w:val="00605119"/>
    <w:rsid w:val="0060687B"/>
    <w:rsid w:val="00627164"/>
    <w:rsid w:val="00631166"/>
    <w:rsid w:val="0065381F"/>
    <w:rsid w:val="006944C7"/>
    <w:rsid w:val="006A7404"/>
    <w:rsid w:val="006D670D"/>
    <w:rsid w:val="006E23A6"/>
    <w:rsid w:val="006E2C15"/>
    <w:rsid w:val="006E4D81"/>
    <w:rsid w:val="006E743B"/>
    <w:rsid w:val="006E7B2B"/>
    <w:rsid w:val="0070274C"/>
    <w:rsid w:val="00703B97"/>
    <w:rsid w:val="0070447F"/>
    <w:rsid w:val="00711015"/>
    <w:rsid w:val="00727504"/>
    <w:rsid w:val="00727868"/>
    <w:rsid w:val="00735845"/>
    <w:rsid w:val="00740550"/>
    <w:rsid w:val="0074541E"/>
    <w:rsid w:val="00757CEE"/>
    <w:rsid w:val="00765E19"/>
    <w:rsid w:val="00766FA1"/>
    <w:rsid w:val="007818A9"/>
    <w:rsid w:val="0079758A"/>
    <w:rsid w:val="007A1F3B"/>
    <w:rsid w:val="007A5D75"/>
    <w:rsid w:val="007C679B"/>
    <w:rsid w:val="007D7B26"/>
    <w:rsid w:val="007F38A4"/>
    <w:rsid w:val="00816991"/>
    <w:rsid w:val="0083287C"/>
    <w:rsid w:val="0084410F"/>
    <w:rsid w:val="008479F8"/>
    <w:rsid w:val="00853476"/>
    <w:rsid w:val="008918EE"/>
    <w:rsid w:val="008A562A"/>
    <w:rsid w:val="008B56C6"/>
    <w:rsid w:val="008C4933"/>
    <w:rsid w:val="008F3EB8"/>
    <w:rsid w:val="00913695"/>
    <w:rsid w:val="00923FDF"/>
    <w:rsid w:val="009329AF"/>
    <w:rsid w:val="00952D8B"/>
    <w:rsid w:val="009828E9"/>
    <w:rsid w:val="009914B8"/>
    <w:rsid w:val="0099557B"/>
    <w:rsid w:val="009A57CD"/>
    <w:rsid w:val="009A5923"/>
    <w:rsid w:val="009A7C6C"/>
    <w:rsid w:val="009B172A"/>
    <w:rsid w:val="009C78E7"/>
    <w:rsid w:val="009D7B60"/>
    <w:rsid w:val="009E3EA8"/>
    <w:rsid w:val="00A41780"/>
    <w:rsid w:val="00A47762"/>
    <w:rsid w:val="00A54CAE"/>
    <w:rsid w:val="00A627A6"/>
    <w:rsid w:val="00A858A1"/>
    <w:rsid w:val="00A87BF7"/>
    <w:rsid w:val="00A94074"/>
    <w:rsid w:val="00AA18FF"/>
    <w:rsid w:val="00AA7170"/>
    <w:rsid w:val="00AB55DA"/>
    <w:rsid w:val="00AB61B8"/>
    <w:rsid w:val="00AC5F1F"/>
    <w:rsid w:val="00AD365F"/>
    <w:rsid w:val="00B015BE"/>
    <w:rsid w:val="00B03CD4"/>
    <w:rsid w:val="00B07621"/>
    <w:rsid w:val="00B25C9F"/>
    <w:rsid w:val="00B27958"/>
    <w:rsid w:val="00B3066E"/>
    <w:rsid w:val="00B363CF"/>
    <w:rsid w:val="00B450AF"/>
    <w:rsid w:val="00B47462"/>
    <w:rsid w:val="00B5222F"/>
    <w:rsid w:val="00B574FF"/>
    <w:rsid w:val="00B830F6"/>
    <w:rsid w:val="00B95A07"/>
    <w:rsid w:val="00BA174B"/>
    <w:rsid w:val="00BB4FF6"/>
    <w:rsid w:val="00BC74D0"/>
    <w:rsid w:val="00BE3EA0"/>
    <w:rsid w:val="00BE6D58"/>
    <w:rsid w:val="00BF1D3A"/>
    <w:rsid w:val="00C03623"/>
    <w:rsid w:val="00C1294B"/>
    <w:rsid w:val="00C26589"/>
    <w:rsid w:val="00C304C9"/>
    <w:rsid w:val="00C71343"/>
    <w:rsid w:val="00C90376"/>
    <w:rsid w:val="00C965B5"/>
    <w:rsid w:val="00C96AA1"/>
    <w:rsid w:val="00CA21B1"/>
    <w:rsid w:val="00CA2213"/>
    <w:rsid w:val="00CA39DC"/>
    <w:rsid w:val="00CA41E6"/>
    <w:rsid w:val="00CB5BA5"/>
    <w:rsid w:val="00CF7053"/>
    <w:rsid w:val="00D336FC"/>
    <w:rsid w:val="00D35A73"/>
    <w:rsid w:val="00D41F7E"/>
    <w:rsid w:val="00D67FC1"/>
    <w:rsid w:val="00D87416"/>
    <w:rsid w:val="00D93BD6"/>
    <w:rsid w:val="00DB0136"/>
    <w:rsid w:val="00DB170F"/>
    <w:rsid w:val="00DF09A4"/>
    <w:rsid w:val="00E07180"/>
    <w:rsid w:val="00E22DF8"/>
    <w:rsid w:val="00E24BFF"/>
    <w:rsid w:val="00E2540C"/>
    <w:rsid w:val="00E4090D"/>
    <w:rsid w:val="00E4487C"/>
    <w:rsid w:val="00EA19D0"/>
    <w:rsid w:val="00EB4562"/>
    <w:rsid w:val="00EE126F"/>
    <w:rsid w:val="00EE1588"/>
    <w:rsid w:val="00F629B5"/>
    <w:rsid w:val="00FC0D69"/>
    <w:rsid w:val="00FD1B28"/>
    <w:rsid w:val="00FD4FBB"/>
    <w:rsid w:val="00FD6CB3"/>
    <w:rsid w:val="00FE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8A4"/>
    <w:pPr>
      <w:spacing w:after="160" w:line="259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476"/>
    <w:rPr>
      <w:rFonts w:ascii="Tahoma" w:eastAsiaTheme="minorHAnsi" w:hAnsi="Tahoma" w:cs="Tahoma"/>
      <w:sz w:val="16"/>
      <w:szCs w:val="16"/>
      <w:lang w:eastAsia="en-US"/>
    </w:rPr>
  </w:style>
  <w:style w:type="table" w:styleId="a5">
    <w:name w:val="Table Grid"/>
    <w:basedOn w:val="a1"/>
    <w:uiPriority w:val="59"/>
    <w:rsid w:val="00047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69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944C7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69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44C7"/>
    <w:rPr>
      <w:rFonts w:eastAsiaTheme="minorHAnsi"/>
      <w:lang w:eastAsia="en-US"/>
    </w:rPr>
  </w:style>
  <w:style w:type="paragraph" w:styleId="aa">
    <w:name w:val="Normal (Web)"/>
    <w:basedOn w:val="a"/>
    <w:uiPriority w:val="99"/>
    <w:unhideWhenUsed/>
    <w:rsid w:val="00A41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391A3F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D41F7E"/>
    <w:rPr>
      <w:color w:val="808080"/>
    </w:rPr>
  </w:style>
  <w:style w:type="paragraph" w:styleId="ad">
    <w:name w:val="Plain Text"/>
    <w:basedOn w:val="a"/>
    <w:link w:val="ae"/>
    <w:semiHidden/>
    <w:rsid w:val="00E0718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semiHidden/>
    <w:rsid w:val="00E0718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">
    <w:name w:val="toc 3"/>
    <w:basedOn w:val="a"/>
    <w:next w:val="a"/>
    <w:autoRedefine/>
    <w:semiHidden/>
    <w:rsid w:val="00B03CD4"/>
    <w:pPr>
      <w:spacing w:after="0" w:line="240" w:lineRule="auto"/>
      <w:ind w:left="560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95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A0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8A4"/>
    <w:pPr>
      <w:spacing w:after="160" w:line="259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476"/>
    <w:rPr>
      <w:rFonts w:ascii="Tahoma" w:eastAsiaTheme="minorHAnsi" w:hAnsi="Tahoma" w:cs="Tahoma"/>
      <w:sz w:val="16"/>
      <w:szCs w:val="16"/>
      <w:lang w:eastAsia="en-US"/>
    </w:rPr>
  </w:style>
  <w:style w:type="table" w:styleId="a5">
    <w:name w:val="Table Grid"/>
    <w:basedOn w:val="a1"/>
    <w:uiPriority w:val="59"/>
    <w:rsid w:val="00047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69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944C7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69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44C7"/>
    <w:rPr>
      <w:rFonts w:eastAsiaTheme="minorHAnsi"/>
      <w:lang w:eastAsia="en-US"/>
    </w:rPr>
  </w:style>
  <w:style w:type="paragraph" w:styleId="aa">
    <w:name w:val="Normal (Web)"/>
    <w:basedOn w:val="a"/>
    <w:uiPriority w:val="99"/>
    <w:unhideWhenUsed/>
    <w:rsid w:val="00A41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391A3F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D41F7E"/>
    <w:rPr>
      <w:color w:val="808080"/>
    </w:rPr>
  </w:style>
  <w:style w:type="paragraph" w:styleId="ad">
    <w:name w:val="Plain Text"/>
    <w:basedOn w:val="a"/>
    <w:link w:val="ae"/>
    <w:semiHidden/>
    <w:rsid w:val="00E0718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semiHidden/>
    <w:rsid w:val="00E0718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">
    <w:name w:val="toc 3"/>
    <w:basedOn w:val="a"/>
    <w:next w:val="a"/>
    <w:autoRedefine/>
    <w:semiHidden/>
    <w:rsid w:val="00B03CD4"/>
    <w:pPr>
      <w:spacing w:after="0" w:line="240" w:lineRule="auto"/>
      <w:ind w:left="560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95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A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65852-8250-4640-B5D7-33E704564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8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Rita Lykova</cp:lastModifiedBy>
  <cp:revision>172</cp:revision>
  <dcterms:created xsi:type="dcterms:W3CDTF">2018-09-25T18:27:00Z</dcterms:created>
  <dcterms:modified xsi:type="dcterms:W3CDTF">2019-04-18T05:20:00Z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