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492452413"/>
      <w:bookmarkEnd w:id="0"/>
      <w:r w:rsidRPr="00D213C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“ХАРКІВСЬКИЙ ПОЛІТЕХНІЧНИЙ ІНСТИТУТ”</w:t>
      </w: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 ТА ІНФОРМАЦІЙНИХ ТЕХНОЛОГИЙ УПРАВЛІННЯ</w:t>
      </w: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Pr="000619A8" w:rsidRDefault="007F38A4" w:rsidP="007F38A4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№ </w:t>
      </w:r>
      <w:r w:rsidR="000619A8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5</w:t>
      </w:r>
    </w:p>
    <w:p w:rsidR="007F38A4" w:rsidRPr="005B7A97" w:rsidRDefault="007F38A4" w:rsidP="007F38A4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З курсу «</w:t>
      </w:r>
      <w:r w:rsidR="00360139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Інформаційні технології у системах масового обслуговування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»</w:t>
      </w:r>
    </w:p>
    <w:p w:rsidR="007F38A4" w:rsidRPr="000B647D" w:rsidRDefault="007F38A4" w:rsidP="000619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13695">
        <w:rPr>
          <w:rFonts w:ascii="Times New Roman" w:hAnsi="Times New Roman" w:cs="Times New Roman"/>
          <w:sz w:val="28"/>
          <w:szCs w:val="28"/>
          <w:lang w:val="uk-UA"/>
        </w:rPr>
        <w:t xml:space="preserve">Моделювання </w:t>
      </w:r>
      <w:r w:rsidR="00200C07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одноканальної СМО з </w:t>
      </w:r>
      <w:r w:rsidR="00D07A88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необмеженою чергою</w:t>
      </w:r>
      <w:r w:rsidR="00913695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200C07">
        <w:rPr>
          <w:rFonts w:ascii="Times New Roman" w:hAnsi="Times New Roman" w:cs="Times New Roman"/>
          <w:sz w:val="28"/>
          <w:szCs w:val="28"/>
          <w:lang w:val="uk-UA"/>
        </w:rPr>
        <w:t>а допомогою приборів</w:t>
      </w:r>
      <w:r w:rsidR="009136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0C07">
        <w:rPr>
          <w:rFonts w:ascii="Times New Roman" w:hAnsi="Times New Roman" w:cs="Times New Roman"/>
          <w:sz w:val="28"/>
          <w:szCs w:val="28"/>
          <w:lang w:val="uk-UA"/>
        </w:rPr>
        <w:t xml:space="preserve">пакета </w:t>
      </w:r>
      <w:r w:rsidR="00913695">
        <w:rPr>
          <w:rFonts w:ascii="Times New Roman" w:hAnsi="Times New Roman" w:cs="Times New Roman"/>
          <w:sz w:val="28"/>
          <w:szCs w:val="28"/>
          <w:lang w:val="uk-UA"/>
        </w:rPr>
        <w:t>GPSS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7F38A4" w:rsidRPr="000B647D" w:rsidRDefault="007F38A4" w:rsidP="007F38A4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 курс </w:t>
      </w:r>
      <w:r>
        <w:rPr>
          <w:rFonts w:ascii="Times New Roman" w:eastAsiaTheme="minorEastAsia" w:hAnsi="Times New Roman" w:cs="Times New Roman" w:hint="eastAsia"/>
          <w:sz w:val="28"/>
          <w:szCs w:val="28"/>
          <w:lang w:val="uk-UA" w:eastAsia="ko-KR"/>
        </w:rPr>
        <w:t>V</w:t>
      </w:r>
      <w:r w:rsidR="00360139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I</w:t>
      </w:r>
      <w:r>
        <w:rPr>
          <w:rFonts w:ascii="Times New Roman" w:eastAsiaTheme="minorEastAsia" w:hAnsi="Times New Roman" w:cs="Times New Roman" w:hint="eastAsia"/>
          <w:sz w:val="28"/>
          <w:szCs w:val="28"/>
          <w:lang w:val="uk-UA" w:eastAsia="ko-KR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семестр</w:t>
      </w:r>
    </w:p>
    <w:p w:rsidR="007F38A4" w:rsidRPr="00D213CD" w:rsidRDefault="007F38A4" w:rsidP="007F38A4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Pr="00D213CD" w:rsidRDefault="007F38A4" w:rsidP="007F38A4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Pr="00D213CD" w:rsidRDefault="007F38A4" w:rsidP="007F38A4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7F38A4" w:rsidRPr="00D213CD" w:rsidRDefault="007F38A4" w:rsidP="007F38A4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F38A4" w:rsidRPr="00D213CD" w:rsidRDefault="007F38A4" w:rsidP="007F38A4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Виконала: </w:t>
      </w:r>
    </w:p>
    <w:p w:rsidR="007F38A4" w:rsidRPr="00D213CD" w:rsidRDefault="007F38A4" w:rsidP="007F38A4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студентка групи</w:t>
      </w:r>
      <w:r w:rsidRPr="00D213CD">
        <w:rPr>
          <w:rFonts w:ascii="Times New Roman" w:hAnsi="Times New Roman" w:cs="Times New Roman"/>
          <w:sz w:val="28"/>
          <w:szCs w:val="28"/>
        </w:rPr>
        <w:t xml:space="preserve"> КН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36-б</w:t>
      </w:r>
    </w:p>
    <w:p w:rsidR="007F38A4" w:rsidRPr="00D213CD" w:rsidRDefault="007F38A4" w:rsidP="007F38A4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Ликова Маргарита</w:t>
      </w:r>
    </w:p>
    <w:p w:rsidR="007F38A4" w:rsidRPr="00D213CD" w:rsidRDefault="007F38A4" w:rsidP="007F38A4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Pr="00D213CD" w:rsidRDefault="007F38A4" w:rsidP="007F38A4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7F38A4" w:rsidRPr="00D213CD" w:rsidRDefault="007F38A4" w:rsidP="007F38A4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проф. каф. ПІІТУ</w:t>
      </w:r>
    </w:p>
    <w:p w:rsidR="007F38A4" w:rsidRPr="00D213CD" w:rsidRDefault="007F38A4" w:rsidP="007F38A4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Голоскоков О. Є.</w:t>
      </w: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Pr="00D213CD" w:rsidRDefault="007F38A4" w:rsidP="007F38A4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6CB3" w:rsidRPr="00913695" w:rsidRDefault="007F38A4" w:rsidP="007F38A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ХАРКІВ 201</w:t>
      </w:r>
      <w:r w:rsidR="00360139" w:rsidRPr="00913695">
        <w:rPr>
          <w:rFonts w:ascii="Times New Roman" w:eastAsiaTheme="minorEastAsia" w:hAnsi="Times New Roman" w:cs="Times New Roman"/>
          <w:sz w:val="28"/>
          <w:szCs w:val="28"/>
          <w:lang w:eastAsia="ko-KR"/>
        </w:rPr>
        <w:t>9</w:t>
      </w:r>
    </w:p>
    <w:p w:rsidR="00727504" w:rsidRPr="00441190" w:rsidRDefault="00441190" w:rsidP="004411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  <w:lastRenderedPageBreak/>
        <w:t>Постановка задачи</w:t>
      </w:r>
    </w:p>
    <w:p w:rsidR="00441190" w:rsidRDefault="00441190" w:rsidP="004411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Имеется одноканальная СМО с </w:t>
      </w:r>
      <w:r w:rsidR="00D07A88" w:rsidRPr="00D07A88">
        <w:rPr>
          <w:rFonts w:ascii="Times New Roman" w:eastAsiaTheme="minorEastAsia" w:hAnsi="Times New Roman" w:cs="Times New Roman"/>
          <w:sz w:val="28"/>
          <w:szCs w:val="28"/>
          <w:lang w:eastAsia="ko-KR"/>
        </w:rPr>
        <w:t>неограниченной очередью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. На вход СМО подается простейший поток заявок с известной интенсивностью. Согласно свойству простейшего потока, закон распределения между двумя заявками подчиняется экспоненциальному  закону. Время обслуживания заявки является случайной величиной, которая подчиняется экспоненциальному закону с параметром 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sym w:font="Symbol" w:char="F06D"/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.</w:t>
      </w:r>
    </w:p>
    <w:p w:rsidR="00441190" w:rsidRDefault="00441190" w:rsidP="004411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Необходимо решить эту задачу двумя способами: аналитически и численно, сопоставить полученные результаты.</w:t>
      </w:r>
    </w:p>
    <w:p w:rsidR="0055650E" w:rsidRPr="009C78E7" w:rsidRDefault="000033B1" w:rsidP="00C965B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Например, имеется </w:t>
      </w:r>
      <w:r w:rsidR="0055650E">
        <w:rPr>
          <w:rFonts w:ascii="Times New Roman" w:eastAsiaTheme="minorEastAsia" w:hAnsi="Times New Roman" w:cs="Times New Roman"/>
          <w:sz w:val="28"/>
          <w:szCs w:val="28"/>
          <w:lang w:eastAsia="ko-KR"/>
        </w:rPr>
        <w:t>магазин</w:t>
      </w:r>
      <w:r w:rsidR="00C965B5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. </w:t>
      </w:r>
      <w:r w:rsidR="00C965B5" w:rsidRPr="00C965B5">
        <w:rPr>
          <w:rFonts w:ascii="Times New Roman" w:eastAsiaTheme="minorEastAsia" w:hAnsi="Times New Roman" w:cs="Times New Roman"/>
          <w:sz w:val="28"/>
          <w:szCs w:val="28"/>
          <w:lang w:eastAsia="ko-KR"/>
        </w:rPr>
        <w:t>Маг</w:t>
      </w:r>
      <w:r w:rsidR="00765E19">
        <w:rPr>
          <w:rFonts w:ascii="Times New Roman" w:eastAsiaTheme="minorEastAsia" w:hAnsi="Times New Roman" w:cs="Times New Roman"/>
          <w:sz w:val="28"/>
          <w:szCs w:val="28"/>
          <w:lang w:eastAsia="ko-KR"/>
        </w:rPr>
        <w:t>азин имеет один кассовый аппарат</w:t>
      </w:r>
      <w:r w:rsidR="00C965B5" w:rsidRPr="00C965B5">
        <w:rPr>
          <w:rFonts w:ascii="Times New Roman" w:eastAsiaTheme="minorEastAsia" w:hAnsi="Times New Roman" w:cs="Times New Roman"/>
          <w:sz w:val="28"/>
          <w:szCs w:val="28"/>
          <w:lang w:eastAsia="ko-KR"/>
        </w:rPr>
        <w:t>.</w:t>
      </w:r>
      <w:r w:rsidR="004A3EBA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На вход системы подается простейший поток заявок с интенсивностью </w:t>
      </w:r>
      <w:r w:rsidR="004A3EBA" w:rsidRPr="004A3EBA">
        <w:rPr>
          <w:rFonts w:ascii="Times New Roman" w:eastAsiaTheme="minorEastAsia" w:hAnsi="Times New Roman" w:cs="Times New Roman"/>
          <w:position w:val="-6"/>
          <w:sz w:val="28"/>
          <w:szCs w:val="28"/>
          <w:lang w:eastAsia="ko-KR"/>
        </w:rPr>
        <w:object w:dxaOrig="2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pt" o:ole="">
            <v:imagedata r:id="rId8" o:title=""/>
          </v:shape>
          <o:OLEObject Type="Embed" ProgID="Equation.DSMT4" ShapeID="_x0000_i1025" DrawAspect="Content" ObjectID="_1619814162" r:id="rId9"/>
        </w:object>
      </w:r>
      <w:r w:rsidR="004A3EBA">
        <w:rPr>
          <w:rFonts w:ascii="Times New Roman" w:eastAsiaTheme="minorEastAsia" w:hAnsi="Times New Roman" w:cs="Times New Roman"/>
          <w:sz w:val="28"/>
          <w:szCs w:val="28"/>
          <w:lang w:eastAsia="ko-KR"/>
        </w:rPr>
        <w:t>=</w:t>
      </w:r>
      <w:r w:rsidR="00E32A54">
        <w:rPr>
          <w:rFonts w:ascii="Times New Roman" w:eastAsiaTheme="minorEastAsia" w:hAnsi="Times New Roman" w:cs="Times New Roman"/>
          <w:sz w:val="28"/>
          <w:szCs w:val="28"/>
          <w:lang w:eastAsia="ko-KR"/>
        </w:rPr>
        <w:t>2</w:t>
      </w:r>
      <w:r w:rsidR="004A3EBA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(клиентов в минуту)</w:t>
      </w:r>
      <w:r w:rsidR="00C965B5">
        <w:rPr>
          <w:rFonts w:ascii="Times New Roman" w:eastAsiaTheme="minorEastAsia" w:hAnsi="Times New Roman" w:cs="Times New Roman"/>
          <w:sz w:val="28"/>
          <w:szCs w:val="28"/>
          <w:lang w:eastAsia="ko-KR"/>
        </w:rPr>
        <w:t>.</w:t>
      </w:r>
      <w:r w:rsidR="004A3EBA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Длительность обслуживания покупателя кассовым аппаратом подчиняется экспоненциальному закону.</w:t>
      </w:r>
      <w:r w:rsidR="009C78E7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Средняя длительность обслуживания клиента на кассе </w:t>
      </w:r>
      <w:r w:rsidR="009C78E7" w:rsidRPr="009C78E7">
        <w:rPr>
          <w:rFonts w:ascii="Times New Roman" w:eastAsiaTheme="minorEastAsia" w:hAnsi="Times New Roman" w:cs="Times New Roman"/>
          <w:position w:val="-12"/>
          <w:sz w:val="28"/>
          <w:szCs w:val="28"/>
          <w:lang w:eastAsia="ko-KR"/>
        </w:rPr>
        <w:object w:dxaOrig="320" w:dyaOrig="380">
          <v:shape id="_x0000_i1026" type="#_x0000_t75" style="width:15.75pt;height:19.5pt" o:ole="">
            <v:imagedata r:id="rId10" o:title=""/>
          </v:shape>
          <o:OLEObject Type="Embed" ProgID="Equation.DSMT4" ShapeID="_x0000_i1026" DrawAspect="Content" ObjectID="_1619814163" r:id="rId11"/>
        </w:object>
      </w:r>
      <w:r w:rsidR="00E32A54">
        <w:rPr>
          <w:rFonts w:ascii="Times New Roman" w:eastAsiaTheme="minorEastAsia" w:hAnsi="Times New Roman" w:cs="Times New Roman"/>
          <w:sz w:val="28"/>
          <w:szCs w:val="28"/>
          <w:lang w:eastAsia="ko-KR"/>
        </w:rPr>
        <w:t>= 0,33</w:t>
      </w:r>
      <w:r w:rsidR="009C78E7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(мин.).</w:t>
      </w:r>
    </w:p>
    <w:p w:rsidR="00C965B5" w:rsidRDefault="009C78E7" w:rsidP="00C965B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Покупатель, который пришел во время того, когда на кассе обсл</w:t>
      </w:r>
      <w:r w:rsidR="00D07A88">
        <w:rPr>
          <w:rFonts w:ascii="Times New Roman" w:eastAsiaTheme="minorEastAsia" w:hAnsi="Times New Roman" w:cs="Times New Roman"/>
          <w:sz w:val="28"/>
          <w:szCs w:val="28"/>
          <w:lang w:eastAsia="ko-KR"/>
        </w:rPr>
        <w:t>уживается клиент, становится в очередь</w:t>
      </w:r>
      <w:r w:rsidR="00C965B5">
        <w:rPr>
          <w:rFonts w:ascii="Times New Roman" w:eastAsiaTheme="minorEastAsia" w:hAnsi="Times New Roman" w:cs="Times New Roman"/>
          <w:sz w:val="28"/>
          <w:szCs w:val="28"/>
          <w:lang w:eastAsia="ko-KR"/>
        </w:rPr>
        <w:t>.</w:t>
      </w:r>
    </w:p>
    <w:p w:rsidR="009C78E7" w:rsidRPr="009C78E7" w:rsidRDefault="009C78E7" w:rsidP="00C965B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Определить граничные численные характеристики одноканальной системы с </w:t>
      </w:r>
      <w:r w:rsidR="00D07A88" w:rsidRPr="00D07A88">
        <w:rPr>
          <w:rFonts w:ascii="Times New Roman" w:eastAsiaTheme="minorEastAsia" w:hAnsi="Times New Roman" w:cs="Times New Roman"/>
          <w:sz w:val="28"/>
          <w:szCs w:val="28"/>
          <w:lang w:eastAsia="ko-KR"/>
        </w:rPr>
        <w:t>неограниченной очередью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.</w:t>
      </w:r>
    </w:p>
    <w:p w:rsidR="00441190" w:rsidRDefault="00441190" w:rsidP="004411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441190" w:rsidRDefault="00441190" w:rsidP="004411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2B0931"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  <w:t>Аналитическое решение</w:t>
      </w:r>
    </w:p>
    <w:p w:rsidR="00441190" w:rsidRDefault="00441190" w:rsidP="004411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В силу условленной задачи можно считать, что в системе наблюдается Марковский процесс, что позволяет использовать соответствующий математический аппарат.</w:t>
      </w:r>
    </w:p>
    <w:p w:rsidR="00441190" w:rsidRDefault="00441190" w:rsidP="004411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Система может работать в 2х режимах:</w:t>
      </w:r>
    </w:p>
    <w:p w:rsidR="00441190" w:rsidRDefault="00441190" w:rsidP="00094C2F">
      <w:pPr>
        <w:pStyle w:val="ab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переходной режим (например</w:t>
      </w:r>
      <w:r w:rsidR="00094C2F">
        <w:rPr>
          <w:rFonts w:ascii="Times New Roman" w:eastAsiaTheme="minorEastAsia" w:hAnsi="Times New Roman" w:cs="Times New Roman"/>
          <w:sz w:val="28"/>
          <w:szCs w:val="28"/>
          <w:lang w:eastAsia="ko-KR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использовать систему дифференциальных уравнений Колмогорова);</w:t>
      </w:r>
    </w:p>
    <w:p w:rsidR="00441190" w:rsidRDefault="00094C2F" w:rsidP="00094C2F">
      <w:pPr>
        <w:pStyle w:val="ab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стационарный режим (например, система алгебраических уравне</w:t>
      </w:r>
      <w:r w:rsidR="008918EE">
        <w:rPr>
          <w:rFonts w:ascii="Times New Roman" w:eastAsiaTheme="minorEastAsia" w:hAnsi="Times New Roman" w:cs="Times New Roman"/>
          <w:sz w:val="28"/>
          <w:szCs w:val="28"/>
          <w:lang w:eastAsia="ko-KR"/>
        </w:rPr>
        <w:t>ний).</w:t>
      </w:r>
    </w:p>
    <w:p w:rsidR="00094C2F" w:rsidRDefault="00094C2F" w:rsidP="00094C2F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В качестве решения понимается вероятность нахождения системы в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-м состоянии.</w:t>
      </w:r>
    </w:p>
    <w:p w:rsidR="00BB4FF6" w:rsidRPr="00CB2CC1" w:rsidRDefault="00435C0B" w:rsidP="00094C2F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lastRenderedPageBreak/>
        <w:t>Процесс функционирования системы отображен в виде графа состояний (рисунок 1).</w:t>
      </w:r>
    </w:p>
    <w:p w:rsidR="007307F6" w:rsidRPr="00CB2CC1" w:rsidRDefault="007307F6" w:rsidP="00094C2F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435C0B" w:rsidRPr="000619A8" w:rsidRDefault="007307F6" w:rsidP="007307F6">
      <w:pPr>
        <w:pStyle w:val="ab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43525" cy="1066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6D" w:rsidRPr="001E226D" w:rsidRDefault="001E226D" w:rsidP="001E226D">
      <w:pPr>
        <w:pStyle w:val="ab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Рисунок 1 – Граф состояний функционирования системы</w:t>
      </w:r>
    </w:p>
    <w:p w:rsidR="001E226D" w:rsidRPr="001E226D" w:rsidRDefault="001E226D" w:rsidP="00094C2F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1E226D" w:rsidRDefault="001E226D" w:rsidP="004064B6">
      <w:pPr>
        <w:pStyle w:val="ab"/>
        <w:spacing w:after="0" w:line="360" w:lineRule="auto"/>
        <w:ind w:left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где</w:t>
      </w:r>
      <w:r w:rsidRPr="001E226D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μ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– интенсивность возврата из 1-го состояния в 0-е, а </w:t>
      </w:r>
      <w:r w:rsidRPr="001E2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λ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 интенсивность перехода из 0-го состояния в 1-е.</w:t>
      </w:r>
    </w:p>
    <w:p w:rsidR="001E226D" w:rsidRDefault="001E226D" w:rsidP="00094C2F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состоянии </w:t>
      </w:r>
      <w:r w:rsidRPr="001E226D">
        <w:rPr>
          <w:rFonts w:ascii="Times New Roman" w:hAnsi="Times New Roman" w:cs="Times New Roman"/>
          <w:color w:val="222222"/>
          <w:position w:val="-12"/>
          <w:sz w:val="28"/>
          <w:szCs w:val="28"/>
          <w:shd w:val="clear" w:color="auto" w:fill="FFFFFF"/>
        </w:rPr>
        <w:object w:dxaOrig="300" w:dyaOrig="380">
          <v:shape id="_x0000_i1027" type="#_x0000_t75" style="width:15pt;height:19.5pt" o:ole="">
            <v:imagedata r:id="rId13" o:title=""/>
          </v:shape>
          <o:OLEObject Type="Embed" ProgID="Equation.DSMT4" ShapeID="_x0000_i1027" DrawAspect="Content" ObjectID="_1619814164" r:id="rId14"/>
        </w:object>
      </w:r>
      <w:r w:rsidR="00AD365F" w:rsidRPr="00AD36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система свободна и готова к приему заявок.</w:t>
      </w:r>
    </w:p>
    <w:p w:rsidR="001E226D" w:rsidRDefault="001E226D" w:rsidP="00094C2F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состоянии</w:t>
      </w:r>
      <w:r w:rsidRPr="001E2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D365F" w:rsidRPr="001E226D">
        <w:rPr>
          <w:rFonts w:ascii="Times New Roman" w:hAnsi="Times New Roman" w:cs="Times New Roman"/>
          <w:color w:val="222222"/>
          <w:position w:val="-12"/>
          <w:sz w:val="28"/>
          <w:szCs w:val="28"/>
          <w:shd w:val="clear" w:color="auto" w:fill="FFFFFF"/>
        </w:rPr>
        <w:object w:dxaOrig="279" w:dyaOrig="380">
          <v:shape id="_x0000_i1028" type="#_x0000_t75" style="width:14.25pt;height:19.5pt" o:ole="">
            <v:imagedata r:id="rId15" o:title=""/>
          </v:shape>
          <o:OLEObject Type="Embed" ProgID="Equation.DSMT4" ShapeID="_x0000_i1028" DrawAspect="Content" ObjectID="_1619814165" r:id="rId16"/>
        </w:objec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канал занят и </w:t>
      </w:r>
      <w:r w:rsidR="00D07A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пришедшая заявка в этом случае </w:t>
      </w:r>
      <w:r w:rsidR="00D07A88">
        <w:rPr>
          <w:rFonts w:ascii="Times New Roman" w:eastAsiaTheme="minorEastAsia" w:hAnsi="Times New Roman" w:cs="Times New Roman"/>
          <w:sz w:val="28"/>
          <w:szCs w:val="28"/>
          <w:lang w:eastAsia="ko-KR"/>
        </w:rPr>
        <w:t>становится в очередь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D07A88" w:rsidRPr="00D07A88" w:rsidRDefault="00D07A88" w:rsidP="00094C2F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состоянии </w:t>
      </w:r>
      <w:r w:rsidR="000619A8" w:rsidRPr="001E226D">
        <w:rPr>
          <w:rFonts w:ascii="Times New Roman" w:hAnsi="Times New Roman" w:cs="Times New Roman"/>
          <w:color w:val="222222"/>
          <w:position w:val="-12"/>
          <w:sz w:val="28"/>
          <w:szCs w:val="28"/>
          <w:shd w:val="clear" w:color="auto" w:fill="FFFFFF"/>
        </w:rPr>
        <w:object w:dxaOrig="460" w:dyaOrig="380">
          <v:shape id="_x0000_i1029" type="#_x0000_t75" style="width:23.25pt;height:19.5pt" o:ole="">
            <v:imagedata r:id="rId17" o:title=""/>
          </v:shape>
          <o:OLEObject Type="Embed" ProgID="Equation.DSMT4" ShapeID="_x0000_i1029" DrawAspect="Content" ObjectID="_1619814166" r:id="rId18"/>
        </w:object>
      </w:r>
      <w:r w:rsidR="000619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канал занят и пришедшая заявка в этом случае 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становится в очередь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087591" w:rsidRDefault="00087591" w:rsidP="00094C2F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Состояния системы будут отображены в виде системы линейных уравнений</w:t>
      </w:r>
    </w:p>
    <w:p w:rsidR="00087591" w:rsidRDefault="00087591" w:rsidP="00094C2F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FC0D69" w:rsidRPr="004064B6" w:rsidRDefault="000619A8" w:rsidP="00FC0D69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619A8">
        <w:rPr>
          <w:rFonts w:ascii="Times New Roman" w:hAnsi="Times New Roman" w:cs="Times New Roman"/>
          <w:color w:val="222222"/>
          <w:position w:val="-78"/>
          <w:sz w:val="28"/>
          <w:szCs w:val="28"/>
          <w:shd w:val="clear" w:color="auto" w:fill="FFFFFF"/>
        </w:rPr>
        <w:object w:dxaOrig="3000" w:dyaOrig="1700">
          <v:shape id="_x0000_i1030" type="#_x0000_t75" style="width:150pt;height:84.75pt" o:ole="">
            <v:imagedata r:id="rId19" o:title=""/>
          </v:shape>
          <o:OLEObject Type="Embed" ProgID="Equation.DSMT4" ShapeID="_x0000_i1030" DrawAspect="Content" ObjectID="_1619814167" r:id="rId20"/>
        </w:objec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4064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</w:p>
    <w:p w:rsidR="000619A8" w:rsidRPr="00CB2CC1" w:rsidRDefault="000619A8" w:rsidP="004064B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4064B6" w:rsidRDefault="004064B6" w:rsidP="004064B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Выберем характеристики данного потока СМО.</w:t>
      </w:r>
    </w:p>
    <w:p w:rsidR="00E32A54" w:rsidRDefault="00E32A54" w:rsidP="00E32A54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Cambria Math" w:eastAsiaTheme="minorEastAsia" w:hAnsi="Cambria Math" w:cs="Times New Roman"/>
          <w:sz w:val="28"/>
          <w:szCs w:val="28"/>
          <w:lang w:eastAsia="ko-KR"/>
        </w:rPr>
        <w:t>μ=1/</w:t>
      </w:r>
      <w:r w:rsidRPr="009C78E7">
        <w:rPr>
          <w:rFonts w:ascii="Times New Roman" w:eastAsiaTheme="minorEastAsia" w:hAnsi="Times New Roman" w:cs="Times New Roman"/>
          <w:position w:val="-12"/>
          <w:sz w:val="28"/>
          <w:szCs w:val="28"/>
          <w:lang w:eastAsia="ko-KR"/>
        </w:rPr>
        <w:object w:dxaOrig="320" w:dyaOrig="380">
          <v:shape id="_x0000_i1031" type="#_x0000_t75" style="width:15.75pt;height:19.5pt" o:ole="">
            <v:imagedata r:id="rId10" o:title=""/>
          </v:shape>
          <o:OLEObject Type="Embed" ProgID="Equation.DSMT4" ShapeID="_x0000_i1031" DrawAspect="Content" ObjectID="_1619814168" r:id="rId21"/>
        </w:object>
      </w:r>
      <w:r w:rsidR="000619A8">
        <w:rPr>
          <w:rFonts w:ascii="Times New Roman" w:eastAsiaTheme="minorEastAsia" w:hAnsi="Times New Roman" w:cs="Times New Roman"/>
          <w:sz w:val="28"/>
          <w:szCs w:val="28"/>
          <w:lang w:eastAsia="ko-KR"/>
        </w:rPr>
        <w:t>=1/0,33 = 3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r w:rsidR="000619A8">
        <w:rPr>
          <w:rFonts w:ascii="Times New Roman" w:eastAsiaTheme="minorEastAsia" w:hAnsi="Times New Roman" w:cs="Times New Roman"/>
          <w:sz w:val="28"/>
          <w:szCs w:val="28"/>
          <w:lang w:eastAsia="ko-KR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параметр </w:t>
      </w:r>
      <w:r>
        <w:rPr>
          <w:rFonts w:ascii="Cambria Math" w:eastAsiaTheme="minorEastAsia" w:hAnsi="Cambria Math" w:cs="Times New Roman"/>
          <w:sz w:val="28"/>
          <w:szCs w:val="28"/>
          <w:lang w:eastAsia="ko-KR"/>
        </w:rPr>
        <w:t>μ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потока обслуживаний;</w:t>
      </w:r>
    </w:p>
    <w:p w:rsidR="00E32A54" w:rsidRDefault="000619A8" w:rsidP="00E32A5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position w:val="-32"/>
          <w:sz w:val="28"/>
          <w:szCs w:val="28"/>
          <w:lang w:eastAsia="ko-KR"/>
        </w:rPr>
        <w:object w:dxaOrig="2460" w:dyaOrig="760">
          <v:shape id="_x0000_i1032" type="#_x0000_t75" style="width:123pt;height:38.25pt" o:ole="">
            <v:imagedata r:id="rId22" o:title=""/>
          </v:shape>
          <o:OLEObject Type="Embed" ProgID="Equation.DSMT4" ShapeID="_x0000_i1032" DrawAspect="Content" ObjectID="_1619814169" r:id="rId23"/>
        </w:objec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r w:rsidR="00E32A54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–</w:t>
      </w:r>
      <w:r w:rsidR="00E32A54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приведенная интенсивность;</w:t>
      </w:r>
    </w:p>
    <w:p w:rsidR="00E32A54" w:rsidRDefault="00E32A54" w:rsidP="00E32A5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E32A54">
        <w:rPr>
          <w:rFonts w:ascii="Times New Roman" w:eastAsiaTheme="minorEastAsia" w:hAnsi="Times New Roman" w:cs="Times New Roman"/>
          <w:sz w:val="28"/>
          <w:szCs w:val="28"/>
          <w:lang w:eastAsia="ko-KR"/>
        </w:rPr>
        <w:t>Поскольку ρ &lt; 1, то очередь не будет расти бесконечно, следовательно, предельные вероятности существуют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.</w:t>
      </w:r>
    </w:p>
    <w:p w:rsidR="0096289E" w:rsidRPr="0096289E" w:rsidRDefault="000619A8" w:rsidP="004064B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0619A8">
        <w:rPr>
          <w:rFonts w:ascii="Times New Roman" w:eastAsiaTheme="minorEastAsia" w:hAnsi="Times New Roman" w:cs="Times New Roman"/>
          <w:position w:val="-12"/>
          <w:sz w:val="28"/>
          <w:szCs w:val="28"/>
          <w:lang w:eastAsia="ko-KR"/>
        </w:rPr>
        <w:object w:dxaOrig="3400" w:dyaOrig="380">
          <v:shape id="_x0000_i1033" type="#_x0000_t75" style="width:170.25pt;height:18.75pt" o:ole="">
            <v:imagedata r:id="rId24" o:title=""/>
          </v:shape>
          <o:OLEObject Type="Embed" ProgID="Equation.DSMT4" ShapeID="_x0000_i1033" DrawAspect="Content" ObjectID="_1619814170" r:id="rId25"/>
        </w:objec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r w:rsidR="0096289E">
        <w:rPr>
          <w:rFonts w:ascii="Times New Roman" w:eastAsiaTheme="minorEastAsia" w:hAnsi="Times New Roman" w:cs="Times New Roman"/>
          <w:sz w:val="28"/>
          <w:szCs w:val="28"/>
          <w:lang w:eastAsia="ko-KR"/>
        </w:rPr>
        <w:t>– вероятность, что канал свободен;</w:t>
      </w:r>
    </w:p>
    <w:p w:rsidR="0096289E" w:rsidRDefault="000619A8" w:rsidP="0096289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0619A8">
        <w:rPr>
          <w:rFonts w:ascii="Times New Roman" w:eastAsiaTheme="minorEastAsia" w:hAnsi="Times New Roman" w:cs="Times New Roman"/>
          <w:position w:val="-12"/>
          <w:sz w:val="28"/>
          <w:szCs w:val="28"/>
          <w:lang w:eastAsia="ko-KR"/>
        </w:rPr>
        <w:object w:dxaOrig="3280" w:dyaOrig="380">
          <v:shape id="_x0000_i1034" type="#_x0000_t75" style="width:164.25pt;height:18.75pt" o:ole="">
            <v:imagedata r:id="rId26" o:title=""/>
          </v:shape>
          <o:OLEObject Type="Embed" ProgID="Equation.DSMT4" ShapeID="_x0000_i1034" DrawAspect="Content" ObjectID="_1619814171" r:id="rId27"/>
        </w:objec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r w:rsidR="0096289E">
        <w:rPr>
          <w:rFonts w:ascii="Times New Roman" w:eastAsiaTheme="minorEastAsia" w:hAnsi="Times New Roman" w:cs="Times New Roman"/>
          <w:sz w:val="28"/>
          <w:szCs w:val="28"/>
          <w:lang w:eastAsia="ko-KR"/>
        </w:rPr>
        <w:t>– доля заявок, получивших отказ;</w:t>
      </w:r>
    </w:p>
    <w:p w:rsidR="00067F5C" w:rsidRPr="0096289E" w:rsidRDefault="0096289E" w:rsidP="0096289E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628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Поскольку в рассматриваемой СМО ограничение на длину очереди отсутствует, то любая заявка может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быть обслужена, поэтому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q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= 1 (</w:t>
      </w:r>
      <w:r w:rsidR="00067F5C" w:rsidRPr="0096289E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относительную пропускную способность системы СМО</w:t>
      </w:r>
      <w:r w:rsidRPr="0096289E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)</w:t>
      </w:r>
      <w:r w:rsidR="00067F5C" w:rsidRPr="0096289E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.</w:t>
      </w:r>
    </w:p>
    <w:p w:rsidR="00B450AF" w:rsidRDefault="000619A8" w:rsidP="0096289E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</w:pPr>
      <w:r w:rsidRPr="000619A8">
        <w:rPr>
          <w:rFonts w:ascii="Times New Roman" w:eastAsiaTheme="minorEastAsia" w:hAnsi="Times New Roman" w:cs="Times New Roman"/>
          <w:color w:val="222222"/>
          <w:position w:val="-12"/>
          <w:sz w:val="28"/>
          <w:szCs w:val="28"/>
          <w:shd w:val="clear" w:color="auto" w:fill="FFFFFF"/>
          <w:lang w:eastAsia="ko-KR"/>
        </w:rPr>
        <w:object w:dxaOrig="2220" w:dyaOrig="360">
          <v:shape id="_x0000_i1035" type="#_x0000_t75" style="width:111pt;height:18pt" o:ole="">
            <v:imagedata r:id="rId28" o:title=""/>
          </v:shape>
          <o:OLEObject Type="Embed" ProgID="Equation.DSMT4" ShapeID="_x0000_i1035" DrawAspect="Content" ObjectID="_1619814172" r:id="rId29"/>
        </w:objec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 xml:space="preserve"> </w:t>
      </w:r>
      <w:r w:rsidRPr="0096289E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–</w:t>
      </w:r>
      <w:r w:rsidR="0096289E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 xml:space="preserve"> абсолютная пропускная способность;</w:t>
      </w:r>
    </w:p>
    <w:p w:rsidR="0096289E" w:rsidRDefault="000619A8" w:rsidP="0096289E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</w:pPr>
      <w:r w:rsidRPr="000619A8">
        <w:rPr>
          <w:rFonts w:ascii="Times New Roman" w:eastAsiaTheme="minorEastAsia" w:hAnsi="Times New Roman" w:cs="Times New Roman"/>
          <w:color w:val="222222"/>
          <w:position w:val="-12"/>
          <w:sz w:val="28"/>
          <w:szCs w:val="28"/>
          <w:shd w:val="clear" w:color="auto" w:fill="FFFFFF"/>
          <w:lang w:eastAsia="ko-KR"/>
        </w:rPr>
        <w:object w:dxaOrig="5000" w:dyaOrig="420">
          <v:shape id="_x0000_i1036" type="#_x0000_t75" style="width:249.75pt;height:21pt" o:ole="">
            <v:imagedata r:id="rId30" o:title=""/>
          </v:shape>
          <o:OLEObject Type="Embed" ProgID="Equation.DSMT4" ShapeID="_x0000_i1036" DrawAspect="Content" ObjectID="_1619814173" r:id="rId31"/>
        </w:objec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 xml:space="preserve"> </w:t>
      </w:r>
      <w:r w:rsidR="0096289E" w:rsidRPr="0096289E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 xml:space="preserve">– </w:t>
      </w:r>
      <w:r w:rsidR="0096289E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средняя длинна очереди;</w:t>
      </w:r>
    </w:p>
    <w:p w:rsidR="00E32A54" w:rsidRPr="001B1BA4" w:rsidRDefault="001B1BA4" w:rsidP="00E32A54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uk-UA" w:eastAsia="ko-KR"/>
        </w:rPr>
      </w:pPr>
      <w:r w:rsidRPr="001B1BA4">
        <w:rPr>
          <w:rFonts w:ascii="Times New Roman" w:eastAsiaTheme="minorEastAsia" w:hAnsi="Times New Roman" w:cs="Times New Roman"/>
          <w:color w:val="222222"/>
          <w:position w:val="-12"/>
          <w:sz w:val="28"/>
          <w:szCs w:val="28"/>
          <w:shd w:val="clear" w:color="auto" w:fill="FFFFFF"/>
          <w:lang w:eastAsia="ko-KR"/>
        </w:rPr>
        <w:object w:dxaOrig="1980" w:dyaOrig="380">
          <v:shape id="_x0000_i1037" type="#_x0000_t75" style="width:99pt;height:18.75pt" o:ole="">
            <v:imagedata r:id="rId32" o:title=""/>
          </v:shape>
          <o:OLEObject Type="Embed" ProgID="Equation.DSMT4" ShapeID="_x0000_i1037" DrawAspect="Content" ObjectID="_1619814174" r:id="rId33"/>
        </w:objec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 xml:space="preserve"> </w:t>
      </w:r>
      <w:r w:rsidRPr="0096289E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–</w:t>
      </w:r>
      <w:r w:rsidR="00E32A54" w:rsidRPr="0096289E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 xml:space="preserve"> </w:t>
      </w:r>
      <w:r w:rsidR="00E32A54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с</w:t>
      </w:r>
      <w:r w:rsidR="00E32A54" w:rsidRPr="0096289E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ре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днее число обслуживаемых заявок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uk-UA" w:eastAsia="ko-KR"/>
        </w:rPr>
        <w:t>;</w:t>
      </w:r>
    </w:p>
    <w:p w:rsidR="0096289E" w:rsidRPr="0096289E" w:rsidRDefault="0096289E" w:rsidP="0096289E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 xml:space="preserve">         </w:t>
      </w:r>
      <w:r w:rsidRPr="0096289E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 xml:space="preserve"> </w:t>
      </w:r>
      <w:r w:rsidR="001B1BA4" w:rsidRPr="001B1BA4">
        <w:rPr>
          <w:rFonts w:ascii="Times New Roman" w:eastAsiaTheme="minorEastAsia" w:hAnsi="Times New Roman" w:cs="Times New Roman"/>
          <w:color w:val="222222"/>
          <w:position w:val="-12"/>
          <w:sz w:val="28"/>
          <w:szCs w:val="28"/>
          <w:shd w:val="clear" w:color="auto" w:fill="FFFFFF"/>
          <w:lang w:eastAsia="ko-KR"/>
        </w:rPr>
        <w:object w:dxaOrig="4420" w:dyaOrig="380">
          <v:shape id="_x0000_i1038" type="#_x0000_t75" style="width:221.25pt;height:18.75pt" o:ole="">
            <v:imagedata r:id="rId34" o:title=""/>
          </v:shape>
          <o:OLEObject Type="Embed" ProgID="Equation.DSMT4" ShapeID="_x0000_i1038" DrawAspect="Content" ObjectID="_1619814175" r:id="rId35"/>
        </w:object>
      </w:r>
      <w:r w:rsidR="001B1BA4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 xml:space="preserve"> </w:t>
      </w:r>
      <w:r w:rsidR="001B1BA4" w:rsidRPr="0096289E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–</w:t>
      </w:r>
      <w:r w:rsidRPr="0096289E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 xml:space="preserve">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с</w:t>
      </w:r>
      <w:r w:rsidRPr="0096289E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 xml:space="preserve">реднее число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покупателей на кассе;</w:t>
      </w:r>
    </w:p>
    <w:p w:rsidR="0096289E" w:rsidRPr="001B1BA4" w:rsidRDefault="001B1BA4" w:rsidP="0096289E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uk-UA" w:eastAsia="ko-KR"/>
        </w:rPr>
      </w:pPr>
      <w:r w:rsidRPr="001B1BA4">
        <w:rPr>
          <w:rFonts w:ascii="Times New Roman" w:eastAsiaTheme="minorEastAsia" w:hAnsi="Times New Roman" w:cs="Times New Roman"/>
          <w:color w:val="222222"/>
          <w:position w:val="-12"/>
          <w:sz w:val="28"/>
          <w:szCs w:val="28"/>
          <w:shd w:val="clear" w:color="auto" w:fill="FFFFFF"/>
          <w:lang w:eastAsia="ko-KR"/>
        </w:rPr>
        <w:object w:dxaOrig="3159" w:dyaOrig="380">
          <v:shape id="_x0000_i1039" type="#_x0000_t75" style="width:158.25pt;height:18.75pt" o:ole="">
            <v:imagedata r:id="rId36" o:title=""/>
          </v:shape>
          <o:OLEObject Type="Embed" ProgID="Equation.DSMT4" ShapeID="_x0000_i1039" DrawAspect="Content" ObjectID="_1619814176" r:id="rId37"/>
        </w:objec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 xml:space="preserve"> </w:t>
      </w:r>
      <w:r w:rsidRPr="0096289E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–</w:t>
      </w:r>
      <w:r w:rsidR="0096289E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 xml:space="preserve"> с</w:t>
      </w:r>
      <w:r w:rsidR="0096289E" w:rsidRPr="0096289E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 xml:space="preserve">реднее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время пребывания состава в СМО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uk-UA" w:eastAsia="ko-KR"/>
        </w:rPr>
        <w:t>.</w:t>
      </w:r>
    </w:p>
    <w:p w:rsidR="0096289E" w:rsidRPr="0096289E" w:rsidRDefault="0096289E" w:rsidP="0096289E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 xml:space="preserve">           </w:t>
      </w:r>
    </w:p>
    <w:p w:rsidR="000C229C" w:rsidRPr="00200C07" w:rsidRDefault="00AA18FF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</w:pPr>
      <w:r w:rsidRPr="00AA18FF"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  <w:t>Численное р</w:t>
      </w:r>
      <w:r w:rsidR="000C229C" w:rsidRPr="00AA18FF"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  <w:t>ешение</w:t>
      </w:r>
    </w:p>
    <w:p w:rsidR="00D87416" w:rsidRPr="00D87416" w:rsidRDefault="00D87416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Код создания модели в пакете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GPSS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:</w:t>
      </w:r>
    </w:p>
    <w:p w:rsidR="00D730F9" w:rsidRPr="005D0059" w:rsidRDefault="00D730F9" w:rsidP="001B1BA4">
      <w:pPr>
        <w:pStyle w:val="ab"/>
        <w:spacing w:after="0" w:line="360" w:lineRule="auto"/>
        <w:ind w:left="0"/>
        <w:jc w:val="both"/>
        <w:rPr>
          <w:rFonts w:ascii="Consolas" w:eastAsiaTheme="minorEastAsia" w:hAnsi="Consolas" w:cs="Times New Roman"/>
          <w:sz w:val="20"/>
          <w:szCs w:val="20"/>
          <w:lang w:eastAsia="ko-KR"/>
        </w:rPr>
      </w:pP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STAND</w:t>
      </w:r>
      <w:r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 xml:space="preserve"> </w:t>
      </w: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STORAGE</w:t>
      </w:r>
      <w:r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 xml:space="preserve"> 1</w:t>
      </w:r>
      <w:r w:rsidR="00DA1D4B"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 xml:space="preserve"> </w:t>
      </w:r>
      <w:r w:rsidR="00DA1D4B" w:rsidRPr="005D0059">
        <w:rPr>
          <w:rFonts w:ascii="Consolas" w:eastAsiaTheme="minorEastAsia" w:hAnsi="Consolas" w:cs="Courier New"/>
          <w:sz w:val="20"/>
          <w:szCs w:val="20"/>
          <w:lang w:eastAsia="ko-KR"/>
        </w:rPr>
        <w:t>/*Выделяем память для канала обслуживания*/</w:t>
      </w:r>
    </w:p>
    <w:p w:rsidR="00D730F9" w:rsidRPr="005D0059" w:rsidRDefault="00D730F9" w:rsidP="001B1BA4">
      <w:pPr>
        <w:pStyle w:val="ab"/>
        <w:spacing w:after="0" w:line="360" w:lineRule="auto"/>
        <w:ind w:left="0"/>
        <w:jc w:val="both"/>
        <w:rPr>
          <w:rFonts w:ascii="Consolas" w:eastAsiaTheme="minorEastAsia" w:hAnsi="Consolas" w:cs="Times New Roman"/>
          <w:sz w:val="20"/>
          <w:szCs w:val="20"/>
          <w:lang w:eastAsia="ko-KR"/>
        </w:rPr>
      </w:pP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GENERATE</w:t>
      </w:r>
      <w:r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>(</w:t>
      </w: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EXPONENTIAL</w:t>
      </w:r>
      <w:r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>(1,0,2))</w:t>
      </w:r>
      <w:r w:rsidR="00DA1D4B"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 xml:space="preserve"> </w:t>
      </w:r>
      <w:r w:rsidR="00DA1D4B" w:rsidRPr="005D0059">
        <w:rPr>
          <w:rFonts w:ascii="Consolas" w:eastAsiaTheme="minorEastAsia" w:hAnsi="Consolas" w:cs="Courier New"/>
          <w:sz w:val="20"/>
          <w:szCs w:val="20"/>
          <w:lang w:eastAsia="ko-KR"/>
        </w:rPr>
        <w:t>/*Ввод транзактов в модель*/</w:t>
      </w:r>
    </w:p>
    <w:p w:rsidR="00D730F9" w:rsidRPr="005D0059" w:rsidRDefault="00D730F9" w:rsidP="001B1BA4">
      <w:pPr>
        <w:pStyle w:val="ab"/>
        <w:spacing w:after="0" w:line="360" w:lineRule="auto"/>
        <w:ind w:left="0"/>
        <w:jc w:val="both"/>
        <w:rPr>
          <w:rFonts w:ascii="Consolas" w:eastAsiaTheme="minorEastAsia" w:hAnsi="Consolas" w:cs="Times New Roman"/>
          <w:sz w:val="20"/>
          <w:szCs w:val="20"/>
          <w:lang w:eastAsia="ko-KR"/>
        </w:rPr>
      </w:pP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GATE</w:t>
      </w:r>
      <w:r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 xml:space="preserve"> </w:t>
      </w: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SNF</w:t>
      </w:r>
      <w:r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 xml:space="preserve"> </w:t>
      </w: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STAND</w:t>
      </w:r>
      <w:r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>,</w:t>
      </w: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OUT</w:t>
      </w:r>
      <w:r w:rsidR="00DA1D4B"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 xml:space="preserve"> </w:t>
      </w:r>
      <w:r w:rsidR="00DA1D4B" w:rsidRPr="005D0059">
        <w:rPr>
          <w:rFonts w:ascii="Consolas" w:eastAsiaTheme="minorEastAsia" w:hAnsi="Consolas" w:cs="Courier New"/>
          <w:sz w:val="20"/>
          <w:szCs w:val="20"/>
          <w:lang w:eastAsia="ko-KR"/>
        </w:rPr>
        <w:t>/*</w:t>
      </w:r>
      <w:r w:rsidR="00DA1D4B" w:rsidRPr="005D0059">
        <w:rPr>
          <w:rFonts w:ascii="Consolas" w:eastAsiaTheme="minorEastAsia" w:hAnsi="Consolas" w:cs="Courier New"/>
          <w:sz w:val="20"/>
          <w:szCs w:val="20"/>
          <w:lang w:val="uk-UA" w:eastAsia="ko-KR"/>
        </w:rPr>
        <w:t xml:space="preserve">Впустить </w:t>
      </w:r>
      <w:r w:rsidR="00DA1D4B" w:rsidRPr="005D0059">
        <w:rPr>
          <w:rFonts w:ascii="Consolas" w:eastAsiaTheme="minorEastAsia" w:hAnsi="Consolas" w:cs="Courier New"/>
          <w:sz w:val="20"/>
          <w:szCs w:val="20"/>
          <w:lang w:eastAsia="ko-KR"/>
        </w:rPr>
        <w:t>транзакт</w:t>
      </w:r>
      <w:r w:rsidR="00DA1D4B" w:rsidRPr="005D0059">
        <w:rPr>
          <w:rFonts w:ascii="Consolas" w:eastAsiaTheme="minorEastAsia" w:hAnsi="Consolas" w:cs="Courier New"/>
          <w:sz w:val="20"/>
          <w:szCs w:val="20"/>
          <w:lang w:val="uk-UA" w:eastAsia="ko-KR"/>
        </w:rPr>
        <w:t xml:space="preserve">, </w:t>
      </w:r>
      <w:r w:rsidR="00DA1D4B" w:rsidRPr="005D0059">
        <w:rPr>
          <w:rFonts w:ascii="Consolas" w:eastAsiaTheme="minorEastAsia" w:hAnsi="Consolas" w:cs="Courier New"/>
          <w:sz w:val="20"/>
          <w:szCs w:val="20"/>
          <w:lang w:eastAsia="ko-KR"/>
        </w:rPr>
        <w:t>если память не заполнена */</w:t>
      </w:r>
    </w:p>
    <w:p w:rsidR="00D730F9" w:rsidRPr="005D0059" w:rsidRDefault="00D730F9" w:rsidP="001B1BA4">
      <w:pPr>
        <w:pStyle w:val="ab"/>
        <w:spacing w:after="0" w:line="360" w:lineRule="auto"/>
        <w:ind w:left="0"/>
        <w:jc w:val="both"/>
        <w:rPr>
          <w:rFonts w:ascii="Consolas" w:eastAsiaTheme="minorEastAsia" w:hAnsi="Consolas" w:cs="Times New Roman"/>
          <w:sz w:val="20"/>
          <w:szCs w:val="20"/>
          <w:lang w:eastAsia="ko-KR"/>
        </w:rPr>
      </w:pP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ENTER</w:t>
      </w:r>
      <w:r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 xml:space="preserve"> </w:t>
      </w: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STAND</w:t>
      </w:r>
      <w:r w:rsidR="00DA1D4B"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 xml:space="preserve"> </w:t>
      </w:r>
      <w:r w:rsidR="00DA1D4B" w:rsidRPr="005D0059">
        <w:rPr>
          <w:rFonts w:ascii="Consolas" w:eastAsiaTheme="minorEastAsia" w:hAnsi="Consolas" w:cs="Courier New"/>
          <w:sz w:val="20"/>
          <w:szCs w:val="20"/>
          <w:lang w:eastAsia="ko-KR"/>
        </w:rPr>
        <w:t>/*Поместить транзакт в память*/</w:t>
      </w:r>
    </w:p>
    <w:p w:rsidR="00D730F9" w:rsidRPr="005D0059" w:rsidRDefault="00D730F9" w:rsidP="001B1BA4">
      <w:pPr>
        <w:pStyle w:val="ab"/>
        <w:spacing w:after="0" w:line="360" w:lineRule="auto"/>
        <w:ind w:left="0"/>
        <w:jc w:val="both"/>
        <w:rPr>
          <w:rFonts w:ascii="Consolas" w:eastAsiaTheme="minorEastAsia" w:hAnsi="Consolas" w:cs="Times New Roman"/>
          <w:sz w:val="20"/>
          <w:szCs w:val="20"/>
          <w:lang w:eastAsia="ko-KR"/>
        </w:rPr>
      </w:pP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SEIZE</w:t>
      </w:r>
      <w:r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 xml:space="preserve"> </w:t>
      </w: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SERVICE</w:t>
      </w:r>
      <w:r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 xml:space="preserve"> </w:t>
      </w:r>
      <w:r w:rsidR="005D0059"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 xml:space="preserve">/* </w:t>
      </w:r>
      <w:r w:rsidR="005D0059" w:rsidRPr="005D0059">
        <w:rPr>
          <w:rFonts w:ascii="Consolas" w:eastAsiaTheme="minorEastAsia" w:hAnsi="Consolas" w:cs="Courier New"/>
          <w:sz w:val="20"/>
          <w:szCs w:val="20"/>
          <w:lang w:eastAsia="ko-KR"/>
        </w:rPr>
        <w:t>Поместить транзакт в очередь */</w:t>
      </w:r>
    </w:p>
    <w:p w:rsidR="00D730F9" w:rsidRPr="005D0059" w:rsidRDefault="00D730F9" w:rsidP="001B1BA4">
      <w:pPr>
        <w:pStyle w:val="ab"/>
        <w:spacing w:after="0" w:line="360" w:lineRule="auto"/>
        <w:ind w:left="0"/>
        <w:jc w:val="both"/>
        <w:rPr>
          <w:rFonts w:ascii="Consolas" w:eastAsiaTheme="minorEastAsia" w:hAnsi="Consolas" w:cs="Times New Roman"/>
          <w:sz w:val="20"/>
          <w:szCs w:val="20"/>
          <w:lang w:eastAsia="ko-KR"/>
        </w:rPr>
      </w:pP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LEAVE</w:t>
      </w:r>
      <w:r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 xml:space="preserve"> </w:t>
      </w: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STAND</w:t>
      </w:r>
      <w:r w:rsidR="00DA1D4B"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 xml:space="preserve"> </w:t>
      </w:r>
      <w:r w:rsidR="00DA1D4B" w:rsidRPr="005D0059">
        <w:rPr>
          <w:rFonts w:ascii="Consolas" w:eastAsiaTheme="minorEastAsia" w:hAnsi="Consolas" w:cs="Courier New"/>
          <w:sz w:val="20"/>
          <w:szCs w:val="20"/>
          <w:lang w:eastAsia="ko-KR"/>
        </w:rPr>
        <w:t>/*Покинуть канал обслуживания*/</w:t>
      </w:r>
    </w:p>
    <w:p w:rsidR="00D730F9" w:rsidRPr="005D0059" w:rsidRDefault="00D730F9" w:rsidP="00DA1D4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jc w:val="both"/>
        <w:rPr>
          <w:rFonts w:ascii="Consolas" w:eastAsiaTheme="minorEastAsia" w:hAnsi="Consolas" w:cs="Courier New"/>
          <w:sz w:val="20"/>
          <w:szCs w:val="20"/>
          <w:lang w:val="uk-UA" w:eastAsia="ko-KR"/>
        </w:rPr>
      </w:pP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ADVANCE</w:t>
      </w:r>
      <w:r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>(</w:t>
      </w: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EXPONENTIAL</w:t>
      </w:r>
      <w:r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>(2,0,3))</w:t>
      </w:r>
      <w:r w:rsidR="00DA1D4B"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 xml:space="preserve"> /</w:t>
      </w:r>
      <w:r w:rsidR="00DA1D4B" w:rsidRPr="005D0059">
        <w:rPr>
          <w:rFonts w:ascii="Consolas" w:eastAsiaTheme="minorEastAsia" w:hAnsi="Consolas" w:cs="Courier New"/>
          <w:sz w:val="20"/>
          <w:szCs w:val="20"/>
          <w:lang w:val="uk-UA" w:eastAsia="ko-KR"/>
        </w:rPr>
        <w:t>*</w:t>
      </w:r>
      <w:r w:rsidR="00DA1D4B" w:rsidRPr="005D0059">
        <w:rPr>
          <w:rFonts w:ascii="Consolas" w:eastAsiaTheme="minorEastAsia" w:hAnsi="Consolas" w:cs="Courier New"/>
          <w:sz w:val="20"/>
          <w:szCs w:val="20"/>
          <w:lang w:eastAsia="ko-KR"/>
        </w:rPr>
        <w:t>Задержать транзакт на время заданное экспоненциальным законом распределения</w:t>
      </w:r>
      <w:r w:rsidR="00DA1D4B" w:rsidRPr="005D0059">
        <w:rPr>
          <w:rFonts w:ascii="Consolas" w:eastAsiaTheme="minorEastAsia" w:hAnsi="Consolas" w:cs="Courier New"/>
          <w:sz w:val="20"/>
          <w:szCs w:val="20"/>
          <w:lang w:val="uk-UA" w:eastAsia="ko-KR"/>
        </w:rPr>
        <w:t>*/</w:t>
      </w:r>
    </w:p>
    <w:p w:rsidR="00D730F9" w:rsidRPr="005D0059" w:rsidRDefault="00D730F9" w:rsidP="001B1BA4">
      <w:pPr>
        <w:pStyle w:val="ab"/>
        <w:spacing w:after="0" w:line="360" w:lineRule="auto"/>
        <w:ind w:left="0"/>
        <w:jc w:val="both"/>
        <w:rPr>
          <w:rFonts w:ascii="Consolas" w:eastAsiaTheme="minorEastAsia" w:hAnsi="Consolas" w:cs="Times New Roman"/>
          <w:sz w:val="20"/>
          <w:szCs w:val="20"/>
          <w:lang w:eastAsia="ko-KR"/>
        </w:rPr>
      </w:pP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RELEASE</w:t>
      </w:r>
      <w:r w:rsidRPr="00CB2CC1">
        <w:rPr>
          <w:rFonts w:ascii="Consolas" w:eastAsiaTheme="minorEastAsia" w:hAnsi="Consolas" w:cs="Times New Roman"/>
          <w:sz w:val="20"/>
          <w:szCs w:val="20"/>
          <w:lang w:eastAsia="ko-KR"/>
        </w:rPr>
        <w:t xml:space="preserve"> </w:t>
      </w: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SERVICE</w:t>
      </w:r>
      <w:r w:rsidR="005D0059"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 xml:space="preserve"> /*</w:t>
      </w:r>
      <w:r w:rsidR="005D0059" w:rsidRPr="005D0059">
        <w:rPr>
          <w:rFonts w:ascii="Consolas" w:eastAsiaTheme="minorEastAsia" w:hAnsi="Consolas" w:cs="Courier New"/>
          <w:sz w:val="20"/>
          <w:szCs w:val="20"/>
          <w:lang w:eastAsia="ko-KR"/>
        </w:rPr>
        <w:t xml:space="preserve"> покинуть очередь */</w:t>
      </w:r>
    </w:p>
    <w:p w:rsidR="00D730F9" w:rsidRPr="005D0059" w:rsidRDefault="00D730F9" w:rsidP="001B1BA4">
      <w:pPr>
        <w:pStyle w:val="ab"/>
        <w:spacing w:after="0" w:line="360" w:lineRule="auto"/>
        <w:ind w:left="0"/>
        <w:jc w:val="both"/>
        <w:rPr>
          <w:rFonts w:ascii="Consolas" w:eastAsiaTheme="minorEastAsia" w:hAnsi="Consolas" w:cs="Times New Roman"/>
          <w:sz w:val="20"/>
          <w:szCs w:val="20"/>
          <w:lang w:eastAsia="ko-KR"/>
        </w:rPr>
      </w:pP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SUCCESS</w:t>
      </w:r>
      <w:r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 xml:space="preserve"> </w:t>
      </w: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TERMINATE</w:t>
      </w:r>
      <w:r w:rsidR="00DA1D4B"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 xml:space="preserve"> </w:t>
      </w:r>
      <w:r w:rsidR="00DA1D4B" w:rsidRPr="005D0059">
        <w:rPr>
          <w:rFonts w:ascii="Consolas" w:eastAsiaTheme="minorEastAsia" w:hAnsi="Consolas" w:cs="Courier New"/>
          <w:sz w:val="20"/>
          <w:szCs w:val="20"/>
          <w:lang w:eastAsia="ko-KR"/>
        </w:rPr>
        <w:t>/*Зафиксировать количество успешно обслуженных транзактов*/</w:t>
      </w:r>
    </w:p>
    <w:p w:rsidR="00D730F9" w:rsidRPr="005D0059" w:rsidRDefault="00D730F9" w:rsidP="001B1BA4">
      <w:pPr>
        <w:pStyle w:val="ab"/>
        <w:spacing w:after="0" w:line="360" w:lineRule="auto"/>
        <w:ind w:left="0"/>
        <w:jc w:val="both"/>
        <w:rPr>
          <w:rFonts w:ascii="Consolas" w:eastAsiaTheme="minorEastAsia" w:hAnsi="Consolas" w:cs="Times New Roman"/>
          <w:sz w:val="20"/>
          <w:szCs w:val="20"/>
          <w:lang w:eastAsia="ko-KR"/>
        </w:rPr>
      </w:pP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OUT</w:t>
      </w:r>
      <w:r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 xml:space="preserve"> </w:t>
      </w: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TERMINATE</w:t>
      </w:r>
      <w:r w:rsidR="00DA1D4B"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 xml:space="preserve"> </w:t>
      </w:r>
      <w:r w:rsidR="00DA1D4B" w:rsidRPr="005D0059">
        <w:rPr>
          <w:rFonts w:ascii="Consolas" w:eastAsiaTheme="minorEastAsia" w:hAnsi="Consolas" w:cs="Courier New"/>
          <w:sz w:val="20"/>
          <w:szCs w:val="20"/>
          <w:lang w:eastAsia="ko-KR"/>
        </w:rPr>
        <w:t>/*Зафиксировать количество всех обслуженных транзактов*/</w:t>
      </w:r>
    </w:p>
    <w:p w:rsidR="00D730F9" w:rsidRPr="005D0059" w:rsidRDefault="00D730F9" w:rsidP="001B1BA4">
      <w:pPr>
        <w:pStyle w:val="ab"/>
        <w:spacing w:after="0" w:line="360" w:lineRule="auto"/>
        <w:ind w:left="0"/>
        <w:jc w:val="both"/>
        <w:rPr>
          <w:rFonts w:ascii="Consolas" w:eastAsiaTheme="minorEastAsia" w:hAnsi="Consolas" w:cs="Times New Roman"/>
          <w:sz w:val="20"/>
          <w:szCs w:val="20"/>
          <w:lang w:eastAsia="ko-KR"/>
        </w:rPr>
      </w:pP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GENERATE</w:t>
      </w:r>
      <w:r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 xml:space="preserve"> 100000</w:t>
      </w:r>
      <w:r w:rsidR="00DA1D4B"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 xml:space="preserve"> </w:t>
      </w:r>
      <w:r w:rsidR="00DA1D4B" w:rsidRPr="005D0059">
        <w:rPr>
          <w:rFonts w:ascii="Consolas" w:eastAsiaTheme="minorEastAsia" w:hAnsi="Consolas" w:cs="Courier New"/>
          <w:sz w:val="20"/>
          <w:szCs w:val="20"/>
          <w:lang w:eastAsia="ko-KR"/>
        </w:rPr>
        <w:t>/*Смоделировать работу системы 100000 раз*/</w:t>
      </w:r>
    </w:p>
    <w:p w:rsidR="00D730F9" w:rsidRPr="005D0059" w:rsidRDefault="00D730F9" w:rsidP="001B1BA4">
      <w:pPr>
        <w:pStyle w:val="ab"/>
        <w:spacing w:after="0" w:line="360" w:lineRule="auto"/>
        <w:ind w:left="0"/>
        <w:jc w:val="both"/>
        <w:rPr>
          <w:rFonts w:ascii="Consolas" w:eastAsiaTheme="minorEastAsia" w:hAnsi="Consolas" w:cs="Times New Roman"/>
          <w:sz w:val="20"/>
          <w:szCs w:val="20"/>
          <w:lang w:eastAsia="ko-KR"/>
        </w:rPr>
      </w:pP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SAVEVALUE</w:t>
      </w:r>
      <w:r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 xml:space="preserve"> </w:t>
      </w: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PRIV</w:t>
      </w:r>
      <w:r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>_</w:t>
      </w: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INTENS</w:t>
      </w:r>
      <w:r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>,(2/3)</w:t>
      </w:r>
      <w:r w:rsidR="005D0059"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 xml:space="preserve"> /* </w:t>
      </w:r>
      <w:r w:rsidR="005D0059" w:rsidRPr="005D0059">
        <w:rPr>
          <w:rFonts w:ascii="Consolas" w:eastAsiaTheme="minorEastAsia" w:hAnsi="Consolas" w:cs="Courier New"/>
          <w:sz w:val="20"/>
          <w:szCs w:val="20"/>
          <w:lang w:val="uk-UA" w:eastAsia="ko-KR"/>
        </w:rPr>
        <w:t>Инт</w:t>
      </w:r>
      <w:r w:rsidR="005D0059" w:rsidRPr="005D0059">
        <w:rPr>
          <w:rFonts w:ascii="Consolas" w:eastAsiaTheme="minorEastAsia" w:hAnsi="Consolas" w:cs="Courier New"/>
          <w:sz w:val="20"/>
          <w:szCs w:val="20"/>
          <w:lang w:eastAsia="ko-KR"/>
        </w:rPr>
        <w:t>енсивность обслуживания</w:t>
      </w:r>
      <w:r w:rsidR="005D0059"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 xml:space="preserve"> */</w:t>
      </w:r>
    </w:p>
    <w:p w:rsidR="00D730F9" w:rsidRPr="005D0059" w:rsidRDefault="00D730F9" w:rsidP="001B1BA4">
      <w:pPr>
        <w:pStyle w:val="ab"/>
        <w:spacing w:after="0" w:line="360" w:lineRule="auto"/>
        <w:ind w:left="0"/>
        <w:jc w:val="both"/>
        <w:rPr>
          <w:rFonts w:ascii="Consolas" w:eastAsiaTheme="minorEastAsia" w:hAnsi="Consolas" w:cs="Times New Roman"/>
          <w:sz w:val="20"/>
          <w:szCs w:val="20"/>
          <w:lang w:eastAsia="ko-KR"/>
        </w:rPr>
      </w:pP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SAVEVALUE</w:t>
      </w:r>
      <w:r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 xml:space="preserve"> </w:t>
      </w: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PO</w:t>
      </w:r>
      <w:r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>,(1-2/3)</w:t>
      </w:r>
      <w:r w:rsidR="005D0059"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 xml:space="preserve"> /* В</w:t>
      </w:r>
      <w:r w:rsidR="005D0059" w:rsidRPr="005D0059">
        <w:rPr>
          <w:rFonts w:ascii="Consolas" w:eastAsiaTheme="minorEastAsia" w:hAnsi="Consolas" w:cs="Courier New"/>
          <w:sz w:val="20"/>
          <w:szCs w:val="20"/>
          <w:lang w:eastAsia="ko-KR"/>
        </w:rPr>
        <w:t>ероятность обслуживания заявки</w:t>
      </w:r>
      <w:r w:rsidR="005D0059"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 xml:space="preserve"> */</w:t>
      </w:r>
    </w:p>
    <w:p w:rsidR="00D730F9" w:rsidRPr="005D0059" w:rsidRDefault="00D730F9" w:rsidP="001B1BA4">
      <w:pPr>
        <w:pStyle w:val="ab"/>
        <w:spacing w:after="0" w:line="360" w:lineRule="auto"/>
        <w:ind w:left="0"/>
        <w:jc w:val="both"/>
        <w:rPr>
          <w:rFonts w:ascii="Consolas" w:eastAsiaTheme="minorEastAsia" w:hAnsi="Consolas" w:cs="Times New Roman"/>
          <w:sz w:val="20"/>
          <w:szCs w:val="20"/>
          <w:lang w:eastAsia="ko-KR"/>
        </w:rPr>
      </w:pP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SAVEVALUE</w:t>
      </w:r>
      <w:r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 xml:space="preserve"> </w:t>
      </w: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PI</w:t>
      </w:r>
      <w:r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>,(1-(1-2/3))</w:t>
      </w:r>
      <w:r w:rsidR="005D0059"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 xml:space="preserve"> /* В</w:t>
      </w:r>
      <w:r w:rsidR="005D0059" w:rsidRPr="005D0059">
        <w:rPr>
          <w:rFonts w:ascii="Consolas" w:eastAsiaTheme="minorEastAsia" w:hAnsi="Consolas" w:cs="Courier New"/>
          <w:sz w:val="20"/>
          <w:szCs w:val="20"/>
          <w:lang w:eastAsia="ko-KR"/>
        </w:rPr>
        <w:t>ероятность того, что заявка попадет в очередь</w:t>
      </w:r>
      <w:r w:rsidR="005D0059"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 xml:space="preserve"> */</w:t>
      </w:r>
    </w:p>
    <w:p w:rsidR="00D730F9" w:rsidRPr="005D0059" w:rsidRDefault="00D730F9" w:rsidP="001B1BA4">
      <w:pPr>
        <w:pStyle w:val="ab"/>
        <w:spacing w:after="0" w:line="360" w:lineRule="auto"/>
        <w:ind w:left="0"/>
        <w:jc w:val="both"/>
        <w:rPr>
          <w:rFonts w:ascii="Consolas" w:eastAsiaTheme="minorEastAsia" w:hAnsi="Consolas" w:cs="Times New Roman"/>
          <w:sz w:val="20"/>
          <w:szCs w:val="20"/>
          <w:lang w:eastAsia="ko-KR"/>
        </w:rPr>
      </w:pP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SAVEVALUE</w:t>
      </w:r>
      <w:r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 xml:space="preserve"> </w:t>
      </w: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ABS</w:t>
      </w:r>
      <w:r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>_</w:t>
      </w: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PROP</w:t>
      </w:r>
      <w:r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>_</w:t>
      </w: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SPOSOB</w:t>
      </w:r>
      <w:r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>,(1#2)</w:t>
      </w:r>
      <w:r w:rsidR="005D0059"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 xml:space="preserve"> /* </w:t>
      </w:r>
      <w:r w:rsidR="005D0059" w:rsidRPr="005D0059">
        <w:rPr>
          <w:rFonts w:ascii="Consolas" w:eastAsiaTheme="minorEastAsia" w:hAnsi="Consolas" w:cs="Courier New"/>
          <w:sz w:val="20"/>
          <w:szCs w:val="20"/>
          <w:lang w:eastAsia="ko-KR"/>
        </w:rPr>
        <w:t>Абсолютная пропускная способность</w:t>
      </w:r>
      <w:r w:rsidR="005D0059"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 xml:space="preserve"> */</w:t>
      </w:r>
    </w:p>
    <w:p w:rsidR="00D730F9" w:rsidRPr="005D0059" w:rsidRDefault="00DA1D4B" w:rsidP="001B1BA4">
      <w:pPr>
        <w:pStyle w:val="ab"/>
        <w:spacing w:after="0" w:line="360" w:lineRule="auto"/>
        <w:ind w:left="0"/>
        <w:jc w:val="both"/>
        <w:rPr>
          <w:rFonts w:ascii="Consolas" w:eastAsiaTheme="minorEastAsia" w:hAnsi="Consolas" w:cs="Times New Roman"/>
          <w:sz w:val="20"/>
          <w:szCs w:val="20"/>
          <w:lang w:eastAsia="ko-KR"/>
        </w:rPr>
      </w:pP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SAVEVALUE</w:t>
      </w:r>
      <w:r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 xml:space="preserve"> </w:t>
      </w: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L</w:t>
      </w:r>
      <w:r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>_</w:t>
      </w: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OCHERED</w:t>
      </w:r>
      <w:r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>,</w:t>
      </w:r>
      <w:r w:rsidR="00D730F9"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>((0.67#0.67)/0.33)</w:t>
      </w:r>
      <w:r w:rsidR="005D0059"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 xml:space="preserve"> /* С</w:t>
      </w:r>
      <w:r w:rsidR="005D0059" w:rsidRPr="005D0059">
        <w:rPr>
          <w:rFonts w:ascii="Consolas" w:eastAsiaTheme="minorEastAsia" w:hAnsi="Consolas" w:cs="Courier New"/>
          <w:sz w:val="20"/>
          <w:szCs w:val="20"/>
          <w:lang w:eastAsia="ko-KR"/>
        </w:rPr>
        <w:t>редняя д</w:t>
      </w:r>
      <w:r w:rsidR="005D0059"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>линна оч</w:t>
      </w:r>
      <w:r w:rsidR="005D0059" w:rsidRPr="005D0059">
        <w:rPr>
          <w:rFonts w:ascii="Consolas" w:eastAsiaTheme="minorEastAsia" w:hAnsi="Consolas" w:cs="Courier New"/>
          <w:sz w:val="20"/>
          <w:szCs w:val="20"/>
          <w:lang w:eastAsia="ko-KR"/>
        </w:rPr>
        <w:t>ереди */</w:t>
      </w:r>
    </w:p>
    <w:p w:rsidR="00D730F9" w:rsidRPr="005D0059" w:rsidRDefault="00D730F9" w:rsidP="001B1BA4">
      <w:pPr>
        <w:pStyle w:val="ab"/>
        <w:spacing w:after="0" w:line="360" w:lineRule="auto"/>
        <w:ind w:left="0"/>
        <w:jc w:val="both"/>
        <w:rPr>
          <w:rFonts w:ascii="Consolas" w:eastAsiaTheme="minorEastAsia" w:hAnsi="Consolas" w:cs="Times New Roman"/>
          <w:sz w:val="20"/>
          <w:szCs w:val="20"/>
          <w:lang w:eastAsia="ko-KR"/>
        </w:rPr>
      </w:pP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SAVEVALUE</w:t>
      </w:r>
      <w:r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 xml:space="preserve"> </w:t>
      </w: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SR</w:t>
      </w:r>
      <w:r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>_</w:t>
      </w: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CHISLO</w:t>
      </w:r>
      <w:r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>_</w:t>
      </w: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POKUP</w:t>
      </w:r>
      <w:r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>,(1.33+0.67)</w:t>
      </w:r>
      <w:r w:rsidR="005D0059"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 xml:space="preserve"> /* Ср</w:t>
      </w:r>
      <w:r w:rsidR="005D0059" w:rsidRPr="005D0059">
        <w:rPr>
          <w:rFonts w:ascii="Consolas" w:eastAsiaTheme="minorEastAsia" w:hAnsi="Consolas" w:cs="Courier New"/>
          <w:sz w:val="20"/>
          <w:szCs w:val="20"/>
          <w:lang w:eastAsia="ko-KR"/>
        </w:rPr>
        <w:t>еднее число покупателей */</w:t>
      </w:r>
    </w:p>
    <w:p w:rsidR="00D730F9" w:rsidRPr="005D0059" w:rsidRDefault="00D730F9" w:rsidP="001B1BA4">
      <w:pPr>
        <w:pStyle w:val="ab"/>
        <w:spacing w:after="0" w:line="360" w:lineRule="auto"/>
        <w:ind w:left="0"/>
        <w:jc w:val="both"/>
        <w:rPr>
          <w:rFonts w:ascii="Consolas" w:eastAsiaTheme="minorEastAsia" w:hAnsi="Consolas" w:cs="Times New Roman"/>
          <w:sz w:val="20"/>
          <w:szCs w:val="20"/>
          <w:lang w:eastAsia="ko-KR"/>
        </w:rPr>
      </w:pP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SAVEVALUE</w:t>
      </w:r>
      <w:r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 xml:space="preserve"> </w:t>
      </w: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SR</w:t>
      </w:r>
      <w:r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>_</w:t>
      </w: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VREMA</w:t>
      </w:r>
      <w:r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>_</w:t>
      </w: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V</w:t>
      </w:r>
      <w:r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>_</w:t>
      </w: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SMO</w:t>
      </w:r>
      <w:r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>,(2/2)</w:t>
      </w:r>
      <w:r w:rsidR="005D0059"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 xml:space="preserve"> /* Ср</w:t>
      </w:r>
      <w:r w:rsidR="005D0059" w:rsidRPr="005D0059">
        <w:rPr>
          <w:rFonts w:ascii="Consolas" w:eastAsiaTheme="minorEastAsia" w:hAnsi="Consolas" w:cs="Courier New"/>
          <w:sz w:val="20"/>
          <w:szCs w:val="20"/>
          <w:lang w:eastAsia="ko-KR"/>
        </w:rPr>
        <w:t>еднее время пребывания в СМО */</w:t>
      </w:r>
    </w:p>
    <w:p w:rsidR="00D730F9" w:rsidRPr="005D0059" w:rsidRDefault="00D730F9" w:rsidP="001B1BA4">
      <w:pPr>
        <w:pStyle w:val="ab"/>
        <w:spacing w:after="0" w:line="360" w:lineRule="auto"/>
        <w:ind w:left="0"/>
        <w:jc w:val="both"/>
        <w:rPr>
          <w:rFonts w:ascii="Consolas" w:eastAsiaTheme="minorEastAsia" w:hAnsi="Consolas" w:cs="Times New Roman"/>
          <w:sz w:val="20"/>
          <w:szCs w:val="20"/>
          <w:lang w:eastAsia="ko-KR"/>
        </w:rPr>
      </w:pP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TERMINATE</w:t>
      </w:r>
      <w:r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 xml:space="preserve"> 1</w:t>
      </w:r>
      <w:r w:rsidR="00DA1D4B"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 xml:space="preserve"> </w:t>
      </w:r>
      <w:r w:rsidR="00DA1D4B" w:rsidRPr="005D0059">
        <w:rPr>
          <w:rFonts w:ascii="Consolas" w:eastAsiaTheme="minorEastAsia" w:hAnsi="Consolas" w:cs="Courier New"/>
          <w:sz w:val="20"/>
          <w:szCs w:val="20"/>
          <w:lang w:eastAsia="ko-KR"/>
        </w:rPr>
        <w:t>/*Завершить работу транзактов*/</w:t>
      </w:r>
    </w:p>
    <w:p w:rsidR="00D730F9" w:rsidRPr="005D0059" w:rsidRDefault="00D730F9" w:rsidP="00DA1D4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EastAsia" w:hAnsi="Consolas" w:cs="Courier New"/>
          <w:sz w:val="20"/>
          <w:szCs w:val="20"/>
          <w:lang w:eastAsia="ko-KR"/>
        </w:rPr>
      </w:pPr>
      <w:r w:rsidRPr="005D0059">
        <w:rPr>
          <w:rFonts w:ascii="Consolas" w:eastAsiaTheme="minorEastAsia" w:hAnsi="Consolas" w:cs="Times New Roman"/>
          <w:sz w:val="20"/>
          <w:szCs w:val="20"/>
          <w:lang w:val="en-US" w:eastAsia="ko-KR"/>
        </w:rPr>
        <w:t>START</w:t>
      </w:r>
      <w:r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 xml:space="preserve"> 1</w:t>
      </w:r>
      <w:r w:rsidR="00DA1D4B" w:rsidRPr="005D0059">
        <w:rPr>
          <w:rFonts w:ascii="Consolas" w:eastAsiaTheme="minorEastAsia" w:hAnsi="Consolas" w:cs="Times New Roman"/>
          <w:sz w:val="20"/>
          <w:szCs w:val="20"/>
          <w:lang w:eastAsia="ko-KR"/>
        </w:rPr>
        <w:t xml:space="preserve"> </w:t>
      </w:r>
      <w:r w:rsidR="00DA1D4B" w:rsidRPr="005D0059">
        <w:rPr>
          <w:rFonts w:ascii="Consolas" w:eastAsiaTheme="minorEastAsia" w:hAnsi="Consolas" w:cs="Courier New"/>
          <w:sz w:val="20"/>
          <w:szCs w:val="20"/>
          <w:lang w:eastAsia="ko-KR"/>
        </w:rPr>
        <w:t>/*Начать работу системы через 1 минуту*/</w:t>
      </w:r>
    </w:p>
    <w:p w:rsidR="001B1BA4" w:rsidRDefault="001B1BA4" w:rsidP="00D730F9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D87416" w:rsidRPr="00D07A88" w:rsidRDefault="00D87416" w:rsidP="00D730F9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lastRenderedPageBreak/>
        <w:t>Результаты выполнения:</w:t>
      </w:r>
    </w:p>
    <w:p w:rsidR="00627164" w:rsidRDefault="00627164" w:rsidP="00D87416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На рисунке 2 представлены численные характеристики, посчитанные с помощью программы пакета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GPSS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.</w:t>
      </w:r>
    </w:p>
    <w:p w:rsidR="00627164" w:rsidRPr="00627164" w:rsidRDefault="00627164" w:rsidP="00D87416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D87416" w:rsidRDefault="00E02FF1" w:rsidP="00D87416">
      <w:pPr>
        <w:pStyle w:val="ab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noProof/>
          <w:lang w:eastAsia="ru-RU"/>
        </w:rPr>
        <w:drawing>
          <wp:inline distT="0" distB="0" distL="0" distR="0" wp14:anchorId="4F7BF6EC" wp14:editId="6773C1E7">
            <wp:extent cx="5940425" cy="1905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164" w:rsidRPr="00627164" w:rsidRDefault="00627164" w:rsidP="00D87416">
      <w:pPr>
        <w:pStyle w:val="ab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Рисунок 2 – Результаты выполнения программы в пакете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GPSS</w:t>
      </w:r>
    </w:p>
    <w:p w:rsidR="00D87416" w:rsidRPr="00627164" w:rsidRDefault="00D87416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AA18FF" w:rsidRDefault="00AA18FF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</w:pPr>
      <w:r w:rsidRPr="00AA18FF"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  <w:t>Сопоставление результатов</w:t>
      </w:r>
    </w:p>
    <w:p w:rsidR="00627164" w:rsidRPr="00627164" w:rsidRDefault="00627164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Таблица 1 – Сравнение аналитического и численного решений</w:t>
      </w: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3224"/>
        <w:gridCol w:w="3223"/>
        <w:gridCol w:w="2932"/>
      </w:tblGrid>
      <w:tr w:rsidR="00627164" w:rsidTr="00627164">
        <w:tc>
          <w:tcPr>
            <w:tcW w:w="3261" w:type="dxa"/>
            <w:tcBorders>
              <w:top w:val="single" w:sz="4" w:space="0" w:color="auto"/>
              <w:left w:val="single" w:sz="4" w:space="0" w:color="auto"/>
            </w:tcBorders>
          </w:tcPr>
          <w:p w:rsidR="00C71343" w:rsidRPr="00627164" w:rsidRDefault="00C71343" w:rsidP="000C229C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</w:p>
        </w:tc>
        <w:tc>
          <w:tcPr>
            <w:tcW w:w="3260" w:type="dxa"/>
          </w:tcPr>
          <w:p w:rsidR="00C71343" w:rsidRDefault="00C71343" w:rsidP="000C229C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Аналитическое решение</w:t>
            </w:r>
          </w:p>
        </w:tc>
        <w:tc>
          <w:tcPr>
            <w:tcW w:w="2977" w:type="dxa"/>
          </w:tcPr>
          <w:p w:rsidR="00C71343" w:rsidRDefault="00C71343" w:rsidP="000C229C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Численное решение</w:t>
            </w:r>
          </w:p>
        </w:tc>
      </w:tr>
      <w:tr w:rsidR="00627164" w:rsidTr="00627164">
        <w:tc>
          <w:tcPr>
            <w:tcW w:w="3261" w:type="dxa"/>
          </w:tcPr>
          <w:p w:rsidR="00C71343" w:rsidRDefault="001B1BA4" w:rsidP="00C71343">
            <w:pPr>
              <w:pStyle w:val="ab"/>
              <w:numPr>
                <w:ilvl w:val="0"/>
                <w:numId w:val="19"/>
              </w:numPr>
              <w:spacing w:after="0" w:line="360" w:lineRule="auto"/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Приведенная интенсивность</w:t>
            </w:r>
          </w:p>
        </w:tc>
        <w:tc>
          <w:tcPr>
            <w:tcW w:w="3260" w:type="dxa"/>
          </w:tcPr>
          <w:p w:rsidR="00C71343" w:rsidRDefault="001B1BA4" w:rsidP="000C229C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0.67</w:t>
            </w:r>
          </w:p>
        </w:tc>
        <w:tc>
          <w:tcPr>
            <w:tcW w:w="2977" w:type="dxa"/>
          </w:tcPr>
          <w:p w:rsidR="00C71343" w:rsidRDefault="001B1BA4" w:rsidP="000C229C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0.667</w:t>
            </w:r>
          </w:p>
        </w:tc>
      </w:tr>
      <w:tr w:rsidR="00627164" w:rsidTr="00627164">
        <w:tc>
          <w:tcPr>
            <w:tcW w:w="3261" w:type="dxa"/>
          </w:tcPr>
          <w:p w:rsidR="00C71343" w:rsidRDefault="00C71343" w:rsidP="00C71343">
            <w:pPr>
              <w:pStyle w:val="ab"/>
              <w:numPr>
                <w:ilvl w:val="0"/>
                <w:numId w:val="19"/>
              </w:numPr>
              <w:spacing w:after="0" w:line="360" w:lineRule="auto"/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Вероятность отказа</w:t>
            </w:r>
          </w:p>
        </w:tc>
        <w:tc>
          <w:tcPr>
            <w:tcW w:w="3260" w:type="dxa"/>
          </w:tcPr>
          <w:p w:rsidR="00C71343" w:rsidRDefault="001B1BA4" w:rsidP="000C229C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0.67</w:t>
            </w:r>
          </w:p>
        </w:tc>
        <w:tc>
          <w:tcPr>
            <w:tcW w:w="2977" w:type="dxa"/>
          </w:tcPr>
          <w:p w:rsidR="00C71343" w:rsidRDefault="00C71343" w:rsidP="001B1BA4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0.6</w:t>
            </w:r>
            <w:r w:rsidR="001B1BA4"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67</w:t>
            </w:r>
          </w:p>
        </w:tc>
      </w:tr>
      <w:tr w:rsidR="00627164" w:rsidTr="00627164">
        <w:tc>
          <w:tcPr>
            <w:tcW w:w="3261" w:type="dxa"/>
          </w:tcPr>
          <w:p w:rsidR="00C71343" w:rsidRDefault="00CB2CC1" w:rsidP="00C71343">
            <w:pPr>
              <w:pStyle w:val="ab"/>
              <w:numPr>
                <w:ilvl w:val="0"/>
                <w:numId w:val="19"/>
              </w:numPr>
              <w:spacing w:after="0" w:line="360" w:lineRule="auto"/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Среднее число покупок</w:t>
            </w:r>
          </w:p>
        </w:tc>
        <w:tc>
          <w:tcPr>
            <w:tcW w:w="3260" w:type="dxa"/>
          </w:tcPr>
          <w:p w:rsidR="00C71343" w:rsidRDefault="001B1BA4" w:rsidP="000C229C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2</w:t>
            </w:r>
          </w:p>
        </w:tc>
        <w:tc>
          <w:tcPr>
            <w:tcW w:w="2977" w:type="dxa"/>
          </w:tcPr>
          <w:p w:rsidR="00C71343" w:rsidRDefault="001B1BA4" w:rsidP="000C229C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2</w:t>
            </w:r>
          </w:p>
        </w:tc>
      </w:tr>
      <w:tr w:rsidR="00627164" w:rsidTr="00627164">
        <w:tc>
          <w:tcPr>
            <w:tcW w:w="3261" w:type="dxa"/>
          </w:tcPr>
          <w:p w:rsidR="00C71343" w:rsidRPr="00627164" w:rsidRDefault="00627164" w:rsidP="00627164">
            <w:pPr>
              <w:pStyle w:val="ab"/>
              <w:numPr>
                <w:ilvl w:val="0"/>
                <w:numId w:val="19"/>
              </w:numPr>
              <w:spacing w:after="0" w:line="360" w:lineRule="auto"/>
              <w:ind w:left="34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 w:rsidRPr="00627164"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Абсолютная пропускная способность</w:t>
            </w:r>
          </w:p>
        </w:tc>
        <w:tc>
          <w:tcPr>
            <w:tcW w:w="3260" w:type="dxa"/>
          </w:tcPr>
          <w:p w:rsidR="00C71343" w:rsidRPr="00627164" w:rsidRDefault="001B1BA4" w:rsidP="001B1BA4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  <w:t>2</w:t>
            </w:r>
          </w:p>
        </w:tc>
        <w:tc>
          <w:tcPr>
            <w:tcW w:w="2977" w:type="dxa"/>
          </w:tcPr>
          <w:p w:rsidR="00C71343" w:rsidRPr="00627164" w:rsidRDefault="001B1BA4" w:rsidP="000C229C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  <w:t>2</w:t>
            </w:r>
          </w:p>
        </w:tc>
      </w:tr>
      <w:tr w:rsidR="001B1BA4" w:rsidTr="00627164">
        <w:tc>
          <w:tcPr>
            <w:tcW w:w="3261" w:type="dxa"/>
          </w:tcPr>
          <w:p w:rsidR="001B1BA4" w:rsidRPr="00627164" w:rsidRDefault="001B1BA4" w:rsidP="00627164">
            <w:pPr>
              <w:pStyle w:val="ab"/>
              <w:numPr>
                <w:ilvl w:val="0"/>
                <w:numId w:val="19"/>
              </w:numPr>
              <w:spacing w:after="0" w:line="360" w:lineRule="auto"/>
              <w:ind w:left="34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Средняя длина очереди</w:t>
            </w:r>
          </w:p>
        </w:tc>
        <w:tc>
          <w:tcPr>
            <w:tcW w:w="3260" w:type="dxa"/>
          </w:tcPr>
          <w:p w:rsidR="001B1BA4" w:rsidRDefault="001B1BA4" w:rsidP="001B1BA4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  <w:t>1.33</w:t>
            </w:r>
          </w:p>
        </w:tc>
        <w:tc>
          <w:tcPr>
            <w:tcW w:w="2977" w:type="dxa"/>
          </w:tcPr>
          <w:p w:rsidR="001B1BA4" w:rsidRDefault="001B1BA4" w:rsidP="000C229C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  <w:t>1.360</w:t>
            </w:r>
          </w:p>
        </w:tc>
      </w:tr>
      <w:tr w:rsidR="001B1BA4" w:rsidTr="00627164">
        <w:tc>
          <w:tcPr>
            <w:tcW w:w="3261" w:type="dxa"/>
          </w:tcPr>
          <w:p w:rsidR="001B1BA4" w:rsidRDefault="001B1BA4" w:rsidP="001B1BA4">
            <w:pPr>
              <w:pStyle w:val="ab"/>
              <w:numPr>
                <w:ilvl w:val="0"/>
                <w:numId w:val="19"/>
              </w:numPr>
              <w:spacing w:after="0" w:line="360" w:lineRule="auto"/>
              <w:ind w:left="34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Среднее время в СМО</w:t>
            </w:r>
          </w:p>
        </w:tc>
        <w:tc>
          <w:tcPr>
            <w:tcW w:w="3260" w:type="dxa"/>
          </w:tcPr>
          <w:p w:rsidR="001B1BA4" w:rsidRDefault="001B1BA4" w:rsidP="001B1BA4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  <w:t>1 час</w:t>
            </w:r>
          </w:p>
        </w:tc>
        <w:tc>
          <w:tcPr>
            <w:tcW w:w="2977" w:type="dxa"/>
          </w:tcPr>
          <w:p w:rsidR="001B1BA4" w:rsidRDefault="001B1BA4" w:rsidP="000C229C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  <w:t>1 час</w:t>
            </w:r>
          </w:p>
        </w:tc>
      </w:tr>
    </w:tbl>
    <w:p w:rsidR="001B1BA4" w:rsidRDefault="001B1BA4" w:rsidP="00913695">
      <w:pPr>
        <w:spacing w:after="0" w:line="360" w:lineRule="auto"/>
        <w:ind w:firstLine="709"/>
        <w:rPr>
          <w:rFonts w:ascii="Times New Roman" w:eastAsiaTheme="minorEastAsia" w:hAnsi="Times New Roman" w:cs="Times New Roman"/>
          <w:b/>
          <w:sz w:val="28"/>
          <w:szCs w:val="28"/>
          <w:lang w:val="uk-UA" w:eastAsia="ko-KR"/>
        </w:rPr>
      </w:pPr>
    </w:p>
    <w:p w:rsidR="00757CEE" w:rsidRDefault="00A54CAE" w:rsidP="00913695">
      <w:pPr>
        <w:spacing w:after="0" w:line="360" w:lineRule="auto"/>
        <w:ind w:firstLine="709"/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  <w:t>Выводы</w:t>
      </w:r>
    </w:p>
    <w:p w:rsidR="00727868" w:rsidRDefault="00727868" w:rsidP="00AC5F1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Выполняя лабораторную работу было исследовано </w:t>
      </w:r>
      <w:r w:rsidR="00BC74D0">
        <w:rPr>
          <w:rFonts w:ascii="Times New Roman" w:eastAsiaTheme="minorEastAsia" w:hAnsi="Times New Roman" w:cs="Times New Roman"/>
          <w:sz w:val="28"/>
          <w:szCs w:val="28"/>
          <w:lang w:eastAsia="ko-KR"/>
        </w:rPr>
        <w:t>одноканальную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СМО с </w:t>
      </w:r>
      <w:r w:rsidR="00CB2CC1">
        <w:rPr>
          <w:rFonts w:ascii="Times New Roman" w:eastAsiaTheme="minorEastAsia" w:hAnsi="Times New Roman" w:cs="Times New Roman"/>
          <w:sz w:val="28"/>
          <w:szCs w:val="28"/>
          <w:lang w:eastAsia="ko-KR"/>
        </w:rPr>
        <w:t>неограниченной очередью</w:t>
      </w:r>
      <w:r w:rsidR="00AC5F1F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. Исследование выполнялось численным (с помощью пакета </w:t>
      </w:r>
      <w:r w:rsidR="00AC5F1F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GPSS</w:t>
      </w:r>
      <w:r w:rsidR="00AC5F1F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) и аналитическим решениями. Получены численные </w:t>
      </w:r>
      <w:r w:rsidR="00AC5F1F">
        <w:rPr>
          <w:rFonts w:ascii="Times New Roman" w:eastAsiaTheme="minorEastAsia" w:hAnsi="Times New Roman" w:cs="Times New Roman"/>
          <w:sz w:val="28"/>
          <w:szCs w:val="28"/>
          <w:lang w:eastAsia="ko-KR"/>
        </w:rPr>
        <w:lastRenderedPageBreak/>
        <w:t xml:space="preserve">характеристики </w:t>
      </w:r>
      <w:r w:rsidR="00BC74D0">
        <w:rPr>
          <w:rFonts w:ascii="Times New Roman" w:eastAsiaTheme="minorEastAsia" w:hAnsi="Times New Roman" w:cs="Times New Roman"/>
          <w:sz w:val="28"/>
          <w:szCs w:val="28"/>
          <w:lang w:eastAsia="ko-KR"/>
        </w:rPr>
        <w:t>одноканальной</w:t>
      </w:r>
      <w:r w:rsidR="00AC5F1F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СМО, такие как</w:t>
      </w:r>
      <w:r w:rsidR="00CB2CC1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п</w:t>
      </w:r>
      <w:r w:rsidR="00CB2CC1">
        <w:rPr>
          <w:rFonts w:ascii="Times New Roman" w:eastAsiaTheme="minorEastAsia" w:hAnsi="Times New Roman" w:cs="Times New Roman"/>
          <w:sz w:val="28"/>
          <w:szCs w:val="28"/>
          <w:lang w:eastAsia="ko-KR"/>
        </w:rPr>
        <w:t>риведенная интенсивность</w:t>
      </w:r>
      <w:r w:rsidR="00AC5F1F">
        <w:rPr>
          <w:rFonts w:ascii="Times New Roman" w:eastAsiaTheme="minorEastAsia" w:hAnsi="Times New Roman" w:cs="Times New Roman"/>
          <w:sz w:val="28"/>
          <w:szCs w:val="28"/>
          <w:lang w:eastAsia="ko-KR"/>
        </w:rPr>
        <w:t>, вероятность отказа системы,</w:t>
      </w:r>
      <w:r w:rsidR="00CB2CC1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с</w:t>
      </w:r>
      <w:r w:rsidR="00CB2CC1">
        <w:rPr>
          <w:rFonts w:ascii="Times New Roman" w:eastAsiaTheme="minorEastAsia" w:hAnsi="Times New Roman" w:cs="Times New Roman"/>
          <w:sz w:val="28"/>
          <w:szCs w:val="28"/>
          <w:lang w:eastAsia="ko-KR"/>
        </w:rPr>
        <w:t>реднее число покупок</w:t>
      </w:r>
      <w:r w:rsidR="00CB2CC1">
        <w:rPr>
          <w:rFonts w:ascii="Times New Roman" w:eastAsiaTheme="minorEastAsia" w:hAnsi="Times New Roman" w:cs="Times New Roman"/>
          <w:sz w:val="28"/>
          <w:szCs w:val="28"/>
          <w:lang w:eastAsia="ko-KR"/>
        </w:rPr>
        <w:t>, с</w:t>
      </w:r>
      <w:r w:rsidR="00CB2CC1">
        <w:rPr>
          <w:rFonts w:ascii="Times New Roman" w:eastAsiaTheme="minorEastAsia" w:hAnsi="Times New Roman" w:cs="Times New Roman"/>
          <w:sz w:val="28"/>
          <w:szCs w:val="28"/>
          <w:lang w:eastAsia="ko-KR"/>
        </w:rPr>
        <w:t>редняя длина очереди</w:t>
      </w:r>
      <w:r w:rsidR="00CB2CC1">
        <w:rPr>
          <w:rFonts w:ascii="Times New Roman" w:eastAsiaTheme="minorEastAsia" w:hAnsi="Times New Roman" w:cs="Times New Roman"/>
          <w:sz w:val="28"/>
          <w:szCs w:val="28"/>
          <w:lang w:eastAsia="ko-KR"/>
        </w:rPr>
        <w:t>, с</w:t>
      </w:r>
      <w:r w:rsidR="00CB2CC1">
        <w:rPr>
          <w:rFonts w:ascii="Times New Roman" w:eastAsiaTheme="minorEastAsia" w:hAnsi="Times New Roman" w:cs="Times New Roman"/>
          <w:sz w:val="28"/>
          <w:szCs w:val="28"/>
          <w:lang w:eastAsia="ko-KR"/>
        </w:rPr>
        <w:t>реднее время в СМО</w:t>
      </w:r>
      <w:r w:rsidR="00AC5F1F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и абсолютная пропускная способность.</w:t>
      </w:r>
    </w:p>
    <w:p w:rsidR="00AC5F1F" w:rsidRPr="00727868" w:rsidRDefault="00AC5F1F" w:rsidP="00AC5F1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Сравнивая результаты численного и аналитического решений, приведенные в таблице 1, можно сделать вывод, что в значениях вычисленных характеристик присутствует небольшое отклонение. </w:t>
      </w:r>
      <w:bookmarkStart w:id="1" w:name="_GoBack"/>
      <w:bookmarkEnd w:id="1"/>
    </w:p>
    <w:sectPr w:rsidR="00AC5F1F" w:rsidRPr="00727868" w:rsidSect="0099557B">
      <w:footerReference w:type="default" r:id="rId39"/>
      <w:type w:val="continuous"/>
      <w:pgSz w:w="11906" w:h="16838"/>
      <w:pgMar w:top="1134" w:right="850" w:bottom="851" w:left="1701" w:header="708" w:footer="1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890" w:rsidRDefault="009B7890" w:rsidP="006944C7">
      <w:pPr>
        <w:spacing w:after="0" w:line="240" w:lineRule="auto"/>
      </w:pPr>
      <w:r>
        <w:separator/>
      </w:r>
    </w:p>
  </w:endnote>
  <w:endnote w:type="continuationSeparator" w:id="0">
    <w:p w:rsidR="009B7890" w:rsidRDefault="009B7890" w:rsidP="00694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5487712"/>
      <w:docPartObj>
        <w:docPartGallery w:val="Page Numbers (Bottom of Page)"/>
        <w:docPartUnique/>
      </w:docPartObj>
    </w:sdtPr>
    <w:sdtEndPr/>
    <w:sdtContent>
      <w:p w:rsidR="006944C7" w:rsidRDefault="006944C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4FB1">
          <w:rPr>
            <w:noProof/>
          </w:rPr>
          <w:t>6</w:t>
        </w:r>
        <w:r>
          <w:fldChar w:fldCharType="end"/>
        </w:r>
      </w:p>
    </w:sdtContent>
  </w:sdt>
  <w:p w:rsidR="006944C7" w:rsidRDefault="006944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890" w:rsidRDefault="009B7890" w:rsidP="006944C7">
      <w:pPr>
        <w:spacing w:after="0" w:line="240" w:lineRule="auto"/>
      </w:pPr>
      <w:r>
        <w:separator/>
      </w:r>
    </w:p>
  </w:footnote>
  <w:footnote w:type="continuationSeparator" w:id="0">
    <w:p w:rsidR="009B7890" w:rsidRDefault="009B7890" w:rsidP="00694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F4762"/>
    <w:multiLevelType w:val="hybridMultilevel"/>
    <w:tmpl w:val="96887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44933"/>
    <w:multiLevelType w:val="multilevel"/>
    <w:tmpl w:val="E26A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36379"/>
    <w:multiLevelType w:val="hybridMultilevel"/>
    <w:tmpl w:val="2BD4B572"/>
    <w:lvl w:ilvl="0" w:tplc="BBB0084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42704D"/>
    <w:multiLevelType w:val="hybridMultilevel"/>
    <w:tmpl w:val="DAFC9918"/>
    <w:lvl w:ilvl="0" w:tplc="0419000F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3" w:hanging="360"/>
      </w:pPr>
    </w:lvl>
    <w:lvl w:ilvl="2" w:tplc="0419001B" w:tentative="1">
      <w:start w:val="1"/>
      <w:numFmt w:val="lowerRoman"/>
      <w:lvlText w:val="%3."/>
      <w:lvlJc w:val="right"/>
      <w:pPr>
        <w:ind w:left="2203" w:hanging="180"/>
      </w:pPr>
    </w:lvl>
    <w:lvl w:ilvl="3" w:tplc="0419000F" w:tentative="1">
      <w:start w:val="1"/>
      <w:numFmt w:val="decimal"/>
      <w:lvlText w:val="%4."/>
      <w:lvlJc w:val="left"/>
      <w:pPr>
        <w:ind w:left="2923" w:hanging="360"/>
      </w:pPr>
    </w:lvl>
    <w:lvl w:ilvl="4" w:tplc="04190019" w:tentative="1">
      <w:start w:val="1"/>
      <w:numFmt w:val="lowerLetter"/>
      <w:lvlText w:val="%5."/>
      <w:lvlJc w:val="left"/>
      <w:pPr>
        <w:ind w:left="3643" w:hanging="360"/>
      </w:pPr>
    </w:lvl>
    <w:lvl w:ilvl="5" w:tplc="0419001B" w:tentative="1">
      <w:start w:val="1"/>
      <w:numFmt w:val="lowerRoman"/>
      <w:lvlText w:val="%6."/>
      <w:lvlJc w:val="right"/>
      <w:pPr>
        <w:ind w:left="4363" w:hanging="180"/>
      </w:pPr>
    </w:lvl>
    <w:lvl w:ilvl="6" w:tplc="0419000F" w:tentative="1">
      <w:start w:val="1"/>
      <w:numFmt w:val="decimal"/>
      <w:lvlText w:val="%7."/>
      <w:lvlJc w:val="left"/>
      <w:pPr>
        <w:ind w:left="5083" w:hanging="360"/>
      </w:pPr>
    </w:lvl>
    <w:lvl w:ilvl="7" w:tplc="04190019" w:tentative="1">
      <w:start w:val="1"/>
      <w:numFmt w:val="lowerLetter"/>
      <w:lvlText w:val="%8."/>
      <w:lvlJc w:val="left"/>
      <w:pPr>
        <w:ind w:left="5803" w:hanging="360"/>
      </w:pPr>
    </w:lvl>
    <w:lvl w:ilvl="8" w:tplc="041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4" w15:restartNumberingAfterBreak="0">
    <w:nsid w:val="2C4D49EB"/>
    <w:multiLevelType w:val="hybridMultilevel"/>
    <w:tmpl w:val="21FE5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E7867"/>
    <w:multiLevelType w:val="multilevel"/>
    <w:tmpl w:val="AB72A2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4E121A"/>
    <w:multiLevelType w:val="hybridMultilevel"/>
    <w:tmpl w:val="20A47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464CB"/>
    <w:multiLevelType w:val="multilevel"/>
    <w:tmpl w:val="FFAC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670B45"/>
    <w:multiLevelType w:val="hybridMultilevel"/>
    <w:tmpl w:val="FCE8D3A0"/>
    <w:lvl w:ilvl="0" w:tplc="DE841C82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6902702"/>
    <w:multiLevelType w:val="hybridMultilevel"/>
    <w:tmpl w:val="7EFAD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24894"/>
    <w:multiLevelType w:val="hybridMultilevel"/>
    <w:tmpl w:val="13F61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C87C69"/>
    <w:multiLevelType w:val="hybridMultilevel"/>
    <w:tmpl w:val="27FE9A20"/>
    <w:lvl w:ilvl="0" w:tplc="2A4868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7207604"/>
    <w:multiLevelType w:val="hybridMultilevel"/>
    <w:tmpl w:val="AF0E4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4689F"/>
    <w:multiLevelType w:val="hybridMultilevel"/>
    <w:tmpl w:val="2542CD46"/>
    <w:lvl w:ilvl="0" w:tplc="F1F266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31821C8"/>
    <w:multiLevelType w:val="hybridMultilevel"/>
    <w:tmpl w:val="CCC4FA20"/>
    <w:lvl w:ilvl="0" w:tplc="ADBC918A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BDD1F8C"/>
    <w:multiLevelType w:val="hybridMultilevel"/>
    <w:tmpl w:val="F4003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507553"/>
    <w:multiLevelType w:val="hybridMultilevel"/>
    <w:tmpl w:val="754A0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12023"/>
    <w:multiLevelType w:val="hybridMultilevel"/>
    <w:tmpl w:val="120EEF1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5"/>
  </w:num>
  <w:num w:numId="4">
    <w:abstractNumId w:val="6"/>
  </w:num>
  <w:num w:numId="5">
    <w:abstractNumId w:val="6"/>
  </w:num>
  <w:num w:numId="6">
    <w:abstractNumId w:val="5"/>
  </w:num>
  <w:num w:numId="7">
    <w:abstractNumId w:val="17"/>
  </w:num>
  <w:num w:numId="8">
    <w:abstractNumId w:val="12"/>
  </w:num>
  <w:num w:numId="9">
    <w:abstractNumId w:val="0"/>
  </w:num>
  <w:num w:numId="10">
    <w:abstractNumId w:val="16"/>
  </w:num>
  <w:num w:numId="11">
    <w:abstractNumId w:val="4"/>
  </w:num>
  <w:num w:numId="12">
    <w:abstractNumId w:val="10"/>
  </w:num>
  <w:num w:numId="13">
    <w:abstractNumId w:val="1"/>
  </w:num>
  <w:num w:numId="14">
    <w:abstractNumId w:val="13"/>
  </w:num>
  <w:num w:numId="15">
    <w:abstractNumId w:val="8"/>
  </w:num>
  <w:num w:numId="16">
    <w:abstractNumId w:val="11"/>
  </w:num>
  <w:num w:numId="17">
    <w:abstractNumId w:val="2"/>
  </w:num>
  <w:num w:numId="18">
    <w:abstractNumId w:val="1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8E9"/>
    <w:rsid w:val="00002A5B"/>
    <w:rsid w:val="000033B1"/>
    <w:rsid w:val="00011A7D"/>
    <w:rsid w:val="0001381A"/>
    <w:rsid w:val="0002299A"/>
    <w:rsid w:val="000435EA"/>
    <w:rsid w:val="00045DB2"/>
    <w:rsid w:val="00047320"/>
    <w:rsid w:val="000619A8"/>
    <w:rsid w:val="00067F5C"/>
    <w:rsid w:val="00071F64"/>
    <w:rsid w:val="00087591"/>
    <w:rsid w:val="00094C2F"/>
    <w:rsid w:val="000C229C"/>
    <w:rsid w:val="000E3278"/>
    <w:rsid w:val="001102B8"/>
    <w:rsid w:val="001329E9"/>
    <w:rsid w:val="001756A7"/>
    <w:rsid w:val="001B1BA4"/>
    <w:rsid w:val="001C057F"/>
    <w:rsid w:val="001C2836"/>
    <w:rsid w:val="001E226D"/>
    <w:rsid w:val="00200C07"/>
    <w:rsid w:val="00204924"/>
    <w:rsid w:val="00207644"/>
    <w:rsid w:val="0024616E"/>
    <w:rsid w:val="002765AD"/>
    <w:rsid w:val="00297994"/>
    <w:rsid w:val="002A585F"/>
    <w:rsid w:val="002B0931"/>
    <w:rsid w:val="0030152C"/>
    <w:rsid w:val="003438EF"/>
    <w:rsid w:val="00360139"/>
    <w:rsid w:val="003823EA"/>
    <w:rsid w:val="00391A3F"/>
    <w:rsid w:val="003E7E16"/>
    <w:rsid w:val="004064B6"/>
    <w:rsid w:val="00435C0B"/>
    <w:rsid w:val="00441190"/>
    <w:rsid w:val="004A3EBA"/>
    <w:rsid w:val="004B0BDA"/>
    <w:rsid w:val="004D7D99"/>
    <w:rsid w:val="00505302"/>
    <w:rsid w:val="00554D4B"/>
    <w:rsid w:val="0055650E"/>
    <w:rsid w:val="00577B7A"/>
    <w:rsid w:val="00587F94"/>
    <w:rsid w:val="005D0059"/>
    <w:rsid w:val="0060687B"/>
    <w:rsid w:val="00627164"/>
    <w:rsid w:val="00631166"/>
    <w:rsid w:val="006944C7"/>
    <w:rsid w:val="006A7404"/>
    <w:rsid w:val="006E23A6"/>
    <w:rsid w:val="006E4D81"/>
    <w:rsid w:val="006E7B2B"/>
    <w:rsid w:val="0070274C"/>
    <w:rsid w:val="0070447F"/>
    <w:rsid w:val="00727504"/>
    <w:rsid w:val="00727868"/>
    <w:rsid w:val="007307F6"/>
    <w:rsid w:val="00735845"/>
    <w:rsid w:val="00740550"/>
    <w:rsid w:val="00757CEE"/>
    <w:rsid w:val="00765E19"/>
    <w:rsid w:val="007818A9"/>
    <w:rsid w:val="007A1F3B"/>
    <w:rsid w:val="007A5D75"/>
    <w:rsid w:val="007C679B"/>
    <w:rsid w:val="007F38A4"/>
    <w:rsid w:val="00816991"/>
    <w:rsid w:val="0083287C"/>
    <w:rsid w:val="0084410F"/>
    <w:rsid w:val="008479F8"/>
    <w:rsid w:val="00853476"/>
    <w:rsid w:val="008918EE"/>
    <w:rsid w:val="008B56C6"/>
    <w:rsid w:val="008F3EB8"/>
    <w:rsid w:val="00913695"/>
    <w:rsid w:val="00923FDF"/>
    <w:rsid w:val="009329AF"/>
    <w:rsid w:val="00952D8B"/>
    <w:rsid w:val="0096289E"/>
    <w:rsid w:val="009828E9"/>
    <w:rsid w:val="0099557B"/>
    <w:rsid w:val="009A57CD"/>
    <w:rsid w:val="009A7C6C"/>
    <w:rsid w:val="009B172A"/>
    <w:rsid w:val="009B7890"/>
    <w:rsid w:val="009C78E7"/>
    <w:rsid w:val="009D7B60"/>
    <w:rsid w:val="00A41780"/>
    <w:rsid w:val="00A54CAE"/>
    <w:rsid w:val="00A627A6"/>
    <w:rsid w:val="00A858A1"/>
    <w:rsid w:val="00A87BF7"/>
    <w:rsid w:val="00A94074"/>
    <w:rsid w:val="00AA18FF"/>
    <w:rsid w:val="00AA7170"/>
    <w:rsid w:val="00AB55DA"/>
    <w:rsid w:val="00AB61B8"/>
    <w:rsid w:val="00AC5F1F"/>
    <w:rsid w:val="00AD365F"/>
    <w:rsid w:val="00B015BE"/>
    <w:rsid w:val="00B03CD4"/>
    <w:rsid w:val="00B07621"/>
    <w:rsid w:val="00B25C9F"/>
    <w:rsid w:val="00B27958"/>
    <w:rsid w:val="00B3066E"/>
    <w:rsid w:val="00B363CF"/>
    <w:rsid w:val="00B450AF"/>
    <w:rsid w:val="00B47462"/>
    <w:rsid w:val="00B5222F"/>
    <w:rsid w:val="00B574FF"/>
    <w:rsid w:val="00B830F6"/>
    <w:rsid w:val="00B95A07"/>
    <w:rsid w:val="00BA174B"/>
    <w:rsid w:val="00BB4FF6"/>
    <w:rsid w:val="00BC74D0"/>
    <w:rsid w:val="00BF1D3A"/>
    <w:rsid w:val="00C1294B"/>
    <w:rsid w:val="00C304C9"/>
    <w:rsid w:val="00C71343"/>
    <w:rsid w:val="00C965B5"/>
    <w:rsid w:val="00CA2213"/>
    <w:rsid w:val="00CA39DC"/>
    <w:rsid w:val="00CA41E6"/>
    <w:rsid w:val="00CB2CC1"/>
    <w:rsid w:val="00CB5BA5"/>
    <w:rsid w:val="00CF7053"/>
    <w:rsid w:val="00D07A88"/>
    <w:rsid w:val="00D336FC"/>
    <w:rsid w:val="00D41F7E"/>
    <w:rsid w:val="00D67FC1"/>
    <w:rsid w:val="00D730F9"/>
    <w:rsid w:val="00D87416"/>
    <w:rsid w:val="00D93BD6"/>
    <w:rsid w:val="00DA1D4B"/>
    <w:rsid w:val="00DF09A4"/>
    <w:rsid w:val="00E02FF1"/>
    <w:rsid w:val="00E07180"/>
    <w:rsid w:val="00E1387F"/>
    <w:rsid w:val="00E24BFF"/>
    <w:rsid w:val="00E32A54"/>
    <w:rsid w:val="00E4090D"/>
    <w:rsid w:val="00E4487C"/>
    <w:rsid w:val="00EA19D0"/>
    <w:rsid w:val="00EB4562"/>
    <w:rsid w:val="00EE126F"/>
    <w:rsid w:val="00EE1588"/>
    <w:rsid w:val="00F24FB1"/>
    <w:rsid w:val="00F629B5"/>
    <w:rsid w:val="00FC0D69"/>
    <w:rsid w:val="00FD1B28"/>
    <w:rsid w:val="00FD4FBB"/>
    <w:rsid w:val="00FD6CB3"/>
    <w:rsid w:val="00FE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9DE0A"/>
  <w15:docId w15:val="{4B9C7E28-293F-4448-BAC8-C8F3731A9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8A4"/>
    <w:pPr>
      <w:spacing w:after="160" w:line="259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3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3476"/>
    <w:rPr>
      <w:rFonts w:ascii="Tahoma" w:eastAsiaTheme="minorHAnsi" w:hAnsi="Tahoma" w:cs="Tahoma"/>
      <w:sz w:val="16"/>
      <w:szCs w:val="16"/>
      <w:lang w:eastAsia="en-US"/>
    </w:rPr>
  </w:style>
  <w:style w:type="table" w:styleId="a5">
    <w:name w:val="Table Grid"/>
    <w:basedOn w:val="a1"/>
    <w:uiPriority w:val="59"/>
    <w:rsid w:val="00047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94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944C7"/>
    <w:rPr>
      <w:rFonts w:eastAsiaTheme="minorHAnsi"/>
      <w:lang w:eastAsia="en-US"/>
    </w:rPr>
  </w:style>
  <w:style w:type="paragraph" w:styleId="a8">
    <w:name w:val="footer"/>
    <w:basedOn w:val="a"/>
    <w:link w:val="a9"/>
    <w:uiPriority w:val="99"/>
    <w:unhideWhenUsed/>
    <w:rsid w:val="00694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944C7"/>
    <w:rPr>
      <w:rFonts w:eastAsiaTheme="minorHAnsi"/>
      <w:lang w:eastAsia="en-US"/>
    </w:rPr>
  </w:style>
  <w:style w:type="paragraph" w:styleId="aa">
    <w:name w:val="Normal (Web)"/>
    <w:basedOn w:val="a"/>
    <w:uiPriority w:val="99"/>
    <w:unhideWhenUsed/>
    <w:rsid w:val="00A41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391A3F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D41F7E"/>
    <w:rPr>
      <w:color w:val="808080"/>
    </w:rPr>
  </w:style>
  <w:style w:type="paragraph" w:styleId="ad">
    <w:name w:val="Plain Text"/>
    <w:basedOn w:val="a"/>
    <w:link w:val="ae"/>
    <w:semiHidden/>
    <w:rsid w:val="00E07180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e">
    <w:name w:val="Текст Знак"/>
    <w:basedOn w:val="a0"/>
    <w:link w:val="ad"/>
    <w:semiHidden/>
    <w:rsid w:val="00E0718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3">
    <w:name w:val="toc 3"/>
    <w:basedOn w:val="a"/>
    <w:next w:val="a"/>
    <w:autoRedefine/>
    <w:semiHidden/>
    <w:rsid w:val="00B03CD4"/>
    <w:pPr>
      <w:spacing w:after="0" w:line="240" w:lineRule="auto"/>
      <w:ind w:left="560"/>
    </w:pPr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95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5A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9" Type="http://schemas.openxmlformats.org/officeDocument/2006/relationships/footer" Target="footer1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jpg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AF213-7049-44B2-BCC1-981A2ED25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Acer</cp:lastModifiedBy>
  <cp:revision>2</cp:revision>
  <dcterms:created xsi:type="dcterms:W3CDTF">2019-05-19T20:34:00Z</dcterms:created>
  <dcterms:modified xsi:type="dcterms:W3CDTF">2019-05-19T20:34:00Z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