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2B0931">
        <w:rPr>
          <w:rFonts w:ascii="Times New Roman" w:eastAsiaTheme="minorEastAsia" w:hAnsi="Times New Roman" w:cs="Times New Roman"/>
          <w:sz w:val="28"/>
          <w:szCs w:val="28"/>
          <w:lang w:eastAsia="ko-KR"/>
        </w:rPr>
        <w:t>2</w:t>
      </w:r>
    </w:p>
    <w:p w:rsidR="007F38A4" w:rsidRPr="005B7A97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 курсу «</w:t>
      </w:r>
      <w:r w:rsidR="00360139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Інформаційні технології у системах масового обслуговування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7F38A4" w:rsidRPr="000B647D" w:rsidRDefault="007F38A4" w:rsidP="007F38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35A73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r w:rsidR="00200C0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одноканальної СМО з відмовами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D35A73">
        <w:rPr>
          <w:rFonts w:ascii="Times New Roman" w:hAnsi="Times New Roman" w:cs="Times New Roman"/>
          <w:sz w:val="28"/>
          <w:szCs w:val="28"/>
          <w:lang w:val="uk-UA"/>
        </w:rPr>
        <w:t>а допомогою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0C07">
        <w:rPr>
          <w:rFonts w:ascii="Times New Roman" w:hAnsi="Times New Roman" w:cs="Times New Roman"/>
          <w:sz w:val="28"/>
          <w:szCs w:val="28"/>
          <w:lang w:val="uk-UA"/>
        </w:rPr>
        <w:t xml:space="preserve">пакета </w:t>
      </w:r>
      <w:r w:rsidR="00913695">
        <w:rPr>
          <w:rFonts w:ascii="Times New Roman" w:hAnsi="Times New Roman" w:cs="Times New Roman"/>
          <w:sz w:val="28"/>
          <w:szCs w:val="28"/>
          <w:lang w:val="uk-UA"/>
        </w:rPr>
        <w:t>GPSS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F38A4" w:rsidRPr="000B647D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курс 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V</w:t>
      </w:r>
      <w:r w:rsidR="00360139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семестр</w:t>
      </w: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7F38A4" w:rsidRPr="00D213CD" w:rsidRDefault="007F38A4" w:rsidP="007F38A4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38A4" w:rsidRPr="00D213CD" w:rsidRDefault="007F38A4" w:rsidP="000550F9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Виконала: </w:t>
      </w:r>
    </w:p>
    <w:p w:rsidR="007F38A4" w:rsidRPr="00D213CD" w:rsidRDefault="007F38A4" w:rsidP="000550F9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студентка групи</w:t>
      </w:r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="000550F9">
        <w:rPr>
          <w:rFonts w:ascii="Times New Roman" w:hAnsi="Times New Roman" w:cs="Times New Roman"/>
          <w:sz w:val="28"/>
          <w:szCs w:val="28"/>
          <w:lang w:val="uk-UA"/>
        </w:rPr>
        <w:t xml:space="preserve"> 36-а</w:t>
      </w:r>
    </w:p>
    <w:p w:rsidR="007F38A4" w:rsidRPr="00D213CD" w:rsidRDefault="000550F9" w:rsidP="000550F9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Сушко В. В.</w:t>
      </w:r>
    </w:p>
    <w:p w:rsidR="007F38A4" w:rsidRPr="00D213CD" w:rsidRDefault="007F38A4" w:rsidP="000550F9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0550F9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F38A4" w:rsidRPr="00D213CD" w:rsidRDefault="007F38A4" w:rsidP="000550F9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проф. каф. ПІІТУ</w:t>
      </w:r>
    </w:p>
    <w:p w:rsidR="007F38A4" w:rsidRPr="00D213CD" w:rsidRDefault="007F38A4" w:rsidP="000550F9">
      <w:pPr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13CD">
        <w:rPr>
          <w:rFonts w:ascii="Times New Roman" w:hAnsi="Times New Roman" w:cs="Times New Roman"/>
          <w:sz w:val="28"/>
          <w:szCs w:val="28"/>
          <w:lang w:val="uk-UA"/>
        </w:rPr>
        <w:t>Голоскоков</w:t>
      </w:r>
      <w:proofErr w:type="spellEnd"/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О. Є.</w:t>
      </w: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Pr="00D213CD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F38A4" w:rsidRPr="00D213CD" w:rsidRDefault="007F38A4" w:rsidP="007F38A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F38A4" w:rsidRPr="00D213CD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8A4" w:rsidRDefault="007F38A4" w:rsidP="007F38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CB3" w:rsidRPr="00913695" w:rsidRDefault="007F38A4" w:rsidP="007F38A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="00360139" w:rsidRPr="00913695">
        <w:rPr>
          <w:rFonts w:ascii="Times New Roman" w:eastAsiaTheme="minorEastAsia" w:hAnsi="Times New Roman" w:cs="Times New Roman"/>
          <w:sz w:val="28"/>
          <w:szCs w:val="28"/>
          <w:lang w:eastAsia="ko-KR"/>
        </w:rPr>
        <w:t>9</w:t>
      </w:r>
    </w:p>
    <w:p w:rsidR="00727504" w:rsidRP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lastRenderedPageBreak/>
        <w:t>Постановка задачи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Имеется одноканальная СМО с отказами. На вход СМО подается простейший поток заявок с известной интенсивностью. Согласно свойству простейшего потока, закон распределения между двумя заявками подчиняется экспоненциальному  закону. Время обслуживания заявки является случайной величиной, которая подчиняется экспоненциальному закону с параметром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sym w:font="Symbol" w:char="F06D"/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Необходимо решить эту задачу двумя способами: аналитически и численно, сопоставить полученные результаты.</w:t>
      </w:r>
    </w:p>
    <w:p w:rsidR="0055650E" w:rsidRPr="009C78E7" w:rsidRDefault="00D35A73" w:rsidP="00C965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Рассмотрим в качестве объекта исследования </w:t>
      </w:r>
      <w:r w:rsidR="0055650E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магазин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</w:t>
      </w:r>
      <w:r w:rsidR="00C965B5" w:rsidRP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Маг</w:t>
      </w:r>
      <w:r w:rsidR="00765E19">
        <w:rPr>
          <w:rFonts w:ascii="Times New Roman" w:eastAsiaTheme="minorEastAsia" w:hAnsi="Times New Roman" w:cs="Times New Roman"/>
          <w:sz w:val="28"/>
          <w:szCs w:val="28"/>
          <w:lang w:eastAsia="ko-KR"/>
        </w:rPr>
        <w:t>азин имеет один кассовый аппарат</w:t>
      </w:r>
      <w:r w:rsidR="00C965B5" w:rsidRP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Будем интерпретировать магазин как одноканальную СМО с отказами. 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На вход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СМО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подается простейший поток заявок с интенсивностью </w:t>
      </w:r>
      <w:r w:rsidR="004A3EBA" w:rsidRPr="004A3EBA">
        <w:rPr>
          <w:rFonts w:ascii="Times New Roman" w:eastAsiaTheme="minorEastAsia" w:hAnsi="Times New Roman" w:cs="Times New Roman"/>
          <w:position w:val="-6"/>
          <w:sz w:val="28"/>
          <w:szCs w:val="28"/>
          <w:lang w:eastAsia="ko-KR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pt;height:15.05pt" o:ole="">
            <v:imagedata r:id="rId8" o:title=""/>
          </v:shape>
          <o:OLEObject Type="Embed" ProgID="Equation.DSMT4" ShapeID="_x0000_i1025" DrawAspect="Content" ObjectID="_1615187430" r:id="rId9"/>
        </w:objec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>=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>0,7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(клиентов в минуту)</w:t>
      </w:r>
      <w:r w:rsid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  <w:r w:rsidR="004A3EBA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Длительность обслуживания покупателя кассовым аппаратом подчиняется экспоненциальному закону.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Средняя длительность обслуживания клиента на кассе </w:t>
      </w:r>
      <w:r w:rsidR="009C78E7" w:rsidRPr="009C78E7"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  <w:object w:dxaOrig="320" w:dyaOrig="380">
          <v:shape id="_x0000_i1026" type="#_x0000_t75" style="width:15.9pt;height:19.25pt" o:ole="">
            <v:imagedata r:id="rId10" o:title=""/>
          </v:shape>
          <o:OLEObject Type="Embed" ProgID="Equation.DSMT4" ShapeID="_x0000_i1026" DrawAspect="Content" ObjectID="_1615187431" r:id="rId11"/>
        </w:objec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>= 3 (мин.).</w:t>
      </w:r>
    </w:p>
    <w:p w:rsidR="00C965B5" w:rsidRDefault="009C78E7" w:rsidP="00C965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Покупатель, который пришел во время того, когда на кассе обслуживается клиент, получает отказ</w:t>
      </w:r>
      <w:r w:rsidR="00C965B5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9C78E7" w:rsidRDefault="00D35A73" w:rsidP="00C965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Определить 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(при условии </w:t>
      </w:r>
      <w:r w:rsidR="009C78E7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t</w:t>
      </w:r>
      <w:r w:rsidR="009C78E7" w:rsidRPr="009C78E7">
        <w:rPr>
          <w:rFonts w:ascii="Cambria Math" w:eastAsiaTheme="minorEastAsia" w:hAnsi="Cambria Math" w:cs="Times New Roman"/>
          <w:sz w:val="28"/>
          <w:szCs w:val="28"/>
          <w:lang w:eastAsia="ko-KR"/>
        </w:rPr>
        <w:t>→</w:t>
      </w:r>
      <w:r w:rsidR="009C78E7">
        <w:rPr>
          <w:rFonts w:ascii="Cambria Math" w:eastAsiaTheme="minorEastAsia" w:hAnsi="Cambria Math" w:cs="Times New Roman"/>
          <w:sz w:val="28"/>
          <w:szCs w:val="28"/>
          <w:lang w:eastAsia="ko-KR"/>
        </w:rPr>
        <w:t>∞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) 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>числ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овые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характеристики одноканальной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СМО</w:t>
      </w:r>
      <w:r w:rsidR="009C78E7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 отказами.</w:t>
      </w:r>
    </w:p>
    <w:p w:rsidR="00D35A73" w:rsidRPr="009C78E7" w:rsidRDefault="00D35A73" w:rsidP="00C965B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 работе будет рассмотрено два подхода. Первый подход основан на аналитическом решении поставленной задачи, второй – на основе использования математического аппарата имитационного моделирования.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2B0931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Аналитическое решение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 силу условленной задачи можно считать, что в системе наблюдается Марковский процесс, что позволяет использовать соответствующий математический аппарат.</w:t>
      </w:r>
    </w:p>
    <w:p w:rsidR="00441190" w:rsidRDefault="00441190" w:rsidP="004411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Система может работать в 2х режимах:</w:t>
      </w:r>
    </w:p>
    <w:p w:rsidR="00441190" w:rsidRDefault="00441190" w:rsidP="00094C2F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переходной режим (например</w:t>
      </w:r>
      <w:r w:rsidR="00094C2F">
        <w:rPr>
          <w:rFonts w:ascii="Times New Roman" w:eastAsiaTheme="minorEastAsia" w:hAnsi="Times New Roman" w:cs="Times New Roman"/>
          <w:sz w:val="28"/>
          <w:szCs w:val="28"/>
          <w:lang w:eastAsia="ko-KR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использовать систему дифференциальных уравнений Колмогорова);</w:t>
      </w:r>
    </w:p>
    <w:p w:rsidR="00441190" w:rsidRDefault="00094C2F" w:rsidP="00094C2F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стационарный режим (например, система алгебраических уравне</w:t>
      </w:r>
      <w:r w:rsidR="008918EE">
        <w:rPr>
          <w:rFonts w:ascii="Times New Roman" w:eastAsiaTheme="minorEastAsia" w:hAnsi="Times New Roman" w:cs="Times New Roman"/>
          <w:sz w:val="28"/>
          <w:szCs w:val="28"/>
          <w:lang w:eastAsia="ko-KR"/>
        </w:rPr>
        <w:t>ний).</w:t>
      </w:r>
    </w:p>
    <w:p w:rsidR="00094C2F" w:rsidRDefault="00094C2F" w:rsidP="00094C2F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lastRenderedPageBreak/>
        <w:t xml:space="preserve">В качестве решения понимается вероятность нахождения системы в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-м состоянии.</w:t>
      </w:r>
    </w:p>
    <w:p w:rsidR="00BB4FF6" w:rsidRDefault="00435C0B" w:rsidP="00094C2F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Процесс функционирования системы отображен в виде графа состояний (рисунок 1).</w:t>
      </w:r>
    </w:p>
    <w:p w:rsidR="00435C0B" w:rsidRDefault="001E226D" w:rsidP="001E226D">
      <w:pPr>
        <w:pStyle w:val="ab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702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6D" w:rsidRPr="001E226D" w:rsidRDefault="001E226D" w:rsidP="001E226D">
      <w:pPr>
        <w:pStyle w:val="ab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Рисунок 1 – Граф состояний функционирования системы</w:t>
      </w:r>
    </w:p>
    <w:p w:rsidR="001E226D" w:rsidRPr="001E226D" w:rsidRDefault="001E226D" w:rsidP="00094C2F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1E226D" w:rsidRDefault="001E226D" w:rsidP="004064B6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где</w:t>
      </w:r>
      <w:r w:rsidRPr="001E226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μ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– интенсивность возврата из 1-го состояния в 0-е, а </w:t>
      </w:r>
      <w:r w:rsidRPr="001E2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λ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интенсивность перехода из 0-го состояния в 1-е.</w:t>
      </w:r>
    </w:p>
    <w:p w:rsidR="001E226D" w:rsidRDefault="001E226D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состоянии </w:t>
      </w:r>
      <w:r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300" w:dyaOrig="380">
          <v:shape id="_x0000_i1027" type="#_x0000_t75" style="width:15.05pt;height:19.25pt" o:ole="">
            <v:imagedata r:id="rId13" o:title=""/>
          </v:shape>
          <o:OLEObject Type="Embed" ProgID="Equation.DSMT4" ShapeID="_x0000_i1027" DrawAspect="Content" ObjectID="_1615187432" r:id="rId14"/>
        </w:object>
      </w:r>
      <w:r w:rsidR="00AD365F" w:rsidRPr="00AD36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система свободна и готова к приему заявок.</w:t>
      </w:r>
    </w:p>
    <w:p w:rsidR="001E226D" w:rsidRPr="002B0931" w:rsidRDefault="001E226D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состоянии</w:t>
      </w:r>
      <w:r w:rsidRPr="001E2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D365F"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279" w:dyaOrig="380">
          <v:shape id="_x0000_i1028" type="#_x0000_t75" style="width:14.25pt;height:19.25pt" o:ole="">
            <v:imagedata r:id="rId15" o:title=""/>
          </v:shape>
          <o:OLEObject Type="Embed" ProgID="Equation.DSMT4" ShapeID="_x0000_i1028" DrawAspect="Content" ObjectID="_1615187433" r:id="rId16"/>
        </w:objec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канал занят и пришедшая заявка в этом случае получает отказ.</w:t>
      </w:r>
    </w:p>
    <w:p w:rsidR="00087591" w:rsidRDefault="00087591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Состояния системы будут отображены в виде системы линейных уравнений</w:t>
      </w:r>
    </w:p>
    <w:p w:rsidR="00087591" w:rsidRDefault="00087591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C0D69" w:rsidRPr="004064B6" w:rsidRDefault="00E2540C" w:rsidP="00FC0D69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033B1">
        <w:rPr>
          <w:rFonts w:ascii="Times New Roman" w:hAnsi="Times New Roman" w:cs="Times New Roman"/>
          <w:color w:val="222222"/>
          <w:position w:val="-36"/>
          <w:sz w:val="28"/>
          <w:szCs w:val="28"/>
          <w:shd w:val="clear" w:color="auto" w:fill="FFFFFF"/>
        </w:rPr>
        <w:object w:dxaOrig="3180" w:dyaOrig="859">
          <v:shape id="_x0000_i1046" type="#_x0000_t75" style="width:159.05pt;height:43.55pt" o:ole="">
            <v:imagedata r:id="rId17" o:title=""/>
          </v:shape>
          <o:OLEObject Type="Embed" ProgID="Equation.DSMT4" ShapeID="_x0000_i1046" DrawAspect="Content" ObjectID="_1615187434" r:id="rId18"/>
        </w:object>
      </w:r>
      <w:r w:rsidR="004064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:rsidR="00087591" w:rsidRPr="004064B6" w:rsidRDefault="00087591" w:rsidP="00094C2F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</w:p>
    <w:p w:rsidR="00087591" w:rsidRDefault="004064B6" w:rsidP="004064B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г</w:t>
      </w:r>
      <w:r w:rsidRPr="004064B6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де </w:t>
      </w:r>
      <w:r w:rsidR="0002600C" w:rsidRPr="0002600C"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  <w:object w:dxaOrig="600" w:dyaOrig="380">
          <v:shape id="_x0000_i1030" type="#_x0000_t75" style="width:30.15pt;height:18.4pt" o:ole="">
            <v:imagedata r:id="rId19" o:title=""/>
          </v:shape>
          <o:OLEObject Type="Embed" ProgID="Equation.DSMT4" ShapeID="_x0000_i1030" DrawAspect="Content" ObjectID="_1615187435" r:id="rId20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и</w:t>
      </w:r>
      <w:r w:rsidRPr="004064B6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02600C" w:rsidRPr="0002600C"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  <w:object w:dxaOrig="580" w:dyaOrig="380">
          <v:shape id="_x0000_i1031" type="#_x0000_t75" style="width:29.3pt;height:18.4pt" o:ole="">
            <v:imagedata r:id="rId21" o:title=""/>
          </v:shape>
          <o:OLEObject Type="Embed" ProgID="Equation.DSMT4" ShapeID="_x0000_i1031" DrawAspect="Content" ObjectID="_1615187436" r:id="rId22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– функции времени.</w:t>
      </w:r>
    </w:p>
    <w:p w:rsidR="004064B6" w:rsidRDefault="002F6FC9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 качестве характеристик</w:t>
      </w:r>
      <w:r w:rsidR="004064B6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данного СМО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выберем:</w:t>
      </w:r>
    </w:p>
    <w:p w:rsidR="0002600C" w:rsidRDefault="0002600C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 w:rsidRPr="0002600C"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  <w:object w:dxaOrig="1700" w:dyaOrig="380">
          <v:shape id="_x0000_i1032" type="#_x0000_t75" style="width:84.55pt;height:18.4pt" o:ole="">
            <v:imagedata r:id="rId23" o:title=""/>
          </v:shape>
          <o:OLEObject Type="Embed" ProgID="Equation.DSMT4" ShapeID="_x0000_i1032" DrawAspect="Content" ObjectID="_1615187437" r:id="rId24"/>
        </w:object>
      </w:r>
    </w:p>
    <w:p w:rsidR="0002600C" w:rsidRPr="0002600C" w:rsidRDefault="0002600C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 w:rsidRPr="0002600C">
        <w:rPr>
          <w:rFonts w:ascii="Times New Roman" w:eastAsiaTheme="minorEastAsia" w:hAnsi="Times New Roman" w:cs="Times New Roman"/>
          <w:position w:val="-12"/>
          <w:sz w:val="28"/>
          <w:szCs w:val="28"/>
          <w:lang w:eastAsia="ko-KR"/>
        </w:rPr>
        <w:object w:dxaOrig="1860" w:dyaOrig="380">
          <v:shape id="_x0000_i1033" type="#_x0000_t75" style="width:92.95pt;height:18.4pt" o:ole="">
            <v:imagedata r:id="rId25" o:title=""/>
          </v:shape>
          <o:OLEObject Type="Embed" ProgID="Equation.DSMT4" ShapeID="_x0000_i1033" DrawAspect="Content" ObjectID="_1615187438" r:id="rId26"/>
        </w:object>
      </w:r>
    </w:p>
    <w:p w:rsidR="00E4090D" w:rsidRDefault="00E4090D" w:rsidP="004064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E4090D">
        <w:rPr>
          <w:rFonts w:ascii="Times New Roman" w:eastAsiaTheme="minorEastAsia" w:hAnsi="Times New Roman" w:cs="Times New Roman"/>
          <w:position w:val="-12"/>
          <w:sz w:val="28"/>
          <w:szCs w:val="28"/>
          <w:lang w:val="en-US" w:eastAsia="ko-KR"/>
        </w:rPr>
        <w:object w:dxaOrig="2299" w:dyaOrig="440">
          <v:shape id="_x0000_i1034" type="#_x0000_t75" style="width:114.7pt;height:21.75pt" o:ole="">
            <v:imagedata r:id="rId27" o:title=""/>
          </v:shape>
          <o:OLEObject Type="Embed" ProgID="Equation.DSMT4" ShapeID="_x0000_i1034" DrawAspect="Content" ObjectID="_1615187439" r:id="rId28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- среднее число занятых каналов.</w:t>
      </w:r>
    </w:p>
    <w:p w:rsidR="00AA18FF" w:rsidRDefault="009C78E7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Вычислим параметр </w:t>
      </w:r>
      <w:r>
        <w:rPr>
          <w:rFonts w:ascii="Cambria Math" w:eastAsiaTheme="minorEastAsia" w:hAnsi="Cambria Math" w:cs="Times New Roman"/>
          <w:sz w:val="28"/>
          <w:szCs w:val="28"/>
          <w:lang w:eastAsia="ko-KR"/>
        </w:rPr>
        <w:t>μ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потока обслуживаний:</w:t>
      </w:r>
    </w:p>
    <w:p w:rsidR="009C78E7" w:rsidRDefault="0002600C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02600C">
        <w:rPr>
          <w:rFonts w:ascii="Cambria Math" w:eastAsiaTheme="minorEastAsia" w:hAnsi="Cambria Math" w:cs="Times New Roman"/>
          <w:position w:val="-12"/>
          <w:sz w:val="28"/>
          <w:szCs w:val="28"/>
          <w:lang w:eastAsia="ko-KR"/>
        </w:rPr>
        <w:object w:dxaOrig="2900" w:dyaOrig="380">
          <v:shape id="_x0000_i1035" type="#_x0000_t75" style="width:144.85pt;height:18.4pt" o:ole="">
            <v:imagedata r:id="rId29" o:title=""/>
          </v:shape>
          <o:OLEObject Type="Embed" ProgID="Equation.DSMT4" ShapeID="_x0000_i1035" DrawAspect="Content" ObjectID="_1615187440" r:id="rId30"/>
        </w:object>
      </w:r>
    </w:p>
    <w:p w:rsidR="009A57CD" w:rsidRDefault="009A57CD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Определим вероятность нахождения системы в состояниях </w:t>
      </w:r>
      <w:r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300" w:dyaOrig="380">
          <v:shape id="_x0000_i1036" type="#_x0000_t75" style="width:15.05pt;height:19.25pt" o:ole="">
            <v:imagedata r:id="rId13" o:title=""/>
          </v:shape>
          <o:OLEObject Type="Embed" ProgID="Equation.DSMT4" ShapeID="_x0000_i1036" DrawAspect="Content" ObjectID="_1615187441" r:id="rId31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и </w:t>
      </w:r>
      <w:r w:rsidRPr="001E226D">
        <w:rPr>
          <w:rFonts w:ascii="Times New Roman" w:hAnsi="Times New Roman" w:cs="Times New Roman"/>
          <w:color w:val="222222"/>
          <w:position w:val="-12"/>
          <w:sz w:val="28"/>
          <w:szCs w:val="28"/>
          <w:shd w:val="clear" w:color="auto" w:fill="FFFFFF"/>
        </w:rPr>
        <w:object w:dxaOrig="279" w:dyaOrig="380">
          <v:shape id="_x0000_i1037" type="#_x0000_t75" style="width:14.25pt;height:19.25pt" o:ole="">
            <v:imagedata r:id="rId32" o:title=""/>
          </v:shape>
          <o:OLEObject Type="Embed" ProgID="Equation.DSMT4" ShapeID="_x0000_i1037" DrawAspect="Content" ObjectID="_1615187442" r:id="rId33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:</w:t>
      </w:r>
    </w:p>
    <w:p w:rsidR="009A57CD" w:rsidRPr="00E24BFF" w:rsidRDefault="00504962" w:rsidP="000C229C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2600C">
        <w:rPr>
          <w:rFonts w:ascii="Times New Roman" w:hAnsi="Times New Roman" w:cs="Times New Roman"/>
          <w:color w:val="222222"/>
          <w:position w:val="-14"/>
          <w:sz w:val="28"/>
          <w:szCs w:val="28"/>
          <w:shd w:val="clear" w:color="auto" w:fill="FFFFFF"/>
        </w:rPr>
        <w:object w:dxaOrig="5140" w:dyaOrig="420">
          <v:shape id="_x0000_i1038" type="#_x0000_t75" style="width:257pt;height:20.95pt" o:ole="">
            <v:imagedata r:id="rId34" o:title=""/>
          </v:shape>
          <o:OLEObject Type="Embed" ProgID="Equation.DSMT4" ShapeID="_x0000_i1038" DrawAspect="Content" ObjectID="_1615187443" r:id="rId35"/>
        </w:object>
      </w:r>
    </w:p>
    <w:p w:rsidR="004D7D99" w:rsidRPr="00E24BFF" w:rsidRDefault="00504962" w:rsidP="000C229C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04962">
        <w:rPr>
          <w:rFonts w:ascii="Times New Roman" w:hAnsi="Times New Roman" w:cs="Times New Roman"/>
          <w:color w:val="222222"/>
          <w:position w:val="-14"/>
          <w:sz w:val="28"/>
          <w:szCs w:val="28"/>
          <w:shd w:val="clear" w:color="auto" w:fill="FFFFFF"/>
        </w:rPr>
        <w:object w:dxaOrig="5060" w:dyaOrig="420">
          <v:shape id="_x0000_i1039" type="#_x0000_t75" style="width:252.85pt;height:20.95pt" o:ole="">
            <v:imagedata r:id="rId36" o:title=""/>
          </v:shape>
          <o:OLEObject Type="Embed" ProgID="Equation.DSMT4" ShapeID="_x0000_i1039" DrawAspect="Content" ObjectID="_1615187444" r:id="rId37"/>
        </w:object>
      </w:r>
    </w:p>
    <w:p w:rsidR="00067F5C" w:rsidRDefault="00067F5C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 w:rsidRPr="00067F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 формуле </w:t>
      </w:r>
      <w:r w:rsidRPr="00067F5C">
        <w:rPr>
          <w:rFonts w:ascii="Times New Roman" w:eastAsiaTheme="minorEastAsia" w:hAnsi="Times New Roman" w:cs="Times New Roman"/>
          <w:color w:val="222222"/>
          <w:position w:val="-14"/>
          <w:sz w:val="28"/>
          <w:szCs w:val="28"/>
          <w:shd w:val="clear" w:color="auto" w:fill="FFFFFF"/>
          <w:lang w:eastAsia="ko-KR"/>
        </w:rPr>
        <w:object w:dxaOrig="4700" w:dyaOrig="420">
          <v:shape id="_x0000_i1040" type="#_x0000_t75" style="width:235.25pt;height:20.95pt" o:ole="">
            <v:imagedata r:id="rId38" o:title=""/>
          </v:shape>
          <o:OLEObject Type="Embed" ProgID="Equation.DSMT4" ShapeID="_x0000_i1040" DrawAspect="Content" ObjectID="_1615187445" r:id="rId39"/>
        </w:object>
      </w:r>
      <w:r w:rsidRPr="00067F5C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получим относительную пропускную способность системы СМО.</w:t>
      </w:r>
    </w:p>
    <w:p w:rsidR="006E4D81" w:rsidRDefault="00067F5C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Таким образом, </w:t>
      </w:r>
      <w:r w:rsidR="006E4D8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в устойчивом режиме система будет обслуживать около 32% поступающих заявок.</w:t>
      </w:r>
    </w:p>
    <w:p w:rsidR="006E4D81" w:rsidRDefault="006E4D81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Вычислим абсолютную пропускную способность:</w:t>
      </w:r>
    </w:p>
    <w:p w:rsidR="006E4D81" w:rsidRDefault="006E4D81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 w:rsidRPr="006E4D81">
        <w:rPr>
          <w:rFonts w:ascii="Times New Roman" w:eastAsiaTheme="minorEastAsia" w:hAnsi="Times New Roman" w:cs="Times New Roman"/>
          <w:color w:val="222222"/>
          <w:position w:val="-12"/>
          <w:sz w:val="28"/>
          <w:szCs w:val="28"/>
          <w:shd w:val="clear" w:color="auto" w:fill="FFFFFF"/>
          <w:lang w:val="en-US" w:eastAsia="ko-KR"/>
        </w:rPr>
        <w:object w:dxaOrig="1880" w:dyaOrig="360">
          <v:shape id="_x0000_i1041" type="#_x0000_t75" style="width:93.75pt;height:18.4pt" o:ole="">
            <v:imagedata r:id="rId40" o:title=""/>
          </v:shape>
          <o:OLEObject Type="Embed" ProgID="Equation.DSMT4" ShapeID="_x0000_i1041" DrawAspect="Content" ObjectID="_1615187446" r:id="rId41"/>
        </w:objec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т.е. касса способна обслужить в среднем 0.22 покупателя в минуту.</w:t>
      </w:r>
    </w:p>
    <w:p w:rsidR="006E4D81" w:rsidRDefault="006E4D81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Вероятность отказа:</w:t>
      </w:r>
    </w:p>
    <w:p w:rsidR="006E4D81" w:rsidRDefault="006E4D81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 w:rsidRPr="006E4D81">
        <w:rPr>
          <w:rFonts w:ascii="Times New Roman" w:eastAsiaTheme="minorEastAsia" w:hAnsi="Times New Roman" w:cs="Times New Roman"/>
          <w:color w:val="222222"/>
          <w:position w:val="-12"/>
          <w:sz w:val="28"/>
          <w:szCs w:val="28"/>
          <w:shd w:val="clear" w:color="auto" w:fill="FFFFFF"/>
          <w:lang w:val="en-US" w:eastAsia="ko-KR"/>
        </w:rPr>
        <w:object w:dxaOrig="2320" w:dyaOrig="380">
          <v:shape id="_x0000_i1042" type="#_x0000_t75" style="width:116.35pt;height:19.25pt" o:ole="">
            <v:imagedata r:id="rId42" o:title=""/>
          </v:shape>
          <o:OLEObject Type="Embed" ProgID="Equation.DSMT4" ShapeID="_x0000_i1042" DrawAspect="Content" ObjectID="_1615187447" r:id="rId43"/>
        </w:objec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соответственно примерно 68% покупателей получают отказ.</w:t>
      </w:r>
    </w:p>
    <w:p w:rsidR="002F6FC9" w:rsidRDefault="002F6FC9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Итоговая таблица результатов аналитического решения представлена ниже.</w:t>
      </w:r>
    </w:p>
    <w:p w:rsidR="002F6FC9" w:rsidRDefault="002F6FC9" w:rsidP="006E4D81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>Таблица 1 - Результаты аналитического решения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70"/>
        <w:gridCol w:w="3509"/>
      </w:tblGrid>
      <w:tr w:rsidR="005E5287" w:rsidTr="005E5287">
        <w:trPr>
          <w:jc w:val="center"/>
        </w:trPr>
        <w:tc>
          <w:tcPr>
            <w:tcW w:w="5670" w:type="dxa"/>
          </w:tcPr>
          <w:p w:rsidR="005E5287" w:rsidRDefault="005E5287" w:rsidP="006E4D81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eastAsia="ko-KR"/>
              </w:rPr>
              <w:t>Характеристики СМО</w:t>
            </w:r>
          </w:p>
        </w:tc>
        <w:tc>
          <w:tcPr>
            <w:tcW w:w="3509" w:type="dxa"/>
          </w:tcPr>
          <w:p w:rsidR="005E5287" w:rsidRDefault="005E5287" w:rsidP="005E5287">
            <w:pPr>
              <w:pStyle w:val="ab"/>
              <w:tabs>
                <w:tab w:val="left" w:pos="915"/>
              </w:tabs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eastAsia="ko-KR"/>
              </w:rPr>
              <w:tab/>
              <w:t>Результаты</w:t>
            </w:r>
          </w:p>
        </w:tc>
      </w:tr>
      <w:tr w:rsidR="005E5287" w:rsidTr="005E5287">
        <w:trPr>
          <w:jc w:val="center"/>
        </w:trPr>
        <w:tc>
          <w:tcPr>
            <w:tcW w:w="5670" w:type="dxa"/>
          </w:tcPr>
          <w:p w:rsidR="005E5287" w:rsidRDefault="005E5287" w:rsidP="003F6B55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Среднее время</w:t>
            </w:r>
          </w:p>
        </w:tc>
        <w:tc>
          <w:tcPr>
            <w:tcW w:w="3509" w:type="dxa"/>
          </w:tcPr>
          <w:p w:rsidR="005E5287" w:rsidRDefault="005E5287" w:rsidP="003F6B55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3 мин.</w:t>
            </w:r>
          </w:p>
        </w:tc>
      </w:tr>
      <w:tr w:rsidR="005E5287" w:rsidTr="005E5287">
        <w:trPr>
          <w:jc w:val="center"/>
        </w:trPr>
        <w:tc>
          <w:tcPr>
            <w:tcW w:w="5670" w:type="dxa"/>
          </w:tcPr>
          <w:p w:rsidR="005E5287" w:rsidRDefault="005E5287" w:rsidP="003F6B55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Вероятность отказа</w:t>
            </w:r>
          </w:p>
        </w:tc>
        <w:tc>
          <w:tcPr>
            <w:tcW w:w="3509" w:type="dxa"/>
          </w:tcPr>
          <w:p w:rsidR="005E5287" w:rsidRDefault="005E5287" w:rsidP="003F6B55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0.68</w:t>
            </w:r>
          </w:p>
        </w:tc>
      </w:tr>
      <w:tr w:rsidR="005E5287" w:rsidTr="005E5287">
        <w:trPr>
          <w:jc w:val="center"/>
        </w:trPr>
        <w:tc>
          <w:tcPr>
            <w:tcW w:w="5670" w:type="dxa"/>
          </w:tcPr>
          <w:p w:rsidR="005E5287" w:rsidRDefault="005E5287" w:rsidP="003F6B55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0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Вероятность приема заявок</w:t>
            </w:r>
          </w:p>
        </w:tc>
        <w:tc>
          <w:tcPr>
            <w:tcW w:w="3509" w:type="dxa"/>
          </w:tcPr>
          <w:p w:rsidR="005E5287" w:rsidRDefault="005E5287" w:rsidP="003F6B55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0.32</w:t>
            </w:r>
          </w:p>
        </w:tc>
      </w:tr>
      <w:tr w:rsidR="005E5287" w:rsidTr="005E5287">
        <w:trPr>
          <w:jc w:val="center"/>
        </w:trPr>
        <w:tc>
          <w:tcPr>
            <w:tcW w:w="5670" w:type="dxa"/>
          </w:tcPr>
          <w:p w:rsidR="005E5287" w:rsidRPr="00627164" w:rsidRDefault="005E5287" w:rsidP="003F6B55">
            <w:pPr>
              <w:pStyle w:val="ab"/>
              <w:numPr>
                <w:ilvl w:val="0"/>
                <w:numId w:val="19"/>
              </w:numPr>
              <w:spacing w:after="0" w:line="360" w:lineRule="auto"/>
              <w:ind w:left="34"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627164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Абсолютная пропускная способность</w:t>
            </w:r>
          </w:p>
        </w:tc>
        <w:tc>
          <w:tcPr>
            <w:tcW w:w="3509" w:type="dxa"/>
          </w:tcPr>
          <w:p w:rsidR="005E5287" w:rsidRPr="00627164" w:rsidRDefault="005E5287" w:rsidP="003F6B55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0.22</w:t>
            </w:r>
          </w:p>
        </w:tc>
      </w:tr>
    </w:tbl>
    <w:p w:rsidR="00B450AF" w:rsidRPr="00200C07" w:rsidRDefault="00067F5C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067F5C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eastAsia="ko-KR"/>
        </w:rPr>
        <w:t xml:space="preserve"> </w:t>
      </w:r>
    </w:p>
    <w:p w:rsidR="000C229C" w:rsidRPr="00200C07" w:rsidRDefault="005E5287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Решение на основе использования имитационного моделирования</w:t>
      </w:r>
    </w:p>
    <w:p w:rsidR="00D87416" w:rsidRPr="00D87416" w:rsidRDefault="005E5287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Автором разработана программа для пакета </w:t>
      </w:r>
      <w:r w:rsidR="00D87416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 w:rsidR="00D87416">
        <w:rPr>
          <w:rFonts w:ascii="Times New Roman" w:eastAsiaTheme="minorEastAsia" w:hAnsi="Times New Roman" w:cs="Times New Roman"/>
          <w:sz w:val="28"/>
          <w:szCs w:val="28"/>
          <w:lang w:eastAsia="ko-KR"/>
        </w:rPr>
        <w:t>:</w:t>
      </w:r>
    </w:p>
    <w:p w:rsidR="00B5222F" w:rsidRPr="006E743B" w:rsidRDefault="00B5222F" w:rsidP="005E528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STAND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STORAGE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1</w:t>
      </w:r>
      <w:r w:rsidR="009A5923" w:rsidRPr="006E743B">
        <w:rPr>
          <w:rFonts w:ascii="Arial Narrow" w:eastAsiaTheme="minorEastAsia" w:hAnsi="Arial Narrow" w:cs="Times New Roman"/>
          <w:lang w:eastAsia="ko-KR"/>
        </w:rPr>
        <w:t xml:space="preserve"> //</w:t>
      </w:r>
      <w:r w:rsidR="00BE3EA0" w:rsidRPr="006E743B">
        <w:rPr>
          <w:rFonts w:ascii="Arial Narrow" w:eastAsiaTheme="minorEastAsia" w:hAnsi="Arial Narrow" w:cs="Times New Roman"/>
          <w:lang w:eastAsia="ko-KR"/>
        </w:rPr>
        <w:t xml:space="preserve"> выделение памяти для системы</w:t>
      </w:r>
    </w:p>
    <w:p w:rsidR="00B5222F" w:rsidRPr="006E743B" w:rsidRDefault="00B5222F" w:rsidP="005E528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GENERATE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0.7</w:t>
      </w:r>
      <w:r w:rsidR="009A5923" w:rsidRPr="006E743B">
        <w:rPr>
          <w:rFonts w:ascii="Arial Narrow" w:eastAsiaTheme="minorEastAsia" w:hAnsi="Arial Narrow" w:cs="Times New Roman"/>
          <w:lang w:eastAsia="ko-KR"/>
        </w:rPr>
        <w:t xml:space="preserve"> // интенсивность обслуживания заявки</w:t>
      </w:r>
    </w:p>
    <w:p w:rsidR="00B5222F" w:rsidRPr="006E743B" w:rsidRDefault="00B5222F" w:rsidP="005E528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GATE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SNF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STAND</w:t>
      </w:r>
      <w:proofErr w:type="gramStart"/>
      <w:r w:rsidRPr="006E743B">
        <w:rPr>
          <w:rFonts w:ascii="Arial Narrow" w:eastAsiaTheme="minorEastAsia" w:hAnsi="Arial Narrow" w:cs="Times New Roman"/>
          <w:lang w:eastAsia="ko-KR"/>
        </w:rPr>
        <w:t>,</w:t>
      </w:r>
      <w:r w:rsidRPr="006E743B">
        <w:rPr>
          <w:rFonts w:ascii="Arial Narrow" w:eastAsiaTheme="minorEastAsia" w:hAnsi="Arial Narrow" w:cs="Times New Roman"/>
          <w:lang w:val="en-US" w:eastAsia="ko-KR"/>
        </w:rPr>
        <w:t>OUT</w:t>
      </w:r>
      <w:proofErr w:type="gramEnd"/>
      <w:r w:rsidR="009A5923" w:rsidRPr="006E743B">
        <w:rPr>
          <w:rFonts w:ascii="Arial Narrow" w:eastAsiaTheme="minorEastAsia" w:hAnsi="Arial Narrow" w:cs="Times New Roman"/>
          <w:lang w:eastAsia="ko-KR"/>
        </w:rPr>
        <w:t xml:space="preserve"> // проверка занятости канала на входе и выходе</w:t>
      </w:r>
    </w:p>
    <w:p w:rsidR="00B5222F" w:rsidRPr="006E743B" w:rsidRDefault="00B5222F" w:rsidP="005E528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ENTER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STAND</w:t>
      </w:r>
      <w:r w:rsidR="009A5923" w:rsidRPr="006E743B">
        <w:rPr>
          <w:rFonts w:ascii="Arial Narrow" w:eastAsiaTheme="minorEastAsia" w:hAnsi="Arial Narrow" w:cs="Times New Roman"/>
          <w:lang w:eastAsia="ko-KR"/>
        </w:rPr>
        <w:t xml:space="preserve"> // вход в систему</w:t>
      </w:r>
    </w:p>
    <w:p w:rsidR="00B5222F" w:rsidRPr="006E743B" w:rsidRDefault="00B5222F" w:rsidP="005E528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SEIZE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SERVICE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="009A5923" w:rsidRPr="006E743B">
        <w:rPr>
          <w:rFonts w:ascii="Arial Narrow" w:eastAsiaTheme="minorEastAsia" w:hAnsi="Arial Narrow" w:cs="Times New Roman"/>
          <w:lang w:eastAsia="ko-KR"/>
        </w:rPr>
        <w:t>// определение занятости канала обслуживания</w:t>
      </w:r>
    </w:p>
    <w:p w:rsidR="00B5222F" w:rsidRPr="006E743B" w:rsidRDefault="00B5222F" w:rsidP="005E528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LEAVE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STAND</w:t>
      </w:r>
      <w:r w:rsidR="009A5923" w:rsidRPr="006E743B">
        <w:rPr>
          <w:rFonts w:ascii="Arial Narrow" w:eastAsiaTheme="minorEastAsia" w:hAnsi="Arial Narrow" w:cs="Times New Roman"/>
          <w:lang w:eastAsia="ko-KR"/>
        </w:rPr>
        <w:t xml:space="preserve"> // выход из системы</w:t>
      </w:r>
    </w:p>
    <w:p w:rsidR="00B5222F" w:rsidRPr="006E743B" w:rsidRDefault="00B5222F" w:rsidP="005E528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proofErr w:type="gramStart"/>
      <w:r w:rsidRPr="006E743B">
        <w:rPr>
          <w:rFonts w:ascii="Arial Narrow" w:eastAsiaTheme="minorEastAsia" w:hAnsi="Arial Narrow" w:cs="Times New Roman"/>
          <w:lang w:val="en-US" w:eastAsia="ko-KR"/>
        </w:rPr>
        <w:t>ADVANCE</w:t>
      </w:r>
      <w:r w:rsidRPr="006E743B">
        <w:rPr>
          <w:rFonts w:ascii="Arial Narrow" w:eastAsiaTheme="minorEastAsia" w:hAnsi="Arial Narrow" w:cs="Times New Roman"/>
          <w:lang w:eastAsia="ko-KR"/>
        </w:rPr>
        <w:t>(</w:t>
      </w:r>
      <w:proofErr w:type="gramEnd"/>
      <w:r w:rsidRPr="006E743B">
        <w:rPr>
          <w:rFonts w:ascii="Arial Narrow" w:eastAsiaTheme="minorEastAsia" w:hAnsi="Arial Narrow" w:cs="Times New Roman"/>
          <w:lang w:val="en-US" w:eastAsia="ko-KR"/>
        </w:rPr>
        <w:t>EXPONENTIAL</w:t>
      </w:r>
      <w:r w:rsidRPr="006E743B">
        <w:rPr>
          <w:rFonts w:ascii="Arial Narrow" w:eastAsiaTheme="minorEastAsia" w:hAnsi="Arial Narrow" w:cs="Times New Roman"/>
          <w:lang w:eastAsia="ko-KR"/>
        </w:rPr>
        <w:t>(3,0,2.15))</w:t>
      </w:r>
      <w:r w:rsidR="009A5923" w:rsidRPr="006E743B">
        <w:rPr>
          <w:rFonts w:ascii="Arial Narrow" w:eastAsiaTheme="minorEastAsia" w:hAnsi="Arial Narrow" w:cs="Times New Roman"/>
          <w:lang w:eastAsia="ko-KR"/>
        </w:rPr>
        <w:t xml:space="preserve"> // временная задержка обслуживания заявки в системе</w:t>
      </w:r>
    </w:p>
    <w:p w:rsidR="00B5222F" w:rsidRPr="006E743B" w:rsidRDefault="00B5222F" w:rsidP="005E528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RELEASE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SERVICE</w:t>
      </w:r>
      <w:r w:rsidR="009A5923" w:rsidRPr="006E743B">
        <w:rPr>
          <w:rFonts w:ascii="Arial Narrow" w:eastAsiaTheme="minorEastAsia" w:hAnsi="Arial Narrow" w:cs="Times New Roman"/>
          <w:lang w:eastAsia="ko-KR"/>
        </w:rPr>
        <w:t xml:space="preserve"> // освобождение канала обслуживания</w:t>
      </w:r>
    </w:p>
    <w:p w:rsidR="00B5222F" w:rsidRPr="006E743B" w:rsidRDefault="00B5222F" w:rsidP="005E528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SUCCESS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TERMINATE</w:t>
      </w:r>
      <w:r w:rsidR="009A5923" w:rsidRPr="006E743B">
        <w:rPr>
          <w:rFonts w:ascii="Arial Narrow" w:eastAsiaTheme="minorEastAsia" w:hAnsi="Arial Narrow" w:cs="Times New Roman"/>
          <w:lang w:eastAsia="ko-KR"/>
        </w:rPr>
        <w:t xml:space="preserve"> // </w:t>
      </w:r>
      <w:r w:rsidR="00CA21B1" w:rsidRPr="006E743B">
        <w:rPr>
          <w:rFonts w:ascii="Arial Narrow" w:eastAsiaTheme="minorEastAsia" w:hAnsi="Arial Narrow" w:cs="Times New Roman"/>
          <w:lang w:eastAsia="ko-KR"/>
        </w:rPr>
        <w:t>успешный запуск работы системы</w:t>
      </w:r>
    </w:p>
    <w:p w:rsidR="00B5222F" w:rsidRPr="006E743B" w:rsidRDefault="00B5222F" w:rsidP="005E528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OUT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TERMINATE</w:t>
      </w:r>
      <w:r w:rsidR="00CA21B1" w:rsidRPr="006E743B">
        <w:rPr>
          <w:rFonts w:ascii="Arial Narrow" w:eastAsiaTheme="minorEastAsia" w:hAnsi="Arial Narrow" w:cs="Times New Roman"/>
          <w:lang w:eastAsia="ko-KR"/>
        </w:rPr>
        <w:t xml:space="preserve"> // завершение работы системы</w:t>
      </w:r>
    </w:p>
    <w:p w:rsidR="00B5222F" w:rsidRPr="006E743B" w:rsidRDefault="00B5222F" w:rsidP="005E528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lastRenderedPageBreak/>
        <w:t>GENERATE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100000</w:t>
      </w:r>
      <w:r w:rsidR="00CA21B1" w:rsidRPr="006E743B">
        <w:rPr>
          <w:rFonts w:ascii="Arial Narrow" w:eastAsiaTheme="minorEastAsia" w:hAnsi="Arial Narrow" w:cs="Times New Roman"/>
          <w:lang w:eastAsia="ko-KR"/>
        </w:rPr>
        <w:t xml:space="preserve"> // количество входных заявок</w:t>
      </w:r>
    </w:p>
    <w:p w:rsidR="00B5222F" w:rsidRPr="006E743B" w:rsidRDefault="00B5222F" w:rsidP="005E528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SAVEVALUE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VER</w:t>
      </w:r>
      <w:r w:rsidRPr="006E743B">
        <w:rPr>
          <w:rFonts w:ascii="Arial Narrow" w:eastAsiaTheme="minorEastAsia" w:hAnsi="Arial Narrow" w:cs="Times New Roman"/>
          <w:lang w:eastAsia="ko-KR"/>
        </w:rPr>
        <w:t>_</w:t>
      </w:r>
      <w:r w:rsidRPr="006E743B">
        <w:rPr>
          <w:rFonts w:ascii="Arial Narrow" w:eastAsiaTheme="minorEastAsia" w:hAnsi="Arial Narrow" w:cs="Times New Roman"/>
          <w:lang w:val="en-US" w:eastAsia="ko-KR"/>
        </w:rPr>
        <w:t>OTKAZA</w:t>
      </w:r>
      <w:proofErr w:type="gramStart"/>
      <w:r w:rsidRPr="006E743B">
        <w:rPr>
          <w:rFonts w:ascii="Arial Narrow" w:eastAsiaTheme="minorEastAsia" w:hAnsi="Arial Narrow" w:cs="Times New Roman"/>
          <w:lang w:eastAsia="ko-KR"/>
        </w:rPr>
        <w:t>,(</w:t>
      </w:r>
      <w:proofErr w:type="gramEnd"/>
      <w:r w:rsidRPr="006E743B">
        <w:rPr>
          <w:rFonts w:ascii="Arial Narrow" w:eastAsiaTheme="minorEastAsia" w:hAnsi="Arial Narrow" w:cs="Times New Roman"/>
          <w:lang w:val="en-US" w:eastAsia="ko-KR"/>
        </w:rPr>
        <w:t>N</w:t>
      </w:r>
      <w:r w:rsidRPr="006E743B">
        <w:rPr>
          <w:rFonts w:ascii="Arial Narrow" w:eastAsiaTheme="minorEastAsia" w:hAnsi="Arial Narrow" w:cs="Times New Roman"/>
          <w:lang w:eastAsia="ko-KR"/>
        </w:rPr>
        <w:t>$</w:t>
      </w:r>
      <w:r w:rsidRPr="006E743B">
        <w:rPr>
          <w:rFonts w:ascii="Arial Narrow" w:eastAsiaTheme="minorEastAsia" w:hAnsi="Arial Narrow" w:cs="Times New Roman"/>
          <w:lang w:val="en-US" w:eastAsia="ko-KR"/>
        </w:rPr>
        <w:t>OUT</w:t>
      </w:r>
      <w:r w:rsidRPr="006E743B">
        <w:rPr>
          <w:rFonts w:ascii="Arial Narrow" w:eastAsiaTheme="minorEastAsia" w:hAnsi="Arial Narrow" w:cs="Times New Roman"/>
          <w:lang w:eastAsia="ko-KR"/>
        </w:rPr>
        <w:t>/(</w:t>
      </w:r>
      <w:r w:rsidRPr="006E743B">
        <w:rPr>
          <w:rFonts w:ascii="Arial Narrow" w:eastAsiaTheme="minorEastAsia" w:hAnsi="Arial Narrow" w:cs="Times New Roman"/>
          <w:lang w:val="en-US" w:eastAsia="ko-KR"/>
        </w:rPr>
        <w:t>N</w:t>
      </w:r>
      <w:r w:rsidRPr="006E743B">
        <w:rPr>
          <w:rFonts w:ascii="Arial Narrow" w:eastAsiaTheme="minorEastAsia" w:hAnsi="Arial Narrow" w:cs="Times New Roman"/>
          <w:lang w:eastAsia="ko-KR"/>
        </w:rPr>
        <w:t>$</w:t>
      </w:r>
      <w:r w:rsidRPr="006E743B">
        <w:rPr>
          <w:rFonts w:ascii="Arial Narrow" w:eastAsiaTheme="minorEastAsia" w:hAnsi="Arial Narrow" w:cs="Times New Roman"/>
          <w:lang w:val="en-US" w:eastAsia="ko-KR"/>
        </w:rPr>
        <w:t>SUCCESS</w:t>
      </w:r>
      <w:r w:rsidRPr="006E743B">
        <w:rPr>
          <w:rFonts w:ascii="Arial Narrow" w:eastAsiaTheme="minorEastAsia" w:hAnsi="Arial Narrow" w:cs="Times New Roman"/>
          <w:lang w:eastAsia="ko-KR"/>
        </w:rPr>
        <w:t>+</w:t>
      </w:r>
      <w:r w:rsidRPr="006E743B">
        <w:rPr>
          <w:rFonts w:ascii="Arial Narrow" w:eastAsiaTheme="minorEastAsia" w:hAnsi="Arial Narrow" w:cs="Times New Roman"/>
          <w:lang w:val="en-US" w:eastAsia="ko-KR"/>
        </w:rPr>
        <w:t>N</w:t>
      </w:r>
      <w:r w:rsidRPr="006E743B">
        <w:rPr>
          <w:rFonts w:ascii="Arial Narrow" w:eastAsiaTheme="minorEastAsia" w:hAnsi="Arial Narrow" w:cs="Times New Roman"/>
          <w:lang w:eastAsia="ko-KR"/>
        </w:rPr>
        <w:t>$</w:t>
      </w:r>
      <w:r w:rsidRPr="006E743B">
        <w:rPr>
          <w:rFonts w:ascii="Arial Narrow" w:eastAsiaTheme="minorEastAsia" w:hAnsi="Arial Narrow" w:cs="Times New Roman"/>
          <w:lang w:val="en-US" w:eastAsia="ko-KR"/>
        </w:rPr>
        <w:t>OUT</w:t>
      </w:r>
      <w:r w:rsidRPr="006E743B">
        <w:rPr>
          <w:rFonts w:ascii="Arial Narrow" w:eastAsiaTheme="minorEastAsia" w:hAnsi="Arial Narrow" w:cs="Times New Roman"/>
          <w:lang w:eastAsia="ko-KR"/>
        </w:rPr>
        <w:t>))</w:t>
      </w:r>
      <w:r w:rsidR="00CA21B1" w:rsidRPr="006E743B">
        <w:rPr>
          <w:rFonts w:ascii="Arial Narrow" w:eastAsiaTheme="minorEastAsia" w:hAnsi="Arial Narrow" w:cs="Times New Roman"/>
          <w:lang w:eastAsia="ko-KR"/>
        </w:rPr>
        <w:t xml:space="preserve"> // создание переменной для вывода вероятности отказа</w:t>
      </w:r>
    </w:p>
    <w:p w:rsidR="00B5222F" w:rsidRPr="006E743B" w:rsidRDefault="00B5222F" w:rsidP="005E528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SAVEVALUE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VER</w:t>
      </w:r>
      <w:r w:rsidRPr="006E743B">
        <w:rPr>
          <w:rFonts w:ascii="Arial Narrow" w:eastAsiaTheme="minorEastAsia" w:hAnsi="Arial Narrow" w:cs="Times New Roman"/>
          <w:lang w:eastAsia="ko-KR"/>
        </w:rPr>
        <w:t>_</w:t>
      </w:r>
      <w:r w:rsidRPr="006E743B">
        <w:rPr>
          <w:rFonts w:ascii="Arial Narrow" w:eastAsiaTheme="minorEastAsia" w:hAnsi="Arial Narrow" w:cs="Times New Roman"/>
          <w:lang w:val="en-US" w:eastAsia="ko-KR"/>
        </w:rPr>
        <w:t>NE</w:t>
      </w:r>
      <w:r w:rsidRPr="006E743B">
        <w:rPr>
          <w:rFonts w:ascii="Arial Narrow" w:eastAsiaTheme="minorEastAsia" w:hAnsi="Arial Narrow" w:cs="Times New Roman"/>
          <w:lang w:eastAsia="ko-KR"/>
        </w:rPr>
        <w:t>_</w:t>
      </w:r>
      <w:r w:rsidRPr="006E743B">
        <w:rPr>
          <w:rFonts w:ascii="Arial Narrow" w:eastAsiaTheme="minorEastAsia" w:hAnsi="Arial Narrow" w:cs="Times New Roman"/>
          <w:lang w:val="en-US" w:eastAsia="ko-KR"/>
        </w:rPr>
        <w:t>OTKAZA</w:t>
      </w:r>
      <w:r w:rsidRPr="006E743B">
        <w:rPr>
          <w:rFonts w:ascii="Arial Narrow" w:eastAsiaTheme="minorEastAsia" w:hAnsi="Arial Narrow" w:cs="Times New Roman"/>
          <w:lang w:eastAsia="ko-KR"/>
        </w:rPr>
        <w:t>, (</w:t>
      </w:r>
      <w:r w:rsidRPr="006E743B">
        <w:rPr>
          <w:rFonts w:ascii="Arial Narrow" w:eastAsiaTheme="minorEastAsia" w:hAnsi="Arial Narrow" w:cs="Times New Roman"/>
          <w:lang w:val="en-US" w:eastAsia="ko-KR"/>
        </w:rPr>
        <w:t>N</w:t>
      </w:r>
      <w:r w:rsidRPr="006E743B">
        <w:rPr>
          <w:rFonts w:ascii="Arial Narrow" w:eastAsiaTheme="minorEastAsia" w:hAnsi="Arial Narrow" w:cs="Times New Roman"/>
          <w:lang w:eastAsia="ko-KR"/>
        </w:rPr>
        <w:t>$</w:t>
      </w:r>
      <w:r w:rsidRPr="006E743B">
        <w:rPr>
          <w:rFonts w:ascii="Arial Narrow" w:eastAsiaTheme="minorEastAsia" w:hAnsi="Arial Narrow" w:cs="Times New Roman"/>
          <w:lang w:val="en-US" w:eastAsia="ko-KR"/>
        </w:rPr>
        <w:t>SUCCESS</w:t>
      </w:r>
      <w:proofErr w:type="gramStart"/>
      <w:r w:rsidRPr="006E743B">
        <w:rPr>
          <w:rFonts w:ascii="Arial Narrow" w:eastAsiaTheme="minorEastAsia" w:hAnsi="Arial Narrow" w:cs="Times New Roman"/>
          <w:lang w:eastAsia="ko-KR"/>
        </w:rPr>
        <w:t>/(</w:t>
      </w:r>
      <w:proofErr w:type="gramEnd"/>
      <w:r w:rsidRPr="006E743B">
        <w:rPr>
          <w:rFonts w:ascii="Arial Narrow" w:eastAsiaTheme="minorEastAsia" w:hAnsi="Arial Narrow" w:cs="Times New Roman"/>
          <w:lang w:val="en-US" w:eastAsia="ko-KR"/>
        </w:rPr>
        <w:t>N</w:t>
      </w:r>
      <w:r w:rsidRPr="006E743B">
        <w:rPr>
          <w:rFonts w:ascii="Arial Narrow" w:eastAsiaTheme="minorEastAsia" w:hAnsi="Arial Narrow" w:cs="Times New Roman"/>
          <w:lang w:eastAsia="ko-KR"/>
        </w:rPr>
        <w:t>$</w:t>
      </w:r>
      <w:r w:rsidRPr="006E743B">
        <w:rPr>
          <w:rFonts w:ascii="Arial Narrow" w:eastAsiaTheme="minorEastAsia" w:hAnsi="Arial Narrow" w:cs="Times New Roman"/>
          <w:lang w:val="en-US" w:eastAsia="ko-KR"/>
        </w:rPr>
        <w:t>SUCCESS</w:t>
      </w:r>
      <w:r w:rsidRPr="006E743B">
        <w:rPr>
          <w:rFonts w:ascii="Arial Narrow" w:eastAsiaTheme="minorEastAsia" w:hAnsi="Arial Narrow" w:cs="Times New Roman"/>
          <w:lang w:eastAsia="ko-KR"/>
        </w:rPr>
        <w:t>+</w:t>
      </w:r>
      <w:r w:rsidRPr="006E743B">
        <w:rPr>
          <w:rFonts w:ascii="Arial Narrow" w:eastAsiaTheme="minorEastAsia" w:hAnsi="Arial Narrow" w:cs="Times New Roman"/>
          <w:lang w:val="en-US" w:eastAsia="ko-KR"/>
        </w:rPr>
        <w:t>N</w:t>
      </w:r>
      <w:r w:rsidRPr="006E743B">
        <w:rPr>
          <w:rFonts w:ascii="Arial Narrow" w:eastAsiaTheme="minorEastAsia" w:hAnsi="Arial Narrow" w:cs="Times New Roman"/>
          <w:lang w:eastAsia="ko-KR"/>
        </w:rPr>
        <w:t>$</w:t>
      </w:r>
      <w:r w:rsidRPr="006E743B">
        <w:rPr>
          <w:rFonts w:ascii="Arial Narrow" w:eastAsiaTheme="minorEastAsia" w:hAnsi="Arial Narrow" w:cs="Times New Roman"/>
          <w:lang w:val="en-US" w:eastAsia="ko-KR"/>
        </w:rPr>
        <w:t>OUT</w:t>
      </w:r>
      <w:r w:rsidRPr="006E743B">
        <w:rPr>
          <w:rFonts w:ascii="Arial Narrow" w:eastAsiaTheme="minorEastAsia" w:hAnsi="Arial Narrow" w:cs="Times New Roman"/>
          <w:lang w:eastAsia="ko-KR"/>
        </w:rPr>
        <w:t>))</w:t>
      </w:r>
      <w:r w:rsidR="00CA21B1" w:rsidRPr="006E743B">
        <w:rPr>
          <w:rFonts w:ascii="Arial Narrow" w:eastAsiaTheme="minorEastAsia" w:hAnsi="Arial Narrow" w:cs="Times New Roman"/>
          <w:lang w:eastAsia="ko-KR"/>
        </w:rPr>
        <w:t xml:space="preserve"> // создание переменной для вывода вероятности приема заявки</w:t>
      </w:r>
    </w:p>
    <w:p w:rsidR="00627164" w:rsidRPr="006E743B" w:rsidRDefault="00627164" w:rsidP="005E528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en-US" w:eastAsia="ko-KR"/>
        </w:rPr>
        <w:t>SAVEVALUE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</w:t>
      </w:r>
      <w:r w:rsidRPr="006E743B">
        <w:rPr>
          <w:rFonts w:ascii="Arial Narrow" w:eastAsiaTheme="minorEastAsia" w:hAnsi="Arial Narrow" w:cs="Times New Roman"/>
          <w:lang w:val="en-US" w:eastAsia="ko-KR"/>
        </w:rPr>
        <w:t>ABS</w:t>
      </w:r>
      <w:r w:rsidRPr="006E743B">
        <w:rPr>
          <w:rFonts w:ascii="Arial Narrow" w:eastAsiaTheme="minorEastAsia" w:hAnsi="Arial Narrow" w:cs="Times New Roman"/>
          <w:lang w:eastAsia="ko-KR"/>
        </w:rPr>
        <w:t>_</w:t>
      </w:r>
      <w:r w:rsidRPr="006E743B">
        <w:rPr>
          <w:rFonts w:ascii="Arial Narrow" w:eastAsiaTheme="minorEastAsia" w:hAnsi="Arial Narrow" w:cs="Times New Roman"/>
          <w:lang w:val="en-US" w:eastAsia="ko-KR"/>
        </w:rPr>
        <w:t>PROP</w:t>
      </w:r>
      <w:r w:rsidRPr="006E743B">
        <w:rPr>
          <w:rFonts w:ascii="Arial Narrow" w:eastAsiaTheme="minorEastAsia" w:hAnsi="Arial Narrow" w:cs="Times New Roman"/>
          <w:lang w:eastAsia="ko-KR"/>
        </w:rPr>
        <w:t>_</w:t>
      </w:r>
      <w:r w:rsidRPr="006E743B">
        <w:rPr>
          <w:rFonts w:ascii="Arial Narrow" w:eastAsiaTheme="minorEastAsia" w:hAnsi="Arial Narrow" w:cs="Times New Roman"/>
          <w:lang w:val="en-US" w:eastAsia="ko-KR"/>
        </w:rPr>
        <w:t>SPOSOBNIST</w:t>
      </w:r>
      <w:proofErr w:type="gramStart"/>
      <w:r w:rsidRPr="006E743B">
        <w:rPr>
          <w:rFonts w:ascii="Arial Narrow" w:eastAsiaTheme="minorEastAsia" w:hAnsi="Arial Narrow" w:cs="Times New Roman"/>
          <w:lang w:eastAsia="ko-KR"/>
        </w:rPr>
        <w:t>,(</w:t>
      </w:r>
      <w:proofErr w:type="gramEnd"/>
      <w:r w:rsidRPr="006E743B">
        <w:rPr>
          <w:rFonts w:ascii="Arial Narrow" w:eastAsiaTheme="minorEastAsia" w:hAnsi="Arial Narrow" w:cs="Times New Roman"/>
          <w:lang w:eastAsia="ko-KR"/>
        </w:rPr>
        <w:t>(</w:t>
      </w:r>
      <w:r w:rsidRPr="006E743B">
        <w:rPr>
          <w:rFonts w:ascii="Arial Narrow" w:eastAsiaTheme="minorEastAsia" w:hAnsi="Arial Narrow" w:cs="Times New Roman"/>
          <w:lang w:val="en-US" w:eastAsia="ko-KR"/>
        </w:rPr>
        <w:t>N</w:t>
      </w:r>
      <w:r w:rsidRPr="006E743B">
        <w:rPr>
          <w:rFonts w:ascii="Arial Narrow" w:eastAsiaTheme="minorEastAsia" w:hAnsi="Arial Narrow" w:cs="Times New Roman"/>
          <w:lang w:eastAsia="ko-KR"/>
        </w:rPr>
        <w:t>$</w:t>
      </w:r>
      <w:r w:rsidRPr="006E743B">
        <w:rPr>
          <w:rFonts w:ascii="Arial Narrow" w:eastAsiaTheme="minorEastAsia" w:hAnsi="Arial Narrow" w:cs="Times New Roman"/>
          <w:lang w:val="en-US" w:eastAsia="ko-KR"/>
        </w:rPr>
        <w:t>OUT</w:t>
      </w:r>
      <w:r w:rsidRPr="006E743B">
        <w:rPr>
          <w:rFonts w:ascii="Arial Narrow" w:eastAsiaTheme="minorEastAsia" w:hAnsi="Arial Narrow" w:cs="Times New Roman"/>
          <w:lang w:eastAsia="ko-KR"/>
        </w:rPr>
        <w:t>/(</w:t>
      </w:r>
      <w:r w:rsidRPr="006E743B">
        <w:rPr>
          <w:rFonts w:ascii="Arial Narrow" w:eastAsiaTheme="minorEastAsia" w:hAnsi="Arial Narrow" w:cs="Times New Roman"/>
          <w:lang w:val="en-US" w:eastAsia="ko-KR"/>
        </w:rPr>
        <w:t>N</w:t>
      </w:r>
      <w:r w:rsidRPr="006E743B">
        <w:rPr>
          <w:rFonts w:ascii="Arial Narrow" w:eastAsiaTheme="minorEastAsia" w:hAnsi="Arial Narrow" w:cs="Times New Roman"/>
          <w:lang w:eastAsia="ko-KR"/>
        </w:rPr>
        <w:t>$</w:t>
      </w:r>
      <w:r w:rsidRPr="006E743B">
        <w:rPr>
          <w:rFonts w:ascii="Arial Narrow" w:eastAsiaTheme="minorEastAsia" w:hAnsi="Arial Narrow" w:cs="Times New Roman"/>
          <w:lang w:val="en-US" w:eastAsia="ko-KR"/>
        </w:rPr>
        <w:t>SUCCESS</w:t>
      </w:r>
      <w:r w:rsidRPr="006E743B">
        <w:rPr>
          <w:rFonts w:ascii="Arial Narrow" w:eastAsiaTheme="minorEastAsia" w:hAnsi="Arial Narrow" w:cs="Times New Roman"/>
          <w:lang w:eastAsia="ko-KR"/>
        </w:rPr>
        <w:t>+</w:t>
      </w:r>
      <w:r w:rsidRPr="006E743B">
        <w:rPr>
          <w:rFonts w:ascii="Arial Narrow" w:eastAsiaTheme="minorEastAsia" w:hAnsi="Arial Narrow" w:cs="Times New Roman"/>
          <w:lang w:val="en-US" w:eastAsia="ko-KR"/>
        </w:rPr>
        <w:t>N</w:t>
      </w:r>
      <w:r w:rsidRPr="006E743B">
        <w:rPr>
          <w:rFonts w:ascii="Arial Narrow" w:eastAsiaTheme="minorEastAsia" w:hAnsi="Arial Narrow" w:cs="Times New Roman"/>
          <w:lang w:eastAsia="ko-KR"/>
        </w:rPr>
        <w:t>$</w:t>
      </w:r>
      <w:r w:rsidRPr="006E743B">
        <w:rPr>
          <w:rFonts w:ascii="Arial Narrow" w:eastAsiaTheme="minorEastAsia" w:hAnsi="Arial Narrow" w:cs="Times New Roman"/>
          <w:lang w:val="en-US" w:eastAsia="ko-KR"/>
        </w:rPr>
        <w:t>OUT</w:t>
      </w:r>
      <w:r w:rsidRPr="006E743B">
        <w:rPr>
          <w:rFonts w:ascii="Arial Narrow" w:eastAsiaTheme="minorEastAsia" w:hAnsi="Arial Narrow" w:cs="Times New Roman"/>
          <w:lang w:eastAsia="ko-KR"/>
        </w:rPr>
        <w:t>))*(</w:t>
      </w:r>
      <w:r w:rsidRPr="006E743B">
        <w:rPr>
          <w:rFonts w:ascii="Arial Narrow" w:eastAsiaTheme="minorEastAsia" w:hAnsi="Arial Narrow" w:cs="Times New Roman"/>
          <w:lang w:val="en-US" w:eastAsia="ko-KR"/>
        </w:rPr>
        <w:t>N</w:t>
      </w:r>
      <w:r w:rsidRPr="006E743B">
        <w:rPr>
          <w:rFonts w:ascii="Arial Narrow" w:eastAsiaTheme="minorEastAsia" w:hAnsi="Arial Narrow" w:cs="Times New Roman"/>
          <w:lang w:eastAsia="ko-KR"/>
        </w:rPr>
        <w:t>$</w:t>
      </w:r>
      <w:r w:rsidRPr="006E743B">
        <w:rPr>
          <w:rFonts w:ascii="Arial Narrow" w:eastAsiaTheme="minorEastAsia" w:hAnsi="Arial Narrow" w:cs="Times New Roman"/>
          <w:lang w:val="en-US" w:eastAsia="ko-KR"/>
        </w:rPr>
        <w:t>SUCCESS</w:t>
      </w:r>
      <w:r w:rsidRPr="006E743B">
        <w:rPr>
          <w:rFonts w:ascii="Arial Narrow" w:eastAsiaTheme="minorEastAsia" w:hAnsi="Arial Narrow" w:cs="Times New Roman"/>
          <w:lang w:eastAsia="ko-KR"/>
        </w:rPr>
        <w:t>/(</w:t>
      </w:r>
      <w:r w:rsidRPr="006E743B">
        <w:rPr>
          <w:rFonts w:ascii="Arial Narrow" w:eastAsiaTheme="minorEastAsia" w:hAnsi="Arial Narrow" w:cs="Times New Roman"/>
          <w:lang w:val="en-US" w:eastAsia="ko-KR"/>
        </w:rPr>
        <w:t>N</w:t>
      </w:r>
      <w:r w:rsidRPr="006E743B">
        <w:rPr>
          <w:rFonts w:ascii="Arial Narrow" w:eastAsiaTheme="minorEastAsia" w:hAnsi="Arial Narrow" w:cs="Times New Roman"/>
          <w:lang w:eastAsia="ko-KR"/>
        </w:rPr>
        <w:t>$</w:t>
      </w:r>
      <w:r w:rsidRPr="006E743B">
        <w:rPr>
          <w:rFonts w:ascii="Arial Narrow" w:eastAsiaTheme="minorEastAsia" w:hAnsi="Arial Narrow" w:cs="Times New Roman"/>
          <w:lang w:val="en-US" w:eastAsia="ko-KR"/>
        </w:rPr>
        <w:t>SUCCESS</w:t>
      </w:r>
      <w:r w:rsidRPr="006E743B">
        <w:rPr>
          <w:rFonts w:ascii="Arial Narrow" w:eastAsiaTheme="minorEastAsia" w:hAnsi="Arial Narrow" w:cs="Times New Roman"/>
          <w:lang w:eastAsia="ko-KR"/>
        </w:rPr>
        <w:t>+</w:t>
      </w:r>
      <w:r w:rsidRPr="006E743B">
        <w:rPr>
          <w:rFonts w:ascii="Arial Narrow" w:eastAsiaTheme="minorEastAsia" w:hAnsi="Arial Narrow" w:cs="Times New Roman"/>
          <w:lang w:val="en-US" w:eastAsia="ko-KR"/>
        </w:rPr>
        <w:t>N</w:t>
      </w:r>
      <w:r w:rsidRPr="006E743B">
        <w:rPr>
          <w:rFonts w:ascii="Arial Narrow" w:eastAsiaTheme="minorEastAsia" w:hAnsi="Arial Narrow" w:cs="Times New Roman"/>
          <w:lang w:eastAsia="ko-KR"/>
        </w:rPr>
        <w:t>$</w:t>
      </w:r>
      <w:r w:rsidRPr="006E743B">
        <w:rPr>
          <w:rFonts w:ascii="Arial Narrow" w:eastAsiaTheme="minorEastAsia" w:hAnsi="Arial Narrow" w:cs="Times New Roman"/>
          <w:lang w:val="en-US" w:eastAsia="ko-KR"/>
        </w:rPr>
        <w:t>OUT</w:t>
      </w:r>
      <w:r w:rsidRPr="006E743B">
        <w:rPr>
          <w:rFonts w:ascii="Arial Narrow" w:eastAsiaTheme="minorEastAsia" w:hAnsi="Arial Narrow" w:cs="Times New Roman"/>
          <w:lang w:eastAsia="ko-KR"/>
        </w:rPr>
        <w:t>)))</w:t>
      </w:r>
      <w:r w:rsidR="00CA21B1" w:rsidRPr="006E743B">
        <w:rPr>
          <w:rFonts w:ascii="Arial Narrow" w:eastAsiaTheme="minorEastAsia" w:hAnsi="Arial Narrow" w:cs="Times New Roman"/>
          <w:lang w:eastAsia="ko-KR"/>
        </w:rPr>
        <w:t xml:space="preserve"> // создание переменной для вывода значения абсолютной пропускной способности</w:t>
      </w:r>
    </w:p>
    <w:p w:rsidR="00B5222F" w:rsidRPr="006E743B" w:rsidRDefault="00B5222F" w:rsidP="005E528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ko-KR" w:eastAsia="ko-KR"/>
        </w:rPr>
        <w:t>TERMINATE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1 </w:t>
      </w:r>
      <w:r w:rsidR="00CA21B1" w:rsidRPr="006E743B">
        <w:rPr>
          <w:rFonts w:ascii="Arial Narrow" w:eastAsiaTheme="minorEastAsia" w:hAnsi="Arial Narrow" w:cs="Times New Roman"/>
          <w:lang w:eastAsia="ko-KR"/>
        </w:rPr>
        <w:t>// заявки покидают систему по одной</w:t>
      </w:r>
    </w:p>
    <w:p w:rsidR="00B5222F" w:rsidRPr="006E743B" w:rsidRDefault="00B5222F" w:rsidP="005E528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ind w:left="709"/>
        <w:rPr>
          <w:rFonts w:ascii="Arial Narrow" w:eastAsiaTheme="minorEastAsia" w:hAnsi="Arial Narrow" w:cs="Times New Roman"/>
          <w:lang w:eastAsia="ko-KR"/>
        </w:rPr>
      </w:pPr>
      <w:r w:rsidRPr="006E743B">
        <w:rPr>
          <w:rFonts w:ascii="Arial Narrow" w:eastAsiaTheme="minorEastAsia" w:hAnsi="Arial Narrow" w:cs="Times New Roman"/>
          <w:lang w:val="ko-KR" w:eastAsia="ko-KR"/>
        </w:rPr>
        <w:t>START</w:t>
      </w:r>
      <w:r w:rsidRPr="006E743B">
        <w:rPr>
          <w:rFonts w:ascii="Arial Narrow" w:eastAsiaTheme="minorEastAsia" w:hAnsi="Arial Narrow" w:cs="Times New Roman"/>
          <w:lang w:eastAsia="ko-KR"/>
        </w:rPr>
        <w:t xml:space="preserve"> 1</w:t>
      </w:r>
      <w:r w:rsidR="00CA21B1" w:rsidRPr="006E743B">
        <w:rPr>
          <w:rFonts w:ascii="Arial Narrow" w:eastAsiaTheme="minorEastAsia" w:hAnsi="Arial Narrow" w:cs="Times New Roman"/>
          <w:lang w:eastAsia="ko-KR"/>
        </w:rPr>
        <w:t xml:space="preserve"> // завершение при прогоне модели один раз</w:t>
      </w:r>
    </w:p>
    <w:p w:rsidR="0012226F" w:rsidRDefault="0012226F" w:rsidP="00D8741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D87416" w:rsidRPr="00E2540C" w:rsidRDefault="00D87416" w:rsidP="00D8741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Результаты выполнения:</w:t>
      </w:r>
    </w:p>
    <w:p w:rsidR="00627164" w:rsidRDefault="00627164" w:rsidP="00D8741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На рисунке 2 представлены численные характеристики, посчитанные с помощью программы пакета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627164" w:rsidRPr="00627164" w:rsidRDefault="00627164" w:rsidP="00D87416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D87416" w:rsidRDefault="00627164" w:rsidP="00D87416">
      <w:pPr>
        <w:pStyle w:val="ab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noProof/>
          <w:lang w:eastAsia="ru-RU"/>
        </w:rPr>
        <w:drawing>
          <wp:inline distT="0" distB="0" distL="0" distR="0" wp14:anchorId="44C60E17" wp14:editId="6E774938">
            <wp:extent cx="4447718" cy="4371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58953" cy="43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64" w:rsidRDefault="00627164" w:rsidP="00D87416">
      <w:pPr>
        <w:pStyle w:val="ab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Рисунок 2 – Результаты выполнения программы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</w:p>
    <w:p w:rsidR="00F31AC5" w:rsidRDefault="00F31AC5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</w:p>
    <w:p w:rsidR="00F31AC5" w:rsidRDefault="00F31AC5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</w:p>
    <w:p w:rsidR="00AA18FF" w:rsidRDefault="00AA18FF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bookmarkStart w:id="1" w:name="_GoBack"/>
      <w:bookmarkEnd w:id="1"/>
      <w:r w:rsidRPr="00AA18FF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lastRenderedPageBreak/>
        <w:t>Сопоставление результатов</w:t>
      </w:r>
    </w:p>
    <w:p w:rsidR="006E743B" w:rsidRDefault="006E743B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</w:p>
    <w:p w:rsidR="00627164" w:rsidRPr="00627164" w:rsidRDefault="00627164" w:rsidP="000C229C">
      <w:pPr>
        <w:pStyle w:val="ab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Таблица </w:t>
      </w:r>
      <w:r w:rsidR="000B7B1C">
        <w:rPr>
          <w:rFonts w:ascii="Times New Roman" w:eastAsiaTheme="minorEastAsia" w:hAnsi="Times New Roman" w:cs="Times New Roman"/>
          <w:sz w:val="28"/>
          <w:szCs w:val="28"/>
          <w:lang w:eastAsia="ko-KR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– Сравнение аналитического и численного решений</w:t>
      </w:r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3545"/>
        <w:gridCol w:w="2126"/>
        <w:gridCol w:w="2268"/>
        <w:gridCol w:w="1950"/>
      </w:tblGrid>
      <w:tr w:rsidR="0012226F" w:rsidTr="000B7B1C">
        <w:tc>
          <w:tcPr>
            <w:tcW w:w="3545" w:type="dxa"/>
            <w:tcBorders>
              <w:top w:val="single" w:sz="4" w:space="0" w:color="auto"/>
              <w:left w:val="single" w:sz="4" w:space="0" w:color="auto"/>
            </w:tcBorders>
          </w:tcPr>
          <w:p w:rsidR="0012226F" w:rsidRPr="00627164" w:rsidRDefault="0012226F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</w:p>
        </w:tc>
        <w:tc>
          <w:tcPr>
            <w:tcW w:w="2126" w:type="dxa"/>
          </w:tcPr>
          <w:p w:rsidR="0012226F" w:rsidRDefault="0012226F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Аналитическое решение</w:t>
            </w:r>
          </w:p>
        </w:tc>
        <w:tc>
          <w:tcPr>
            <w:tcW w:w="2268" w:type="dxa"/>
          </w:tcPr>
          <w:p w:rsidR="0012226F" w:rsidRDefault="000B7B1C" w:rsidP="000B7B1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 xml:space="preserve">Программное решение для 100000 заявок </w:t>
            </w:r>
          </w:p>
        </w:tc>
        <w:tc>
          <w:tcPr>
            <w:tcW w:w="1950" w:type="dxa"/>
          </w:tcPr>
          <w:p w:rsidR="0012226F" w:rsidRDefault="000B7B1C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Программное решение для 1000 заявок</w:t>
            </w:r>
          </w:p>
        </w:tc>
      </w:tr>
      <w:tr w:rsidR="0012226F" w:rsidTr="000B7B1C">
        <w:tc>
          <w:tcPr>
            <w:tcW w:w="3545" w:type="dxa"/>
          </w:tcPr>
          <w:p w:rsidR="0012226F" w:rsidRPr="0012226F" w:rsidRDefault="0012226F" w:rsidP="0012226F">
            <w:pPr>
              <w:pStyle w:val="ab"/>
              <w:numPr>
                <w:ilvl w:val="0"/>
                <w:numId w:val="20"/>
              </w:numPr>
              <w:spacing w:after="0" w:line="360" w:lineRule="auto"/>
              <w:ind w:left="34" w:firstLine="284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12226F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Среднее время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 xml:space="preserve"> обслуживания заявки</w:t>
            </w:r>
          </w:p>
        </w:tc>
        <w:tc>
          <w:tcPr>
            <w:tcW w:w="2126" w:type="dxa"/>
          </w:tcPr>
          <w:p w:rsidR="0012226F" w:rsidRDefault="0012226F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3 мин.</w:t>
            </w:r>
          </w:p>
        </w:tc>
        <w:tc>
          <w:tcPr>
            <w:tcW w:w="2268" w:type="dxa"/>
          </w:tcPr>
          <w:p w:rsidR="0012226F" w:rsidRDefault="0012226F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2.146 мин.</w:t>
            </w:r>
          </w:p>
        </w:tc>
        <w:tc>
          <w:tcPr>
            <w:tcW w:w="1950" w:type="dxa"/>
          </w:tcPr>
          <w:p w:rsidR="0012226F" w:rsidRPr="00344968" w:rsidRDefault="00344968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ko-KR"/>
              </w:rPr>
              <w:t xml:space="preserve">2.089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мин.</w:t>
            </w:r>
          </w:p>
        </w:tc>
      </w:tr>
      <w:tr w:rsidR="0012226F" w:rsidTr="000B7B1C">
        <w:tc>
          <w:tcPr>
            <w:tcW w:w="3545" w:type="dxa"/>
          </w:tcPr>
          <w:p w:rsidR="0012226F" w:rsidRPr="0012226F" w:rsidRDefault="0012226F" w:rsidP="0012226F">
            <w:pPr>
              <w:pStyle w:val="ab"/>
              <w:numPr>
                <w:ilvl w:val="0"/>
                <w:numId w:val="20"/>
              </w:numPr>
              <w:spacing w:after="0" w:line="360" w:lineRule="auto"/>
              <w:ind w:left="34" w:firstLine="284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12226F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Вероятность отказа</w:t>
            </w:r>
          </w:p>
        </w:tc>
        <w:tc>
          <w:tcPr>
            <w:tcW w:w="2126" w:type="dxa"/>
          </w:tcPr>
          <w:p w:rsidR="0012226F" w:rsidRDefault="0012226F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0.68</w:t>
            </w:r>
          </w:p>
        </w:tc>
        <w:tc>
          <w:tcPr>
            <w:tcW w:w="2268" w:type="dxa"/>
          </w:tcPr>
          <w:p w:rsidR="0012226F" w:rsidRDefault="0012226F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0.681</w:t>
            </w:r>
          </w:p>
        </w:tc>
        <w:tc>
          <w:tcPr>
            <w:tcW w:w="1950" w:type="dxa"/>
          </w:tcPr>
          <w:p w:rsidR="0012226F" w:rsidRDefault="00344968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0.673</w:t>
            </w:r>
          </w:p>
        </w:tc>
      </w:tr>
      <w:tr w:rsidR="0012226F" w:rsidTr="000B7B1C">
        <w:tc>
          <w:tcPr>
            <w:tcW w:w="3545" w:type="dxa"/>
          </w:tcPr>
          <w:p w:rsidR="0012226F" w:rsidRPr="0012226F" w:rsidRDefault="0012226F" w:rsidP="0012226F">
            <w:pPr>
              <w:pStyle w:val="ab"/>
              <w:numPr>
                <w:ilvl w:val="0"/>
                <w:numId w:val="20"/>
              </w:numPr>
              <w:spacing w:after="0" w:line="360" w:lineRule="auto"/>
              <w:ind w:left="34" w:firstLine="284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12226F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Вероятность приема заявок</w:t>
            </w:r>
          </w:p>
        </w:tc>
        <w:tc>
          <w:tcPr>
            <w:tcW w:w="2126" w:type="dxa"/>
          </w:tcPr>
          <w:p w:rsidR="0012226F" w:rsidRDefault="0012226F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0.32</w:t>
            </w:r>
          </w:p>
        </w:tc>
        <w:tc>
          <w:tcPr>
            <w:tcW w:w="2268" w:type="dxa"/>
          </w:tcPr>
          <w:p w:rsidR="0012226F" w:rsidRDefault="0012226F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0.319</w:t>
            </w:r>
          </w:p>
        </w:tc>
        <w:tc>
          <w:tcPr>
            <w:tcW w:w="1950" w:type="dxa"/>
          </w:tcPr>
          <w:p w:rsidR="0012226F" w:rsidRDefault="00344968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0.327</w:t>
            </w:r>
          </w:p>
        </w:tc>
      </w:tr>
      <w:tr w:rsidR="0012226F" w:rsidTr="000B7B1C">
        <w:tc>
          <w:tcPr>
            <w:tcW w:w="3545" w:type="dxa"/>
          </w:tcPr>
          <w:p w:rsidR="0012226F" w:rsidRPr="0012226F" w:rsidRDefault="0012226F" w:rsidP="0012226F">
            <w:pPr>
              <w:pStyle w:val="ab"/>
              <w:numPr>
                <w:ilvl w:val="0"/>
                <w:numId w:val="20"/>
              </w:numPr>
              <w:spacing w:after="0" w:line="360" w:lineRule="auto"/>
              <w:ind w:left="34" w:firstLine="284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</w:pPr>
            <w:r w:rsidRPr="0012226F">
              <w:rPr>
                <w:rFonts w:ascii="Times New Roman" w:eastAsiaTheme="minorEastAsia" w:hAnsi="Times New Roman" w:cs="Times New Roman"/>
                <w:sz w:val="28"/>
                <w:szCs w:val="28"/>
                <w:lang w:eastAsia="ko-KR"/>
              </w:rPr>
              <w:t>Абсолютная пропускная способность</w:t>
            </w:r>
          </w:p>
        </w:tc>
        <w:tc>
          <w:tcPr>
            <w:tcW w:w="2126" w:type="dxa"/>
          </w:tcPr>
          <w:p w:rsidR="0012226F" w:rsidRPr="00627164" w:rsidRDefault="0012226F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0.22</w:t>
            </w:r>
          </w:p>
        </w:tc>
        <w:tc>
          <w:tcPr>
            <w:tcW w:w="2268" w:type="dxa"/>
          </w:tcPr>
          <w:p w:rsidR="0012226F" w:rsidRPr="00627164" w:rsidRDefault="0012226F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0.217</w:t>
            </w:r>
          </w:p>
        </w:tc>
        <w:tc>
          <w:tcPr>
            <w:tcW w:w="1950" w:type="dxa"/>
          </w:tcPr>
          <w:p w:rsidR="0012226F" w:rsidRDefault="00344968" w:rsidP="000C229C">
            <w:pPr>
              <w:pStyle w:val="ab"/>
              <w:spacing w:after="0" w:line="36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ko-KR"/>
              </w:rPr>
              <w:t>0.220</w:t>
            </w:r>
          </w:p>
        </w:tc>
      </w:tr>
    </w:tbl>
    <w:p w:rsidR="000B7B1C" w:rsidRDefault="000B7B1C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</w:p>
    <w:p w:rsidR="000B7B1C" w:rsidRDefault="000B7B1C" w:rsidP="000B7B1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Проанализировав таблицу 2 отметим, что результаты, полученные с помощью аналитического решения и имитационного моделирования, совпадают. При уменьшении числа заявок </w:t>
      </w:r>
      <w:r w:rsidR="0035558A">
        <w:rPr>
          <w:rFonts w:ascii="Times New Roman" w:eastAsiaTheme="minorEastAsia" w:hAnsi="Times New Roman" w:cs="Times New Roman"/>
          <w:sz w:val="28"/>
          <w:szCs w:val="28"/>
          <w:lang w:eastAsia="ko-KR"/>
        </w:rPr>
        <w:t>вероятность приема заявок и абсолют</w:t>
      </w:r>
      <w:r w:rsidR="006D670D">
        <w:rPr>
          <w:rFonts w:ascii="Times New Roman" w:eastAsiaTheme="minorEastAsia" w:hAnsi="Times New Roman" w:cs="Times New Roman"/>
          <w:sz w:val="28"/>
          <w:szCs w:val="28"/>
          <w:lang w:eastAsia="ko-KR"/>
        </w:rPr>
        <w:t>ная пропускная способность увеличиваются, а вероятность отказа и среднее время обслуживания заявки уменьшается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0B7B1C" w:rsidRPr="000B7B1C" w:rsidRDefault="000B7B1C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757CEE" w:rsidRDefault="00A54CAE" w:rsidP="00913695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Выводы</w:t>
      </w:r>
    </w:p>
    <w:p w:rsidR="00727868" w:rsidRDefault="00727868" w:rsidP="00AC5F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В</w:t>
      </w:r>
      <w:r w:rsidR="000B7B1C">
        <w:rPr>
          <w:rFonts w:ascii="Times New Roman" w:eastAsiaTheme="minorEastAsia" w:hAnsi="Times New Roman" w:cs="Times New Roman"/>
          <w:sz w:val="28"/>
          <w:szCs w:val="28"/>
          <w:lang w:eastAsia="ko-KR"/>
        </w:rPr>
        <w:t>ыполняя лабораторную работу, была исследована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0B7B1C">
        <w:rPr>
          <w:rFonts w:ascii="Times New Roman" w:eastAsiaTheme="minorEastAsia" w:hAnsi="Times New Roman" w:cs="Times New Roman"/>
          <w:sz w:val="28"/>
          <w:szCs w:val="28"/>
          <w:lang w:eastAsia="ko-KR"/>
        </w:rPr>
        <w:t>одноканальная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СМО с отказами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Исследование выполнялось численным (с помощью пакета </w:t>
      </w:r>
      <w:r w:rsidR="00AC5F1F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GPSS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) и аналитическим решениями. Получены численные характеристики </w:t>
      </w:r>
      <w:r w:rsidR="00BC74D0">
        <w:rPr>
          <w:rFonts w:ascii="Times New Roman" w:eastAsiaTheme="minorEastAsia" w:hAnsi="Times New Roman" w:cs="Times New Roman"/>
          <w:sz w:val="28"/>
          <w:szCs w:val="28"/>
          <w:lang w:eastAsia="ko-KR"/>
        </w:rPr>
        <w:t>одноканальной</w:t>
      </w:r>
      <w:r w:rsidR="00AC5F1F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СМО, такие как среднее время обслуживания заявки, вероятность отказа системы, вероятность приема заявки системой и абсолютная пропускная способность.</w:t>
      </w:r>
    </w:p>
    <w:p w:rsidR="00AC5F1F" w:rsidRPr="00727868" w:rsidRDefault="00AC5F1F" w:rsidP="00AC5F1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Сравнивая результаты численного и аналитического решений, приведенные в таблице </w:t>
      </w:r>
      <w:r w:rsidR="000B7B1C">
        <w:rPr>
          <w:rFonts w:ascii="Times New Roman" w:eastAsiaTheme="minorEastAsia" w:hAnsi="Times New Roman" w:cs="Times New Roman"/>
          <w:sz w:val="28"/>
          <w:szCs w:val="28"/>
          <w:lang w:eastAsia="ko-KR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, можно сделать вывод, что в значениях вычисленных характеристик присутствует небольшое отклонение. Однако можно заметить,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lastRenderedPageBreak/>
        <w:t>что среднее время имеет некоторые отклонения, поскольку для аналитического решения было взято вымышленное значение параметра времени, а при численном решении программа вычислила данное значение времени исходя из входных данных.</w:t>
      </w:r>
    </w:p>
    <w:sectPr w:rsidR="00AC5F1F" w:rsidRPr="00727868" w:rsidSect="0099557B">
      <w:footerReference w:type="default" r:id="rId45"/>
      <w:type w:val="continuous"/>
      <w:pgSz w:w="11906" w:h="16838"/>
      <w:pgMar w:top="1134" w:right="850" w:bottom="851" w:left="1701" w:header="708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A90" w:rsidRDefault="00074A90" w:rsidP="006944C7">
      <w:pPr>
        <w:spacing w:after="0" w:line="240" w:lineRule="auto"/>
      </w:pPr>
      <w:r>
        <w:separator/>
      </w:r>
    </w:p>
  </w:endnote>
  <w:endnote w:type="continuationSeparator" w:id="0">
    <w:p w:rsidR="00074A90" w:rsidRDefault="00074A90" w:rsidP="0069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5487712"/>
      <w:docPartObj>
        <w:docPartGallery w:val="Page Numbers (Bottom of Page)"/>
        <w:docPartUnique/>
      </w:docPartObj>
    </w:sdtPr>
    <w:sdtEndPr/>
    <w:sdtContent>
      <w:p w:rsidR="006944C7" w:rsidRDefault="006944C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95C">
          <w:rPr>
            <w:noProof/>
          </w:rPr>
          <w:t>7</w:t>
        </w:r>
        <w:r>
          <w:fldChar w:fldCharType="end"/>
        </w:r>
      </w:p>
    </w:sdtContent>
  </w:sdt>
  <w:p w:rsidR="006944C7" w:rsidRDefault="006944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A90" w:rsidRDefault="00074A90" w:rsidP="006944C7">
      <w:pPr>
        <w:spacing w:after="0" w:line="240" w:lineRule="auto"/>
      </w:pPr>
      <w:r>
        <w:separator/>
      </w:r>
    </w:p>
  </w:footnote>
  <w:footnote w:type="continuationSeparator" w:id="0">
    <w:p w:rsidR="00074A90" w:rsidRDefault="00074A90" w:rsidP="00694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4762"/>
    <w:multiLevelType w:val="hybridMultilevel"/>
    <w:tmpl w:val="96887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44933"/>
    <w:multiLevelType w:val="multilevel"/>
    <w:tmpl w:val="E26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36379"/>
    <w:multiLevelType w:val="hybridMultilevel"/>
    <w:tmpl w:val="2BD4B572"/>
    <w:lvl w:ilvl="0" w:tplc="BBB0084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42704D"/>
    <w:multiLevelType w:val="hybridMultilevel"/>
    <w:tmpl w:val="986E489E"/>
    <w:lvl w:ilvl="0" w:tplc="0419000F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3" w:hanging="360"/>
      </w:pPr>
    </w:lvl>
    <w:lvl w:ilvl="2" w:tplc="0419001B" w:tentative="1">
      <w:start w:val="1"/>
      <w:numFmt w:val="lowerRoman"/>
      <w:lvlText w:val="%3."/>
      <w:lvlJc w:val="right"/>
      <w:pPr>
        <w:ind w:left="2203" w:hanging="180"/>
      </w:pPr>
    </w:lvl>
    <w:lvl w:ilvl="3" w:tplc="0419000F" w:tentative="1">
      <w:start w:val="1"/>
      <w:numFmt w:val="decimal"/>
      <w:lvlText w:val="%4."/>
      <w:lvlJc w:val="left"/>
      <w:pPr>
        <w:ind w:left="2923" w:hanging="360"/>
      </w:pPr>
    </w:lvl>
    <w:lvl w:ilvl="4" w:tplc="04190019" w:tentative="1">
      <w:start w:val="1"/>
      <w:numFmt w:val="lowerLetter"/>
      <w:lvlText w:val="%5."/>
      <w:lvlJc w:val="left"/>
      <w:pPr>
        <w:ind w:left="3643" w:hanging="360"/>
      </w:pPr>
    </w:lvl>
    <w:lvl w:ilvl="5" w:tplc="0419001B" w:tentative="1">
      <w:start w:val="1"/>
      <w:numFmt w:val="lowerRoman"/>
      <w:lvlText w:val="%6."/>
      <w:lvlJc w:val="right"/>
      <w:pPr>
        <w:ind w:left="4363" w:hanging="180"/>
      </w:pPr>
    </w:lvl>
    <w:lvl w:ilvl="6" w:tplc="0419000F" w:tentative="1">
      <w:start w:val="1"/>
      <w:numFmt w:val="decimal"/>
      <w:lvlText w:val="%7."/>
      <w:lvlJc w:val="left"/>
      <w:pPr>
        <w:ind w:left="5083" w:hanging="360"/>
      </w:pPr>
    </w:lvl>
    <w:lvl w:ilvl="7" w:tplc="04190019" w:tentative="1">
      <w:start w:val="1"/>
      <w:numFmt w:val="lowerLetter"/>
      <w:lvlText w:val="%8."/>
      <w:lvlJc w:val="left"/>
      <w:pPr>
        <w:ind w:left="5803" w:hanging="360"/>
      </w:pPr>
    </w:lvl>
    <w:lvl w:ilvl="8" w:tplc="041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" w15:restartNumberingAfterBreak="0">
    <w:nsid w:val="2C4D49EB"/>
    <w:multiLevelType w:val="hybridMultilevel"/>
    <w:tmpl w:val="21FE5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E7867"/>
    <w:multiLevelType w:val="multilevel"/>
    <w:tmpl w:val="AB72A2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4E121A"/>
    <w:multiLevelType w:val="hybridMultilevel"/>
    <w:tmpl w:val="20A47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464CB"/>
    <w:multiLevelType w:val="multilevel"/>
    <w:tmpl w:val="FFAC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670B45"/>
    <w:multiLevelType w:val="hybridMultilevel"/>
    <w:tmpl w:val="FCE8D3A0"/>
    <w:lvl w:ilvl="0" w:tplc="DE841C8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902702"/>
    <w:multiLevelType w:val="hybridMultilevel"/>
    <w:tmpl w:val="7EFAD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24894"/>
    <w:multiLevelType w:val="hybridMultilevel"/>
    <w:tmpl w:val="13F61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87C69"/>
    <w:multiLevelType w:val="hybridMultilevel"/>
    <w:tmpl w:val="27FE9A20"/>
    <w:lvl w:ilvl="0" w:tplc="2A486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F23EFA"/>
    <w:multiLevelType w:val="hybridMultilevel"/>
    <w:tmpl w:val="82E288CE"/>
    <w:lvl w:ilvl="0" w:tplc="0419000F">
      <w:start w:val="1"/>
      <w:numFmt w:val="decimal"/>
      <w:lvlText w:val="%1."/>
      <w:lvlJc w:val="left"/>
      <w:pPr>
        <w:ind w:left="1123" w:hanging="360"/>
      </w:pPr>
    </w:lvl>
    <w:lvl w:ilvl="1" w:tplc="04190019" w:tentative="1">
      <w:start w:val="1"/>
      <w:numFmt w:val="lowerLetter"/>
      <w:lvlText w:val="%2."/>
      <w:lvlJc w:val="left"/>
      <w:pPr>
        <w:ind w:left="1843" w:hanging="360"/>
      </w:pPr>
    </w:lvl>
    <w:lvl w:ilvl="2" w:tplc="0419001B" w:tentative="1">
      <w:start w:val="1"/>
      <w:numFmt w:val="lowerRoman"/>
      <w:lvlText w:val="%3."/>
      <w:lvlJc w:val="right"/>
      <w:pPr>
        <w:ind w:left="2563" w:hanging="180"/>
      </w:pPr>
    </w:lvl>
    <w:lvl w:ilvl="3" w:tplc="0419000F" w:tentative="1">
      <w:start w:val="1"/>
      <w:numFmt w:val="decimal"/>
      <w:lvlText w:val="%4."/>
      <w:lvlJc w:val="left"/>
      <w:pPr>
        <w:ind w:left="3283" w:hanging="360"/>
      </w:pPr>
    </w:lvl>
    <w:lvl w:ilvl="4" w:tplc="04190019" w:tentative="1">
      <w:start w:val="1"/>
      <w:numFmt w:val="lowerLetter"/>
      <w:lvlText w:val="%5."/>
      <w:lvlJc w:val="left"/>
      <w:pPr>
        <w:ind w:left="4003" w:hanging="360"/>
      </w:pPr>
    </w:lvl>
    <w:lvl w:ilvl="5" w:tplc="0419001B" w:tentative="1">
      <w:start w:val="1"/>
      <w:numFmt w:val="lowerRoman"/>
      <w:lvlText w:val="%6."/>
      <w:lvlJc w:val="right"/>
      <w:pPr>
        <w:ind w:left="4723" w:hanging="180"/>
      </w:pPr>
    </w:lvl>
    <w:lvl w:ilvl="6" w:tplc="0419000F" w:tentative="1">
      <w:start w:val="1"/>
      <w:numFmt w:val="decimal"/>
      <w:lvlText w:val="%7."/>
      <w:lvlJc w:val="left"/>
      <w:pPr>
        <w:ind w:left="5443" w:hanging="360"/>
      </w:pPr>
    </w:lvl>
    <w:lvl w:ilvl="7" w:tplc="04190019" w:tentative="1">
      <w:start w:val="1"/>
      <w:numFmt w:val="lowerLetter"/>
      <w:lvlText w:val="%8."/>
      <w:lvlJc w:val="left"/>
      <w:pPr>
        <w:ind w:left="6163" w:hanging="360"/>
      </w:pPr>
    </w:lvl>
    <w:lvl w:ilvl="8" w:tplc="041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3" w15:restartNumberingAfterBreak="0">
    <w:nsid w:val="67207604"/>
    <w:multiLevelType w:val="hybridMultilevel"/>
    <w:tmpl w:val="AF0E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4689F"/>
    <w:multiLevelType w:val="hybridMultilevel"/>
    <w:tmpl w:val="2542CD46"/>
    <w:lvl w:ilvl="0" w:tplc="F1F266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1821C8"/>
    <w:multiLevelType w:val="hybridMultilevel"/>
    <w:tmpl w:val="CCC4FA20"/>
    <w:lvl w:ilvl="0" w:tplc="ADBC918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DD1F8C"/>
    <w:multiLevelType w:val="hybridMultilevel"/>
    <w:tmpl w:val="F400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07553"/>
    <w:multiLevelType w:val="hybridMultilevel"/>
    <w:tmpl w:val="754A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12023"/>
    <w:multiLevelType w:val="hybridMultilevel"/>
    <w:tmpl w:val="120EEF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6"/>
  </w:num>
  <w:num w:numId="5">
    <w:abstractNumId w:val="6"/>
  </w:num>
  <w:num w:numId="6">
    <w:abstractNumId w:val="5"/>
  </w:num>
  <w:num w:numId="7">
    <w:abstractNumId w:val="18"/>
  </w:num>
  <w:num w:numId="8">
    <w:abstractNumId w:val="13"/>
  </w:num>
  <w:num w:numId="9">
    <w:abstractNumId w:val="0"/>
  </w:num>
  <w:num w:numId="10">
    <w:abstractNumId w:val="17"/>
  </w:num>
  <w:num w:numId="11">
    <w:abstractNumId w:val="4"/>
  </w:num>
  <w:num w:numId="12">
    <w:abstractNumId w:val="10"/>
  </w:num>
  <w:num w:numId="13">
    <w:abstractNumId w:val="1"/>
  </w:num>
  <w:num w:numId="14">
    <w:abstractNumId w:val="14"/>
  </w:num>
  <w:num w:numId="15">
    <w:abstractNumId w:val="8"/>
  </w:num>
  <w:num w:numId="16">
    <w:abstractNumId w:val="11"/>
  </w:num>
  <w:num w:numId="17">
    <w:abstractNumId w:val="2"/>
  </w:num>
  <w:num w:numId="18">
    <w:abstractNumId w:val="15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E9"/>
    <w:rsid w:val="00002A5B"/>
    <w:rsid w:val="000033B1"/>
    <w:rsid w:val="0001381A"/>
    <w:rsid w:val="0002299A"/>
    <w:rsid w:val="0002600C"/>
    <w:rsid w:val="000435EA"/>
    <w:rsid w:val="00045DB2"/>
    <w:rsid w:val="00047320"/>
    <w:rsid w:val="000550F9"/>
    <w:rsid w:val="00067F5C"/>
    <w:rsid w:val="00071F64"/>
    <w:rsid w:val="00074A90"/>
    <w:rsid w:val="00087591"/>
    <w:rsid w:val="00094C2F"/>
    <w:rsid w:val="000B7B1C"/>
    <w:rsid w:val="000C229C"/>
    <w:rsid w:val="000E3278"/>
    <w:rsid w:val="001102B8"/>
    <w:rsid w:val="0012226F"/>
    <w:rsid w:val="001329E9"/>
    <w:rsid w:val="001756A7"/>
    <w:rsid w:val="001B2491"/>
    <w:rsid w:val="001C057F"/>
    <w:rsid w:val="001C2836"/>
    <w:rsid w:val="001E226D"/>
    <w:rsid w:val="00200C07"/>
    <w:rsid w:val="00204924"/>
    <w:rsid w:val="00207644"/>
    <w:rsid w:val="0024616E"/>
    <w:rsid w:val="002765AD"/>
    <w:rsid w:val="00297994"/>
    <w:rsid w:val="002A585F"/>
    <w:rsid w:val="002B0931"/>
    <w:rsid w:val="002F6FC9"/>
    <w:rsid w:val="0030152C"/>
    <w:rsid w:val="003438EF"/>
    <w:rsid w:val="00344968"/>
    <w:rsid w:val="0035558A"/>
    <w:rsid w:val="00360139"/>
    <w:rsid w:val="0036126B"/>
    <w:rsid w:val="003823EA"/>
    <w:rsid w:val="00391A3F"/>
    <w:rsid w:val="003E7E16"/>
    <w:rsid w:val="004064B6"/>
    <w:rsid w:val="00435C0B"/>
    <w:rsid w:val="00441190"/>
    <w:rsid w:val="004A3EBA"/>
    <w:rsid w:val="004B0BDA"/>
    <w:rsid w:val="004D7D99"/>
    <w:rsid w:val="00504962"/>
    <w:rsid w:val="00505302"/>
    <w:rsid w:val="00554D4B"/>
    <w:rsid w:val="0055650E"/>
    <w:rsid w:val="00577B7A"/>
    <w:rsid w:val="00587F94"/>
    <w:rsid w:val="005E5287"/>
    <w:rsid w:val="00605119"/>
    <w:rsid w:val="0060687B"/>
    <w:rsid w:val="00627164"/>
    <w:rsid w:val="00631166"/>
    <w:rsid w:val="0065381F"/>
    <w:rsid w:val="006944C7"/>
    <w:rsid w:val="006A7404"/>
    <w:rsid w:val="006D670D"/>
    <w:rsid w:val="006E23A6"/>
    <w:rsid w:val="006E4D81"/>
    <w:rsid w:val="006E743B"/>
    <w:rsid w:val="006E7B2B"/>
    <w:rsid w:val="0070274C"/>
    <w:rsid w:val="0070447F"/>
    <w:rsid w:val="00727504"/>
    <w:rsid w:val="00727868"/>
    <w:rsid w:val="00735845"/>
    <w:rsid w:val="00740550"/>
    <w:rsid w:val="00757CEE"/>
    <w:rsid w:val="00765E19"/>
    <w:rsid w:val="007818A9"/>
    <w:rsid w:val="007A1F3B"/>
    <w:rsid w:val="007A5D75"/>
    <w:rsid w:val="007C679B"/>
    <w:rsid w:val="007F38A4"/>
    <w:rsid w:val="00816991"/>
    <w:rsid w:val="0083287C"/>
    <w:rsid w:val="0084410F"/>
    <w:rsid w:val="008479F8"/>
    <w:rsid w:val="00853476"/>
    <w:rsid w:val="008918EE"/>
    <w:rsid w:val="008B56C6"/>
    <w:rsid w:val="008F3EB8"/>
    <w:rsid w:val="00913695"/>
    <w:rsid w:val="00923FDF"/>
    <w:rsid w:val="009329AF"/>
    <w:rsid w:val="00952D8B"/>
    <w:rsid w:val="009828E9"/>
    <w:rsid w:val="0099557B"/>
    <w:rsid w:val="009A57CD"/>
    <w:rsid w:val="009A5923"/>
    <w:rsid w:val="009A7C6C"/>
    <w:rsid w:val="009B172A"/>
    <w:rsid w:val="009C78E7"/>
    <w:rsid w:val="009D7B60"/>
    <w:rsid w:val="00A41780"/>
    <w:rsid w:val="00A54CAE"/>
    <w:rsid w:val="00A627A6"/>
    <w:rsid w:val="00A858A1"/>
    <w:rsid w:val="00A87BF7"/>
    <w:rsid w:val="00A94074"/>
    <w:rsid w:val="00AA18FF"/>
    <w:rsid w:val="00AA7170"/>
    <w:rsid w:val="00AB55DA"/>
    <w:rsid w:val="00AB61B8"/>
    <w:rsid w:val="00AC5F1F"/>
    <w:rsid w:val="00AD365F"/>
    <w:rsid w:val="00B015BE"/>
    <w:rsid w:val="00B03CD4"/>
    <w:rsid w:val="00B07621"/>
    <w:rsid w:val="00B25C9F"/>
    <w:rsid w:val="00B27958"/>
    <w:rsid w:val="00B3066E"/>
    <w:rsid w:val="00B363CF"/>
    <w:rsid w:val="00B450AF"/>
    <w:rsid w:val="00B47462"/>
    <w:rsid w:val="00B5222F"/>
    <w:rsid w:val="00B574FF"/>
    <w:rsid w:val="00B830F6"/>
    <w:rsid w:val="00B95A07"/>
    <w:rsid w:val="00BA174B"/>
    <w:rsid w:val="00BB4FF6"/>
    <w:rsid w:val="00BC74D0"/>
    <w:rsid w:val="00BE3EA0"/>
    <w:rsid w:val="00BF1D3A"/>
    <w:rsid w:val="00C1294B"/>
    <w:rsid w:val="00C304C9"/>
    <w:rsid w:val="00C71343"/>
    <w:rsid w:val="00C965B5"/>
    <w:rsid w:val="00CA21B1"/>
    <w:rsid w:val="00CA2213"/>
    <w:rsid w:val="00CA39DC"/>
    <w:rsid w:val="00CA41E6"/>
    <w:rsid w:val="00CB5BA5"/>
    <w:rsid w:val="00CF095C"/>
    <w:rsid w:val="00CF7053"/>
    <w:rsid w:val="00D336FC"/>
    <w:rsid w:val="00D35A73"/>
    <w:rsid w:val="00D41F7E"/>
    <w:rsid w:val="00D67FC1"/>
    <w:rsid w:val="00D87416"/>
    <w:rsid w:val="00D93BD6"/>
    <w:rsid w:val="00DB0136"/>
    <w:rsid w:val="00DF09A4"/>
    <w:rsid w:val="00E07180"/>
    <w:rsid w:val="00E24BFF"/>
    <w:rsid w:val="00E2540C"/>
    <w:rsid w:val="00E4090D"/>
    <w:rsid w:val="00E4487C"/>
    <w:rsid w:val="00EA19D0"/>
    <w:rsid w:val="00EB4562"/>
    <w:rsid w:val="00EE126F"/>
    <w:rsid w:val="00EE1588"/>
    <w:rsid w:val="00F31AC5"/>
    <w:rsid w:val="00F629B5"/>
    <w:rsid w:val="00FC0D69"/>
    <w:rsid w:val="00FD1B28"/>
    <w:rsid w:val="00FD4FBB"/>
    <w:rsid w:val="00FD6CB3"/>
    <w:rsid w:val="00FE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3966"/>
  <w15:docId w15:val="{D9DC2CDD-2E18-4B4E-BC3D-B50581D6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8A4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476"/>
    <w:rPr>
      <w:rFonts w:ascii="Tahoma" w:eastAsiaTheme="minorHAnsi" w:hAnsi="Tahoma" w:cs="Tahoma"/>
      <w:sz w:val="16"/>
      <w:szCs w:val="16"/>
      <w:lang w:eastAsia="en-US"/>
    </w:rPr>
  </w:style>
  <w:style w:type="table" w:styleId="a5">
    <w:name w:val="Table Grid"/>
    <w:basedOn w:val="a1"/>
    <w:uiPriority w:val="59"/>
    <w:rsid w:val="00047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944C7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69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44C7"/>
    <w:rPr>
      <w:rFonts w:eastAsiaTheme="minorHAnsi"/>
      <w:lang w:eastAsia="en-US"/>
    </w:rPr>
  </w:style>
  <w:style w:type="paragraph" w:styleId="aa">
    <w:name w:val="Normal (Web)"/>
    <w:basedOn w:val="a"/>
    <w:uiPriority w:val="99"/>
    <w:unhideWhenUsed/>
    <w:rsid w:val="00A4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391A3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D41F7E"/>
    <w:rPr>
      <w:color w:val="808080"/>
    </w:rPr>
  </w:style>
  <w:style w:type="paragraph" w:styleId="ad">
    <w:name w:val="Plain Text"/>
    <w:basedOn w:val="a"/>
    <w:link w:val="ae"/>
    <w:semiHidden/>
    <w:rsid w:val="00E0718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semiHidden/>
    <w:rsid w:val="00E0718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semiHidden/>
    <w:rsid w:val="00B03CD4"/>
    <w:pPr>
      <w:spacing w:after="0" w:line="240" w:lineRule="auto"/>
      <w:ind w:left="560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5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387E1-5A71-48FD-8982-D47DC2C2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Acer</cp:lastModifiedBy>
  <cp:revision>3</cp:revision>
  <cp:lastPrinted>2019-03-27T08:22:00Z</cp:lastPrinted>
  <dcterms:created xsi:type="dcterms:W3CDTF">2019-03-27T07:36:00Z</dcterms:created>
  <dcterms:modified xsi:type="dcterms:W3CDTF">2019-03-27T08:23:00Z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