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D94" w:rsidRDefault="00CC4D94" w:rsidP="00CC4D9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ИНИСТЕРСТВО ОБРАЗОВАНИЕ И НАУКИ УКРАИНЫ</w:t>
      </w:r>
    </w:p>
    <w:p w:rsidR="00CC4D94" w:rsidRDefault="00CC4D94" w:rsidP="00CC4D9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НАЦИОНАЛЬНЫЙ ТЕХНИЧЕСКИЙ УНИВЕРСИТЕТ</w:t>
      </w:r>
    </w:p>
    <w:p w:rsidR="00CC4D94" w:rsidRDefault="00CC4D94" w:rsidP="00CC4D9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«ХАРЬКОВСКИЙ ПОЛИТЕХНИЧЕСКИЙ ИНСТИТУТ»</w:t>
      </w:r>
    </w:p>
    <w:p w:rsidR="00CC4D94" w:rsidRDefault="00CC4D94" w:rsidP="00CC4D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4D94" w:rsidRDefault="00CC4D94" w:rsidP="00CC4D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4D94" w:rsidRDefault="00CC4D94" w:rsidP="00CC4D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4D94" w:rsidRDefault="00CC4D94" w:rsidP="00CC4D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4D94" w:rsidRDefault="00CC4D94" w:rsidP="003166E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</w:t>
      </w:r>
      <w:r w:rsidR="003166E2">
        <w:rPr>
          <w:rFonts w:ascii="Times New Roman" w:hAnsi="Times New Roman" w:cs="Times New Roman"/>
          <w:sz w:val="28"/>
          <w:szCs w:val="28"/>
        </w:rPr>
        <w:t>Программной инженерии и информационных технологий управления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C4D94" w:rsidRDefault="00CC4D94" w:rsidP="00CC4D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C4D94" w:rsidRDefault="00CC4D94" w:rsidP="00CC4D9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к лабораторной работе №4</w:t>
      </w:r>
    </w:p>
    <w:p w:rsidR="00CC4D94" w:rsidRPr="00CC4D94" w:rsidRDefault="00CC4D94" w:rsidP="00CC4D9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4D94">
        <w:rPr>
          <w:rFonts w:ascii="Times New Roman" w:hAnsi="Times New Roman" w:cs="Times New Roman"/>
          <w:b/>
          <w:bCs/>
          <w:sz w:val="28"/>
          <w:szCs w:val="28"/>
        </w:rPr>
        <w:t>Маршрутизаторы и применение статической маршрутизации в локальных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C4D94">
        <w:rPr>
          <w:rFonts w:ascii="Times New Roman" w:hAnsi="Times New Roman" w:cs="Times New Roman"/>
          <w:b/>
          <w:bCs/>
          <w:sz w:val="28"/>
          <w:szCs w:val="28"/>
        </w:rPr>
        <w:t>вычислительных сетях</w:t>
      </w:r>
    </w:p>
    <w:p w:rsidR="00CC4D94" w:rsidRDefault="00CC4D94" w:rsidP="00CC4D94">
      <w:pPr>
        <w:spacing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3166E2" w:rsidRDefault="003166E2" w:rsidP="00CC4D94">
      <w:pPr>
        <w:spacing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CC4D94" w:rsidRDefault="00CC4D94" w:rsidP="00CC4D94">
      <w:pPr>
        <w:spacing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</w:t>
      </w:r>
    </w:p>
    <w:p w:rsidR="00CC4D94" w:rsidRDefault="00CC4D94" w:rsidP="00CC4D94">
      <w:pPr>
        <w:spacing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Выполнил:</w:t>
      </w:r>
    </w:p>
    <w:p w:rsidR="00CC4D94" w:rsidRDefault="003166E2" w:rsidP="00CC4D94">
      <w:pPr>
        <w:spacing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студент группы КН-36А</w:t>
      </w:r>
      <w:r w:rsidR="00CC4D9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C4D94" w:rsidRDefault="00CC4D94" w:rsidP="00CC4D94">
      <w:pPr>
        <w:spacing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                                    </w:t>
      </w:r>
      <w:r w:rsidR="003166E2">
        <w:rPr>
          <w:rFonts w:ascii="Times New Roman" w:hAnsi="Times New Roman" w:cs="Times New Roman"/>
          <w:bCs/>
          <w:sz w:val="28"/>
          <w:szCs w:val="28"/>
        </w:rPr>
        <w:t>Кулик В.</w:t>
      </w:r>
      <w:r>
        <w:rPr>
          <w:rFonts w:ascii="Times New Roman" w:hAnsi="Times New Roman" w:cs="Times New Roman"/>
          <w:bCs/>
          <w:sz w:val="28"/>
          <w:szCs w:val="28"/>
        </w:rPr>
        <w:t>В.</w:t>
      </w:r>
    </w:p>
    <w:p w:rsidR="00CC4D94" w:rsidRDefault="00CC4D94" w:rsidP="00CC4D94">
      <w:pPr>
        <w:spacing w:line="276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3166E2" w:rsidRPr="003166E2" w:rsidRDefault="00CC4D94" w:rsidP="003166E2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Проверил: </w:t>
      </w:r>
      <w:r w:rsidR="003166E2"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</w:rPr>
        <w:t xml:space="preserve">                                  </w:t>
      </w:r>
      <w:r w:rsidR="003166E2">
        <w:rPr>
          <w:color w:val="000000"/>
          <w:sz w:val="27"/>
          <w:szCs w:val="27"/>
        </w:rPr>
        <w:t xml:space="preserve">                            </w:t>
      </w:r>
    </w:p>
    <w:p w:rsidR="003166E2" w:rsidRPr="003166E2" w:rsidRDefault="003166E2" w:rsidP="003166E2">
      <w:pPr>
        <w:pStyle w:val="a3"/>
        <w:spacing w:line="276" w:lineRule="auto"/>
        <w:jc w:val="right"/>
        <w:rPr>
          <w:color w:val="000000"/>
          <w:sz w:val="27"/>
          <w:szCs w:val="27"/>
          <w:lang w:val="ru-RU"/>
        </w:rPr>
      </w:pPr>
      <w:r w:rsidRPr="003166E2">
        <w:rPr>
          <w:color w:val="000000"/>
          <w:sz w:val="27"/>
          <w:szCs w:val="27"/>
          <w:lang w:val="ru-RU"/>
        </w:rPr>
        <w:t>ас. каф. ПІІТУ</w:t>
      </w:r>
    </w:p>
    <w:p w:rsidR="00CC4D94" w:rsidRDefault="003166E2" w:rsidP="003166E2">
      <w:pPr>
        <w:pStyle w:val="a3"/>
        <w:spacing w:line="276" w:lineRule="auto"/>
        <w:jc w:val="right"/>
        <w:rPr>
          <w:color w:val="000000"/>
          <w:sz w:val="27"/>
          <w:szCs w:val="27"/>
          <w:lang w:val="ru-RU"/>
        </w:rPr>
      </w:pPr>
      <w:r w:rsidRPr="003166E2">
        <w:rPr>
          <w:color w:val="000000"/>
          <w:sz w:val="27"/>
          <w:szCs w:val="27"/>
          <w:lang w:val="ru-RU"/>
        </w:rPr>
        <w:t>Кондратов О.М.</w:t>
      </w:r>
    </w:p>
    <w:p w:rsidR="00CC4D94" w:rsidRDefault="00CC4D94" w:rsidP="00CC4D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166E2" w:rsidRDefault="003166E2" w:rsidP="003166E2">
      <w:pPr>
        <w:rPr>
          <w:rFonts w:ascii="Times New Roman" w:hAnsi="Times New Roman" w:cs="Times New Roman"/>
          <w:sz w:val="28"/>
          <w:szCs w:val="28"/>
        </w:rPr>
      </w:pPr>
    </w:p>
    <w:p w:rsidR="00CC4D94" w:rsidRDefault="00CC4D94" w:rsidP="00CC4D9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Харьков</w:t>
      </w:r>
      <w:r>
        <w:rPr>
          <w:rFonts w:ascii="Times New Roman" w:hAnsi="Times New Roman" w:cs="Times New Roman"/>
          <w:sz w:val="28"/>
          <w:szCs w:val="28"/>
          <w:lang w:val="uk-UA"/>
        </w:rPr>
        <w:t>, 2017</w:t>
      </w:r>
    </w:p>
    <w:p w:rsidR="00CC4D94" w:rsidRPr="00CC4D94" w:rsidRDefault="00CC4D94" w:rsidP="003166E2">
      <w:pPr>
        <w:widowControl w:val="0"/>
        <w:shd w:val="clear" w:color="auto" w:fill="FFFFFF"/>
        <w:autoSpaceDE w:val="0"/>
        <w:autoSpaceDN w:val="0"/>
        <w:adjustRightInd w:val="0"/>
        <w:spacing w:before="134" w:after="0" w:line="317" w:lineRule="exact"/>
        <w:ind w:right="5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D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Цели: </w:t>
      </w:r>
      <w:r w:rsidRPr="00CC4D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</w:t>
      </w:r>
      <w:bookmarkStart w:id="0" w:name="_GoBack"/>
      <w:bookmarkEnd w:id="0"/>
      <w:r w:rsidRPr="00CC4D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бораторная работа преследует цели закрепления теоретического материала по назначению и принципам функционирования маршрутизаторов в сетях ЛВС. Исследуются процедуры применения статической таблицы маршрутизации, в пределах нескольких сегментов локальной вычислительной сети.</w:t>
      </w:r>
    </w:p>
    <w:p w:rsidR="00CC4D94" w:rsidRPr="00CC4D94" w:rsidRDefault="00CC4D94" w:rsidP="00CC4D94">
      <w:pPr>
        <w:widowControl w:val="0"/>
        <w:shd w:val="clear" w:color="auto" w:fill="FFFFFF"/>
        <w:autoSpaceDE w:val="0"/>
        <w:autoSpaceDN w:val="0"/>
        <w:adjustRightInd w:val="0"/>
        <w:spacing w:before="312" w:after="0" w:line="317" w:lineRule="exact"/>
        <w:ind w:right="5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D9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Задачи: </w:t>
      </w:r>
      <w:r w:rsidRPr="00CC4D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Согласно схеме подключений удаленных узлов, изображенной на рис.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C4D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необходимо спроектировать виртуальную сеть и расположить коммутационное оборудование — коммутаторы и маршрутизаторы. Далее следует произвести структуризацию сети на три маршрутизируемых сегмента, воспользовавшись доступными маршрутизаторами. Для корректного функционирования сегментов сети произвести конфигурирование </w:t>
      </w:r>
      <w:r w:rsidRPr="00CC4D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</w:t>
      </w:r>
      <w:r w:rsidRPr="00CC4D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-адресов рабочих станций и соответствующих интерфейсов маршрутизаторов.</w:t>
      </w:r>
    </w:p>
    <w:p w:rsidR="00CC4D94" w:rsidRPr="00CC4D94" w:rsidRDefault="00CC4D94" w:rsidP="00CC4D94">
      <w:pPr>
        <w:widowControl w:val="0"/>
        <w:autoSpaceDE w:val="0"/>
        <w:autoSpaceDN w:val="0"/>
        <w:adjustRightInd w:val="0"/>
        <w:spacing w:before="216" w:after="0" w:line="240" w:lineRule="auto"/>
        <w:ind w:left="1099" w:right="16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D9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14875" cy="2724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D94" w:rsidRPr="00CC4D94" w:rsidRDefault="00CC4D94" w:rsidP="00CC4D94">
      <w:pPr>
        <w:widowControl w:val="0"/>
        <w:shd w:val="clear" w:color="auto" w:fill="FFFFFF"/>
        <w:autoSpaceDE w:val="0"/>
        <w:autoSpaceDN w:val="0"/>
        <w:adjustRightInd w:val="0"/>
        <w:spacing w:before="298" w:after="0" w:line="240" w:lineRule="auto"/>
        <w:ind w:right="49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bookmark39"/>
      <w:r w:rsidRPr="00CC4D94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  <w:t>Р</w:t>
      </w:r>
      <w:bookmarkEnd w:id="1"/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  <w:t>ис. 1</w:t>
      </w:r>
      <w:r w:rsidRPr="00CC4D94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  <w:lang w:eastAsia="ru-RU"/>
        </w:rPr>
        <w:t>. Топология виртуальной сети 4</w:t>
      </w:r>
    </w:p>
    <w:p w:rsidR="00B94ABF" w:rsidRDefault="00B94ABF" w:rsidP="00CC4D94">
      <w:pPr>
        <w:jc w:val="center"/>
      </w:pPr>
    </w:p>
    <w:p w:rsidR="00CC4D94" w:rsidRPr="00CC4D94" w:rsidRDefault="00CC4D94" w:rsidP="00CC4D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4D94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E14F00" w:rsidRPr="00E14F00" w:rsidRDefault="00E14F00" w:rsidP="00E14F00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E14F0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419725" cy="2181225"/>
            <wp:effectExtent l="0" t="0" r="9525" b="9525"/>
            <wp:docPr id="13" name="Рисунок 13" descr="C:\Users\Андрей\YandexDisk\Скриншоты\2017-10-25_10-55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Андрей\YandexDisk\Скриншоты\2017-10-25_10-55-5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811" cy="218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00" w:rsidRDefault="00E14F00" w:rsidP="00CC4D94">
      <w:pPr>
        <w:rPr>
          <w:rFonts w:ascii="Times New Roman" w:hAnsi="Times New Roman" w:cs="Times New Roman"/>
          <w:sz w:val="28"/>
          <w:szCs w:val="28"/>
        </w:rPr>
      </w:pPr>
    </w:p>
    <w:p w:rsidR="00E14F00" w:rsidRDefault="00E14F00" w:rsidP="00CC4D94">
      <w:pPr>
        <w:rPr>
          <w:rFonts w:ascii="Times New Roman" w:hAnsi="Times New Roman" w:cs="Times New Roman"/>
          <w:sz w:val="28"/>
          <w:szCs w:val="28"/>
        </w:rPr>
      </w:pPr>
    </w:p>
    <w:p w:rsidR="00E14F00" w:rsidRDefault="00E14F00" w:rsidP="00CC4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Назначим необходимые адреса каждой рабочей станции (рисунок 1-2).</w:t>
      </w:r>
    </w:p>
    <w:p w:rsidR="00E14F00" w:rsidRDefault="00E14F00" w:rsidP="00CC4D94">
      <w:pPr>
        <w:rPr>
          <w:rFonts w:ascii="Times New Roman" w:hAnsi="Times New Roman" w:cs="Times New Roman"/>
          <w:sz w:val="28"/>
          <w:szCs w:val="28"/>
        </w:rPr>
      </w:pPr>
    </w:p>
    <w:p w:rsidR="00CC4D94" w:rsidRDefault="00CC4D94" w:rsidP="00CC4D94">
      <w:pPr>
        <w:rPr>
          <w:rFonts w:ascii="Times New Roman" w:hAnsi="Times New Roman" w:cs="Times New Roman"/>
          <w:sz w:val="28"/>
          <w:szCs w:val="28"/>
        </w:rPr>
      </w:pPr>
      <w:r w:rsidRPr="00CC4D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088F34" wp14:editId="676A93C2">
            <wp:extent cx="5343525" cy="2305050"/>
            <wp:effectExtent l="0" t="0" r="9525" b="0"/>
            <wp:docPr id="6" name="Рисунок 6" descr="C:\Users\Андрей\YandexDisk\Скриншоты\2017-10-24_19-37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Андрей\YandexDisk\Скриншоты\2017-10-24_19-37-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D94" w:rsidRPr="00CC4D94" w:rsidRDefault="00CC4D94" w:rsidP="00CC4D9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C4D94">
        <w:rPr>
          <w:rFonts w:ascii="Times New Roman" w:hAnsi="Times New Roman" w:cs="Times New Roman"/>
          <w:i/>
          <w:sz w:val="28"/>
          <w:szCs w:val="28"/>
        </w:rPr>
        <w:t>Рисунок 1 – назначение адресов 1,2,3 рабочим станциям</w:t>
      </w:r>
    </w:p>
    <w:p w:rsidR="00CC4D94" w:rsidRDefault="00CC4D94" w:rsidP="00CC4D94">
      <w:pPr>
        <w:rPr>
          <w:rFonts w:ascii="Times New Roman" w:hAnsi="Times New Roman" w:cs="Times New Roman"/>
          <w:sz w:val="28"/>
          <w:szCs w:val="28"/>
        </w:rPr>
      </w:pPr>
    </w:p>
    <w:p w:rsidR="00CC4D94" w:rsidRDefault="00CC4D94" w:rsidP="00CC4D94">
      <w:pPr>
        <w:rPr>
          <w:rFonts w:ascii="Times New Roman" w:hAnsi="Times New Roman" w:cs="Times New Roman"/>
          <w:sz w:val="28"/>
          <w:szCs w:val="28"/>
        </w:rPr>
      </w:pPr>
    </w:p>
    <w:p w:rsidR="00CC4D94" w:rsidRDefault="00CC4D94" w:rsidP="00CC4D94">
      <w:pPr>
        <w:rPr>
          <w:rFonts w:ascii="Times New Roman" w:hAnsi="Times New Roman" w:cs="Times New Roman"/>
          <w:sz w:val="28"/>
          <w:szCs w:val="28"/>
        </w:rPr>
      </w:pPr>
      <w:r w:rsidRPr="00CC4D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1625" cy="2266950"/>
            <wp:effectExtent l="0" t="0" r="9525" b="0"/>
            <wp:docPr id="5" name="Рисунок 5" descr="C:\Users\Андрей\YandexDisk\Скриншоты\2017-10-24_19-35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Андрей\YandexDisk\Скриншоты\2017-10-24_19-35-5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D94" w:rsidRDefault="00CC4D94" w:rsidP="00CC4D9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2</w:t>
      </w:r>
      <w:r w:rsidRPr="00CC4D94">
        <w:rPr>
          <w:rFonts w:ascii="Times New Roman" w:hAnsi="Times New Roman" w:cs="Times New Roman"/>
          <w:i/>
          <w:sz w:val="28"/>
          <w:szCs w:val="28"/>
        </w:rPr>
        <w:t xml:space="preserve"> – назначение </w:t>
      </w:r>
      <w:r>
        <w:rPr>
          <w:rFonts w:ascii="Times New Roman" w:hAnsi="Times New Roman" w:cs="Times New Roman"/>
          <w:i/>
          <w:sz w:val="28"/>
          <w:szCs w:val="28"/>
        </w:rPr>
        <w:t>адресов 4,5,6</w:t>
      </w:r>
      <w:r w:rsidRPr="00CC4D94">
        <w:rPr>
          <w:rFonts w:ascii="Times New Roman" w:hAnsi="Times New Roman" w:cs="Times New Roman"/>
          <w:i/>
          <w:sz w:val="28"/>
          <w:szCs w:val="28"/>
        </w:rPr>
        <w:t xml:space="preserve"> рабочим станциям</w:t>
      </w:r>
    </w:p>
    <w:p w:rsidR="00CC4D94" w:rsidRDefault="00CC4D94" w:rsidP="00CC4D94">
      <w:pPr>
        <w:rPr>
          <w:rFonts w:ascii="Times New Roman" w:hAnsi="Times New Roman" w:cs="Times New Roman"/>
          <w:sz w:val="28"/>
          <w:szCs w:val="28"/>
        </w:rPr>
      </w:pPr>
    </w:p>
    <w:p w:rsidR="00CC4D94" w:rsidRDefault="00CC4D94" w:rsidP="00CC4D94">
      <w:pPr>
        <w:rPr>
          <w:rFonts w:ascii="Times New Roman" w:hAnsi="Times New Roman" w:cs="Times New Roman"/>
          <w:sz w:val="28"/>
          <w:szCs w:val="28"/>
        </w:rPr>
      </w:pPr>
    </w:p>
    <w:p w:rsidR="00CC4D94" w:rsidRDefault="00CC4D94" w:rsidP="00CC4D94">
      <w:pPr>
        <w:rPr>
          <w:rFonts w:ascii="Times New Roman" w:hAnsi="Times New Roman" w:cs="Times New Roman"/>
          <w:sz w:val="28"/>
          <w:szCs w:val="28"/>
        </w:rPr>
      </w:pPr>
    </w:p>
    <w:p w:rsidR="00CC4D94" w:rsidRPr="00CC4D94" w:rsidRDefault="00CC4D94" w:rsidP="00CC4D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E14F00">
        <w:rPr>
          <w:rFonts w:ascii="Times New Roman" w:hAnsi="Times New Roman" w:cs="Times New Roman"/>
          <w:b/>
          <w:sz w:val="28"/>
          <w:szCs w:val="28"/>
          <w:lang w:val="en-US"/>
        </w:rPr>
        <w:t>route</w:t>
      </w:r>
      <w:r w:rsidRPr="00CC4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настроим правила маршрутизации на узлах всех   рабочих станций</w:t>
      </w:r>
      <w:r w:rsidRPr="00CC4D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3-8)</w:t>
      </w:r>
    </w:p>
    <w:p w:rsidR="00CC4D94" w:rsidRDefault="00CC4D94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4D94" w:rsidRDefault="00CC4D94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4D94" w:rsidRDefault="00CC4D94" w:rsidP="00CC4D94">
      <w:pPr>
        <w:rPr>
          <w:rFonts w:ascii="Times New Roman" w:hAnsi="Times New Roman" w:cs="Times New Roman"/>
          <w:sz w:val="28"/>
          <w:szCs w:val="28"/>
        </w:rPr>
      </w:pPr>
      <w:r w:rsidRPr="00CC4D9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551215" wp14:editId="6AA3959B">
            <wp:extent cx="5343525" cy="2895600"/>
            <wp:effectExtent l="0" t="0" r="9525" b="0"/>
            <wp:docPr id="9" name="Рисунок 9" descr="C:\Users\Андрей\YandexDisk\Скриншоты\2017-10-25_01-25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Андрей\YandexDisk\Скриншоты\2017-10-25_01-25-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D94" w:rsidRPr="00CC4D94" w:rsidRDefault="00CC4D94" w:rsidP="00CC4D9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Рисунок 3- настройка маршрута для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PC1</w:t>
      </w:r>
    </w:p>
    <w:p w:rsidR="00CC4D94" w:rsidRDefault="00CC4D94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4D94" w:rsidRDefault="00CC4D94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4D94" w:rsidRDefault="00CC4D94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4D94" w:rsidRDefault="00CC4D94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4D94" w:rsidRDefault="00CC4D94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C4D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D34D27" wp14:editId="1843C875">
            <wp:extent cx="5353050" cy="2762250"/>
            <wp:effectExtent l="0" t="0" r="0" b="0"/>
            <wp:docPr id="10" name="Рисунок 10" descr="C:\Users\Андрей\YandexDisk\Скриншоты\2017-10-25_01-25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Андрей\YandexDisk\Скриншоты\2017-10-25_01-25-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D94" w:rsidRPr="00CC4D94" w:rsidRDefault="00CC4D94" w:rsidP="00CC4D9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Рисунок 4- настройка маршрута для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i/>
          <w:sz w:val="28"/>
          <w:szCs w:val="28"/>
        </w:rPr>
        <w:t>2</w:t>
      </w:r>
    </w:p>
    <w:p w:rsidR="00CC4D94" w:rsidRDefault="00CC4D94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4D94" w:rsidRDefault="00CC4D94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4D94" w:rsidRDefault="00CC4D94" w:rsidP="00CC4D9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4D94" w:rsidRDefault="00CC4D94" w:rsidP="00CC4D9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C4D9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4E0C2F" wp14:editId="623638F8">
            <wp:extent cx="5372100" cy="2857500"/>
            <wp:effectExtent l="0" t="0" r="0" b="0"/>
            <wp:docPr id="11" name="Рисунок 11" descr="C:\Users\Андрей\YandexDisk\Скриншоты\2017-10-25_01-25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Андрей\YandexDisk\Скриншоты\2017-10-25_01-25-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D94" w:rsidRPr="00CC4D94" w:rsidRDefault="00CC4D94" w:rsidP="00CC4D9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Рисунок 5- настройка маршрута для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i/>
          <w:sz w:val="28"/>
          <w:szCs w:val="28"/>
        </w:rPr>
        <w:t>3</w:t>
      </w:r>
    </w:p>
    <w:p w:rsidR="00CC4D94" w:rsidRDefault="00CC4D94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4D94" w:rsidRDefault="00CC4D94" w:rsidP="00CC4D9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4D94" w:rsidRDefault="00CC4D94" w:rsidP="00CC4D9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4D94" w:rsidRDefault="00CC4D94" w:rsidP="00CC4D9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C4D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9A089F" wp14:editId="30497A07">
            <wp:extent cx="5372100" cy="2933700"/>
            <wp:effectExtent l="0" t="0" r="0" b="0"/>
            <wp:docPr id="12" name="Рисунок 12" descr="C:\Users\Андрей\YandexDisk\Скриншоты\2017-10-25_01-26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Андрей\YandexDisk\Скриншоты\2017-10-25_01-26-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D94" w:rsidRDefault="00CC4D94" w:rsidP="00CC4D9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4D94" w:rsidRPr="00CC4D94" w:rsidRDefault="00CC4D94" w:rsidP="00CC4D9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Рисунок 6- настройка маршрута для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i/>
          <w:sz w:val="28"/>
          <w:szCs w:val="28"/>
        </w:rPr>
        <w:t>4</w:t>
      </w:r>
    </w:p>
    <w:p w:rsidR="00CC4D94" w:rsidRDefault="00CC4D94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4D94" w:rsidRDefault="00CC4D94" w:rsidP="00CC4D9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78EA" w:rsidRDefault="002878EA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78EA" w:rsidRDefault="002878EA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78EA" w:rsidRDefault="002878EA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4D94" w:rsidRDefault="00CC4D94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C4D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6ACE58" wp14:editId="777AC774">
            <wp:extent cx="5362575" cy="2828925"/>
            <wp:effectExtent l="0" t="0" r="9525" b="9525"/>
            <wp:docPr id="7" name="Рисунок 7" descr="C:\Users\Андрей\YandexDisk\Скриншоты\2017-10-25_01-26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Андрей\YandexDisk\Скриншоты\2017-10-25_01-26-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D94" w:rsidRPr="00CC4D94" w:rsidRDefault="00CC4D94" w:rsidP="00CC4D9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Pr="00CC4D94">
        <w:rPr>
          <w:rFonts w:ascii="Times New Roman" w:hAnsi="Times New Roman" w:cs="Times New Roman"/>
          <w:i/>
          <w:sz w:val="28"/>
          <w:szCs w:val="28"/>
        </w:rPr>
        <w:t>7</w:t>
      </w:r>
      <w:r>
        <w:rPr>
          <w:rFonts w:ascii="Times New Roman" w:hAnsi="Times New Roman" w:cs="Times New Roman"/>
          <w:i/>
          <w:sz w:val="28"/>
          <w:szCs w:val="28"/>
        </w:rPr>
        <w:t xml:space="preserve">- настройка маршрута для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i/>
          <w:sz w:val="28"/>
          <w:szCs w:val="28"/>
        </w:rPr>
        <w:t>5</w:t>
      </w:r>
    </w:p>
    <w:p w:rsidR="00CC4D94" w:rsidRDefault="00CC4D94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78EA" w:rsidRDefault="002878EA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78EA" w:rsidRDefault="002878EA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4D94" w:rsidRDefault="00CC4D94" w:rsidP="00CC4D94">
      <w:pPr>
        <w:rPr>
          <w:rFonts w:ascii="Times New Roman" w:hAnsi="Times New Roman" w:cs="Times New Roman"/>
          <w:sz w:val="28"/>
          <w:szCs w:val="28"/>
        </w:rPr>
      </w:pPr>
      <w:r w:rsidRPr="00CC4D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15255D" wp14:editId="2C471157">
            <wp:extent cx="5343525" cy="2847975"/>
            <wp:effectExtent l="0" t="0" r="9525" b="9525"/>
            <wp:docPr id="8" name="Рисунок 8" descr="C:\Users\Андрей\YandexDisk\Скриншоты\2017-10-25_01-26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Андрей\YandexDisk\Скриншоты\2017-10-25_01-26-3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D94" w:rsidRPr="00CC4D94" w:rsidRDefault="00CC4D94" w:rsidP="00CC4D9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Рисунок 8- настройка маршрута для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i/>
          <w:sz w:val="28"/>
          <w:szCs w:val="28"/>
        </w:rPr>
        <w:t>6</w:t>
      </w:r>
    </w:p>
    <w:p w:rsidR="00CC4D94" w:rsidRDefault="00CC4D94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14F00" w:rsidRDefault="00E14F00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14F00" w:rsidRDefault="00E14F00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78EA" w:rsidRDefault="00E14F00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:rsidR="002878EA" w:rsidRDefault="002878EA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78EA" w:rsidRDefault="002878EA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78EA" w:rsidRDefault="002878EA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4D94" w:rsidRPr="002878EA" w:rsidRDefault="00E14F00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утилитной строки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ping</w:t>
      </w:r>
      <w:r w:rsidRPr="00E14F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проверим доступность удаленных узлов с разных рабочих станций(рисунок</w:t>
      </w:r>
      <w:r w:rsidR="002878EA" w:rsidRPr="002878E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9- 12).</w:t>
      </w:r>
    </w:p>
    <w:p w:rsidR="002878EA" w:rsidRDefault="002878EA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14F00" w:rsidRPr="00E14F00" w:rsidRDefault="00E14F00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14F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06642"/>
            <wp:effectExtent l="0" t="0" r="3175" b="0"/>
            <wp:docPr id="14" name="Рисунок 14" descr="C:\Users\Андрей\YandexDisk\Скриншоты\2017-10-25_10-55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Андрей\YandexDisk\Скриншоты\2017-10-25_10-55-4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D94" w:rsidRDefault="00E14F00" w:rsidP="00E14F00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Рисунок 9 – доступность с </w:t>
      </w:r>
      <w:r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PC</w:t>
      </w:r>
      <w:r w:rsidRPr="00E14F0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1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PC</w:t>
      </w:r>
      <w:r w:rsidRPr="00E14F0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4</w:t>
      </w:r>
      <w:r w:rsidR="002878E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и наоборот</w:t>
      </w:r>
    </w:p>
    <w:p w:rsidR="00CC4D94" w:rsidRDefault="00CC4D94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78EA" w:rsidRDefault="002878EA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878E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09499"/>
            <wp:effectExtent l="0" t="0" r="3175" b="0"/>
            <wp:docPr id="15" name="Рисунок 15" descr="C:\Users\Андрей\YandexDisk\Скриншоты\2017-10-25_11-00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Андрей\YandexDisk\Скриншоты\2017-10-25_11-00-0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9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EA" w:rsidRDefault="002878EA" w:rsidP="002878EA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Рисунок 10 – доступность с </w:t>
      </w:r>
      <w:r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PC</w:t>
      </w:r>
      <w:r w:rsidRPr="00E14F0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1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PC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5 и наоборот</w:t>
      </w:r>
    </w:p>
    <w:p w:rsidR="002878EA" w:rsidRDefault="002878EA" w:rsidP="002878EA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2878EA" w:rsidRPr="002878EA" w:rsidRDefault="002878EA" w:rsidP="002878EA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2878E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5940425" cy="1591498"/>
            <wp:effectExtent l="0" t="0" r="3175" b="8890"/>
            <wp:docPr id="16" name="Рисунок 16" descr="C:\Users\Андрей\YandexDisk\Скриншоты\2017-10-25_11-01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Андрей\YandexDisk\Скриншоты\2017-10-25_11-01-3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EA" w:rsidRDefault="002878EA" w:rsidP="002878EA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Рисунок 11 – доступность с </w:t>
      </w:r>
      <w:r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PC</w:t>
      </w:r>
      <w:r w:rsidRPr="00E14F0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1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PC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2 и наоборот</w:t>
      </w:r>
    </w:p>
    <w:p w:rsidR="002878EA" w:rsidRDefault="002878EA" w:rsidP="002878EA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2878EA" w:rsidRDefault="002878EA" w:rsidP="002878EA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2878EA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577658"/>
            <wp:effectExtent l="0" t="0" r="3175" b="3810"/>
            <wp:docPr id="17" name="Рисунок 17" descr="C:\Users\Андрей\YandexDisk\Скриншоты\2017-10-25_11-03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Андрей\YandexDisk\Скриншоты\2017-10-25_11-03-2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8EA" w:rsidRDefault="002878EA" w:rsidP="002878EA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Рисунок 12 – доступность с </w:t>
      </w:r>
      <w:r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PC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5</w:t>
      </w:r>
      <w:r w:rsidRPr="00E14F0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PC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2 и наоборот</w:t>
      </w:r>
    </w:p>
    <w:p w:rsidR="002878EA" w:rsidRDefault="002878EA" w:rsidP="002878EA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2878EA" w:rsidRPr="002878EA" w:rsidRDefault="002878EA" w:rsidP="002878E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Pr="002878E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были закрепленны знание </w:t>
      </w:r>
      <w:r w:rsidRPr="002878EA">
        <w:rPr>
          <w:rFonts w:ascii="Times New Roman" w:hAnsi="Times New Roman" w:cs="Times New Roman"/>
          <w:noProof/>
          <w:sz w:val="28"/>
          <w:szCs w:val="28"/>
          <w:lang w:eastAsia="ru-RU"/>
        </w:rPr>
        <w:t>по назначению и принципам функционирова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ния маршрутизаторов в сетях ЛВС, исследу</w:t>
      </w:r>
      <w:r w:rsidRPr="002878EA">
        <w:rPr>
          <w:rFonts w:ascii="Times New Roman" w:hAnsi="Times New Roman" w:cs="Times New Roman"/>
          <w:noProof/>
          <w:sz w:val="28"/>
          <w:szCs w:val="28"/>
          <w:lang w:eastAsia="ru-RU"/>
        </w:rPr>
        <w:t>я процедуры применения статической таблицы маршрутизации, в пределах нескольких сегментов локальной вычислительной сети.</w:t>
      </w:r>
    </w:p>
    <w:p w:rsidR="002878EA" w:rsidRPr="002878EA" w:rsidRDefault="002878EA" w:rsidP="002878E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878EA" w:rsidRDefault="002878EA" w:rsidP="002878EA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2878EA" w:rsidRDefault="002878EA" w:rsidP="00CC4D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C4D94" w:rsidRPr="00CC4D94" w:rsidRDefault="00CC4D94" w:rsidP="00CC4D94">
      <w:pPr>
        <w:rPr>
          <w:rFonts w:ascii="Times New Roman" w:hAnsi="Times New Roman" w:cs="Times New Roman"/>
          <w:sz w:val="28"/>
          <w:szCs w:val="28"/>
        </w:rPr>
      </w:pPr>
    </w:p>
    <w:sectPr w:rsidR="00CC4D94" w:rsidRPr="00CC4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85"/>
    <w:rsid w:val="002878EA"/>
    <w:rsid w:val="003166E2"/>
    <w:rsid w:val="005F7685"/>
    <w:rsid w:val="00B94ABF"/>
    <w:rsid w:val="00CC4D94"/>
    <w:rsid w:val="00E1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BB676-06A5-447E-9A79-793B8600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D9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4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Горовенко</dc:creator>
  <cp:keywords/>
  <dc:description/>
  <cp:lastModifiedBy>Владимир Кулик</cp:lastModifiedBy>
  <cp:revision>4</cp:revision>
  <dcterms:created xsi:type="dcterms:W3CDTF">2017-10-25T07:37:00Z</dcterms:created>
  <dcterms:modified xsi:type="dcterms:W3CDTF">2017-11-01T22:36:00Z</dcterms:modified>
</cp:coreProperties>
</file>