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94" w:rsidRDefault="00CC4D94" w:rsidP="00EA6B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ИНИСТЕРСТВО ОБРАЗОВАНИЕ И НАУКИ УКРАИНЫ</w:t>
      </w:r>
    </w:p>
    <w:p w:rsidR="00CC4D94" w:rsidRDefault="00CC4D94" w:rsidP="00EA6B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НАЦИОНАЛЬНЫЙ ТЕХНИЧЕСКИЙ УНИВЕРСИТЕТ</w:t>
      </w:r>
    </w:p>
    <w:p w:rsidR="00CC4D94" w:rsidRDefault="00CC4D94" w:rsidP="00EA6B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«ХАРЬКОВСКИЙ ПОЛИТЕХНИЧЕСКИЙ ИНСТИТУТ»</w:t>
      </w:r>
    </w:p>
    <w:p w:rsidR="00CC4D94" w:rsidRDefault="00CC4D94" w:rsidP="00EA6B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4D94" w:rsidRDefault="00CC4D94" w:rsidP="00EA6B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4D94" w:rsidRDefault="00CC4D94" w:rsidP="00EA6B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4D94" w:rsidRDefault="00CC4D94" w:rsidP="00EA6B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4D94" w:rsidRDefault="00CC4D94" w:rsidP="00EA6B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r w:rsidR="003166E2">
        <w:rPr>
          <w:rFonts w:ascii="Times New Roman" w:hAnsi="Times New Roman" w:cs="Times New Roman"/>
          <w:sz w:val="28"/>
          <w:szCs w:val="28"/>
        </w:rPr>
        <w:t>Программной инженерии и информационных технологий управления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C4D94" w:rsidRDefault="00CC4D94" w:rsidP="00EA6B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4D94" w:rsidRDefault="00EA6BAC" w:rsidP="00EA6B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№5</w:t>
      </w:r>
    </w:p>
    <w:p w:rsidR="00CC4D94" w:rsidRDefault="00EA6BAC" w:rsidP="00EA6BAC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A6BAC">
        <w:rPr>
          <w:rFonts w:ascii="Times New Roman" w:hAnsi="Times New Roman" w:cs="Times New Roman"/>
          <w:b/>
          <w:bCs/>
          <w:sz w:val="28"/>
          <w:szCs w:val="28"/>
        </w:rPr>
        <w:t>Принципы определения локальных адресов узлов сети и функции протокола ARP в локальных вычислительных сетях</w:t>
      </w:r>
    </w:p>
    <w:p w:rsidR="003166E2" w:rsidRDefault="003166E2" w:rsidP="00EA6BAC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C4D94" w:rsidRDefault="00CC4D94" w:rsidP="00EA6BAC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</w:t>
      </w:r>
    </w:p>
    <w:p w:rsidR="00CC4D94" w:rsidRDefault="00CC4D94" w:rsidP="00EA6BAC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Выполнил:</w:t>
      </w:r>
    </w:p>
    <w:p w:rsidR="00CC4D94" w:rsidRDefault="003166E2" w:rsidP="00EA6BAC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студент группы КН-36А</w:t>
      </w:r>
      <w:r w:rsidR="00CC4D9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C4D94" w:rsidRDefault="00CC4D94" w:rsidP="00EA6BAC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</w:t>
      </w:r>
      <w:r w:rsidR="003166E2">
        <w:rPr>
          <w:rFonts w:ascii="Times New Roman" w:hAnsi="Times New Roman" w:cs="Times New Roman"/>
          <w:bCs/>
          <w:sz w:val="28"/>
          <w:szCs w:val="28"/>
        </w:rPr>
        <w:t>Кулик В.</w:t>
      </w:r>
      <w:r>
        <w:rPr>
          <w:rFonts w:ascii="Times New Roman" w:hAnsi="Times New Roman" w:cs="Times New Roman"/>
          <w:bCs/>
          <w:sz w:val="28"/>
          <w:szCs w:val="28"/>
        </w:rPr>
        <w:t>В.</w:t>
      </w:r>
    </w:p>
    <w:p w:rsidR="00CC4D94" w:rsidRDefault="00CC4D94" w:rsidP="00EA6BAC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3166E2" w:rsidRPr="003166E2" w:rsidRDefault="00CC4D94" w:rsidP="00EA6BA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Проверил: </w:t>
      </w:r>
      <w:r w:rsidR="003166E2"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 xml:space="preserve">                                  </w:t>
      </w:r>
      <w:r w:rsidR="003166E2">
        <w:rPr>
          <w:color w:val="000000"/>
          <w:sz w:val="27"/>
          <w:szCs w:val="27"/>
        </w:rPr>
        <w:t xml:space="preserve">                            </w:t>
      </w:r>
    </w:p>
    <w:p w:rsidR="003166E2" w:rsidRPr="003166E2" w:rsidRDefault="003166E2" w:rsidP="00EA6BAC">
      <w:pPr>
        <w:pStyle w:val="a3"/>
        <w:spacing w:line="276" w:lineRule="auto"/>
        <w:jc w:val="right"/>
        <w:rPr>
          <w:color w:val="000000"/>
          <w:sz w:val="27"/>
          <w:szCs w:val="27"/>
          <w:lang w:val="ru-RU"/>
        </w:rPr>
      </w:pPr>
      <w:r w:rsidRPr="003166E2">
        <w:rPr>
          <w:color w:val="000000"/>
          <w:sz w:val="27"/>
          <w:szCs w:val="27"/>
          <w:lang w:val="ru-RU"/>
        </w:rPr>
        <w:t>ас. каф. ПІІТУ</w:t>
      </w:r>
    </w:p>
    <w:p w:rsidR="00CC4D94" w:rsidRDefault="003166E2" w:rsidP="00EA6BAC">
      <w:pPr>
        <w:pStyle w:val="a3"/>
        <w:spacing w:line="276" w:lineRule="auto"/>
        <w:jc w:val="right"/>
        <w:rPr>
          <w:color w:val="000000"/>
          <w:sz w:val="27"/>
          <w:szCs w:val="27"/>
          <w:lang w:val="ru-RU"/>
        </w:rPr>
      </w:pPr>
      <w:r w:rsidRPr="003166E2">
        <w:rPr>
          <w:color w:val="000000"/>
          <w:sz w:val="27"/>
          <w:szCs w:val="27"/>
          <w:lang w:val="ru-RU"/>
        </w:rPr>
        <w:t>Кондратов О.М.</w:t>
      </w:r>
    </w:p>
    <w:p w:rsidR="00CC4D94" w:rsidRDefault="00CC4D94" w:rsidP="00EA6B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166E2" w:rsidRDefault="003166E2" w:rsidP="00EA6B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A6BAC" w:rsidRDefault="00EA6BAC" w:rsidP="00EA6B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BAC" w:rsidRDefault="00EA6BAC" w:rsidP="00EA6B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BAC" w:rsidRPr="00EA6BAC" w:rsidRDefault="00CC4D94" w:rsidP="00EA6B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Харьков</w:t>
      </w:r>
      <w:r>
        <w:rPr>
          <w:rFonts w:ascii="Times New Roman" w:hAnsi="Times New Roman" w:cs="Times New Roman"/>
          <w:sz w:val="28"/>
          <w:szCs w:val="28"/>
          <w:lang w:val="uk-UA"/>
        </w:rPr>
        <w:t>, 2017</w:t>
      </w:r>
    </w:p>
    <w:p w:rsidR="00CC4D94" w:rsidRPr="00CC4D94" w:rsidRDefault="00EA6BAC" w:rsidP="00EA6BAC">
      <w:pPr>
        <w:widowControl w:val="0"/>
        <w:shd w:val="clear" w:color="auto" w:fill="FFFFFF"/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Цели: </w:t>
      </w:r>
      <w:r w:rsidRPr="00EA6B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преследует цели закрепления теоретического материала по процедурам и функциям разрешения сетевых адресов эталонной модели ISO/OSI на локальные (физические) адреса канального уровня в сетях ЛВС. Рассматриваются принципы применения динамического отображения адресов IPv4 на адреса MAC с помощью экземпляра протокола ARP.</w:t>
      </w:r>
    </w:p>
    <w:p w:rsidR="00915D2D" w:rsidRDefault="00EA6BAC" w:rsidP="00EA6BAC">
      <w:pPr>
        <w:widowControl w:val="0"/>
        <w:shd w:val="clear" w:color="auto" w:fill="FFFFFF"/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Задачи: </w:t>
      </w:r>
      <w:r w:rsidRPr="00EA6B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схему подключений удаленных узлов, изображенную на рис. 14, необходимо создать проект виртуальной сети, разместить сетевое оборудование и удаленные рабочие станции. Разделив сеть на два сегмента, с помощью маршрутизатора, установить правила статической маршрутизации между подсетями. На примере функционирующей сети, проследить и отметить особенности разрешения физических адресов рабочих станций в сегментах сети разделенных коммутаторами и маршрутизаторами.</w:t>
      </w:r>
    </w:p>
    <w:p w:rsidR="00915D2D" w:rsidRDefault="00CC4D94" w:rsidP="008400BD">
      <w:pPr>
        <w:spacing w:before="240" w:after="24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C4D94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EA6BAC" w:rsidRPr="00915D2D" w:rsidRDefault="00915D2D" w:rsidP="00915D2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D2D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BAC" w:rsidRPr="00915D2D">
        <w:rPr>
          <w:rFonts w:ascii="Times New Roman" w:hAnsi="Times New Roman" w:cs="Times New Roman"/>
          <w:sz w:val="28"/>
          <w:szCs w:val="28"/>
        </w:rPr>
        <w:t xml:space="preserve">Добавим к проекту два устройства </w:t>
      </w:r>
      <w:r w:rsidR="00EA6BAC" w:rsidRPr="00915D2D">
        <w:rPr>
          <w:rFonts w:ascii="Times New Roman" w:hAnsi="Times New Roman" w:cs="Times New Roman"/>
          <w:b/>
          <w:sz w:val="28"/>
          <w:szCs w:val="28"/>
        </w:rPr>
        <w:t>«Коммутатор»</w:t>
      </w:r>
      <w:r w:rsidR="00EA6BAC" w:rsidRPr="00915D2D">
        <w:rPr>
          <w:rFonts w:ascii="Times New Roman" w:hAnsi="Times New Roman" w:cs="Times New Roman"/>
          <w:sz w:val="28"/>
          <w:szCs w:val="28"/>
        </w:rPr>
        <w:t xml:space="preserve">, устройство </w:t>
      </w:r>
      <w:r w:rsidR="00EA6BAC" w:rsidRPr="00915D2D">
        <w:rPr>
          <w:rFonts w:ascii="Times New Roman" w:hAnsi="Times New Roman" w:cs="Times New Roman"/>
          <w:b/>
          <w:sz w:val="28"/>
          <w:szCs w:val="28"/>
        </w:rPr>
        <w:t>«Маршрутизатор»</w:t>
      </w:r>
      <w:r w:rsidR="00EA6BAC" w:rsidRPr="00915D2D">
        <w:rPr>
          <w:rFonts w:ascii="Times New Roman" w:hAnsi="Times New Roman" w:cs="Times New Roman"/>
          <w:sz w:val="28"/>
          <w:szCs w:val="28"/>
        </w:rPr>
        <w:t xml:space="preserve">, а также четыре узла удаленных рабочих станций PC1 – PC4. Произведем объединение узлов, используя соответствующие порты сетевого оборудования и отрезки кабеля </w:t>
      </w:r>
      <w:r w:rsidR="00EA6BAC" w:rsidRPr="00915D2D">
        <w:rPr>
          <w:rFonts w:ascii="Times New Roman" w:hAnsi="Times New Roman" w:cs="Times New Roman"/>
          <w:b/>
          <w:sz w:val="28"/>
          <w:szCs w:val="28"/>
        </w:rPr>
        <w:t>«Патчкорд»</w:t>
      </w:r>
      <w:r w:rsidR="00EA6BAC" w:rsidRPr="00915D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4D94" w:rsidRPr="00EA6BAC" w:rsidRDefault="00EA6BAC" w:rsidP="00EA6B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7F4E51" wp14:editId="0DA297FC">
            <wp:extent cx="5400040" cy="2560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94" w:rsidRPr="00CC4D94" w:rsidRDefault="00CC4D94" w:rsidP="00EA6BAC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4D94">
        <w:rPr>
          <w:rFonts w:ascii="Times New Roman" w:hAnsi="Times New Roman" w:cs="Times New Roman"/>
          <w:i/>
          <w:sz w:val="28"/>
          <w:szCs w:val="28"/>
        </w:rPr>
        <w:t xml:space="preserve">Рисунок 1 </w:t>
      </w:r>
      <w:r w:rsidR="00795502">
        <w:rPr>
          <w:rFonts w:ascii="Times New Roman" w:hAnsi="Times New Roman" w:cs="Times New Roman"/>
          <w:i/>
          <w:sz w:val="28"/>
          <w:szCs w:val="28"/>
        </w:rPr>
        <w:t>-</w:t>
      </w:r>
      <w:r w:rsidRPr="00CC4D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A6BAC" w:rsidRPr="00EA6BAC">
        <w:rPr>
          <w:rFonts w:ascii="Times New Roman" w:hAnsi="Times New Roman" w:cs="Times New Roman"/>
          <w:i/>
          <w:sz w:val="28"/>
          <w:szCs w:val="28"/>
        </w:rPr>
        <w:t>Топология виртуальной сети</w:t>
      </w:r>
    </w:p>
    <w:p w:rsidR="00CC4D94" w:rsidRDefault="00CC4D94" w:rsidP="00EA6B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C4D94" w:rsidRDefault="00CC4D94" w:rsidP="00EA6B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A6BAC" w:rsidRDefault="00EA6BAC" w:rsidP="00EA6B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15D2D" w:rsidRDefault="00915D2D" w:rsidP="00915D2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D2D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Назначим</w:t>
      </w:r>
      <w:r w:rsidRPr="00915D2D">
        <w:rPr>
          <w:rFonts w:ascii="Times New Roman" w:hAnsi="Times New Roman" w:cs="Times New Roman"/>
          <w:sz w:val="28"/>
          <w:szCs w:val="28"/>
        </w:rPr>
        <w:t xml:space="preserve"> рабочим станциям PC1, PC2, а также интерфейсу </w:t>
      </w:r>
      <w:r w:rsidRPr="00915D2D">
        <w:rPr>
          <w:rFonts w:ascii="Times New Roman" w:hAnsi="Times New Roman" w:cs="Times New Roman"/>
          <w:b/>
          <w:sz w:val="28"/>
          <w:szCs w:val="28"/>
        </w:rPr>
        <w:t>eth0</w:t>
      </w:r>
      <w:r w:rsidRPr="00915D2D">
        <w:rPr>
          <w:rFonts w:ascii="Times New Roman" w:hAnsi="Times New Roman" w:cs="Times New Roman"/>
          <w:sz w:val="28"/>
          <w:szCs w:val="28"/>
        </w:rPr>
        <w:t xml:space="preserve"> маршрутизатора соответствующие </w:t>
      </w:r>
      <w:r w:rsidRPr="00915D2D">
        <w:rPr>
          <w:rFonts w:ascii="Times New Roman" w:hAnsi="Times New Roman" w:cs="Times New Roman"/>
          <w:b/>
          <w:sz w:val="28"/>
          <w:szCs w:val="28"/>
        </w:rPr>
        <w:t>IP</w:t>
      </w:r>
      <w:r w:rsidRPr="00915D2D">
        <w:rPr>
          <w:rFonts w:ascii="Times New Roman" w:hAnsi="Times New Roman" w:cs="Times New Roman"/>
          <w:sz w:val="28"/>
          <w:szCs w:val="28"/>
        </w:rPr>
        <w:t>-адреса, используя диапазон 1 из табл.3.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D2D" w:rsidRDefault="00207CA4" w:rsidP="00915D2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CA4">
        <w:rPr>
          <w:rFonts w:ascii="Times New Roman" w:hAnsi="Times New Roman" w:cs="Times New Roman"/>
          <w:b/>
          <w:sz w:val="28"/>
          <w:szCs w:val="28"/>
        </w:rPr>
        <w:t>3.</w:t>
      </w:r>
      <w:r w:rsidRPr="00207CA4">
        <w:rPr>
          <w:rFonts w:ascii="Times New Roman" w:hAnsi="Times New Roman" w:cs="Times New Roman"/>
          <w:sz w:val="28"/>
          <w:szCs w:val="28"/>
        </w:rPr>
        <w:t xml:space="preserve"> </w:t>
      </w:r>
      <w:r w:rsidR="00915D2D">
        <w:rPr>
          <w:rFonts w:ascii="Times New Roman" w:hAnsi="Times New Roman" w:cs="Times New Roman"/>
          <w:sz w:val="28"/>
          <w:szCs w:val="28"/>
        </w:rPr>
        <w:t>Назначим</w:t>
      </w:r>
      <w:r w:rsidR="00915D2D" w:rsidRPr="00915D2D">
        <w:rPr>
          <w:rFonts w:ascii="Times New Roman" w:hAnsi="Times New Roman" w:cs="Times New Roman"/>
          <w:sz w:val="28"/>
          <w:szCs w:val="28"/>
        </w:rPr>
        <w:t xml:space="preserve"> рабочим станциям PC3, PC4, а также интерфейсу </w:t>
      </w:r>
      <w:r w:rsidR="00915D2D" w:rsidRPr="00915D2D">
        <w:rPr>
          <w:rFonts w:ascii="Times New Roman" w:hAnsi="Times New Roman" w:cs="Times New Roman"/>
          <w:b/>
          <w:sz w:val="28"/>
          <w:szCs w:val="28"/>
        </w:rPr>
        <w:t>ethl</w:t>
      </w:r>
      <w:r w:rsidR="00915D2D" w:rsidRPr="00915D2D">
        <w:rPr>
          <w:rFonts w:ascii="Times New Roman" w:hAnsi="Times New Roman" w:cs="Times New Roman"/>
          <w:sz w:val="28"/>
          <w:szCs w:val="28"/>
        </w:rPr>
        <w:t xml:space="preserve"> маршрутизатора соответствующие IP-адреса, используя диапазон 2 из табл.3.</w:t>
      </w:r>
    </w:p>
    <w:p w:rsidR="008400BD" w:rsidRPr="00CC4D94" w:rsidRDefault="00915D2D" w:rsidP="00915D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E14F00">
        <w:rPr>
          <w:rFonts w:ascii="Times New Roman" w:hAnsi="Times New Roman" w:cs="Times New Roman"/>
          <w:b/>
          <w:sz w:val="28"/>
          <w:szCs w:val="28"/>
          <w:lang w:val="en-US"/>
        </w:rPr>
        <w:t>route</w:t>
      </w:r>
      <w:r w:rsidRPr="00CC4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настроим правил</w:t>
      </w:r>
      <w:r>
        <w:rPr>
          <w:rFonts w:ascii="Times New Roman" w:hAnsi="Times New Roman" w:cs="Times New Roman"/>
          <w:sz w:val="28"/>
          <w:szCs w:val="28"/>
        </w:rPr>
        <w:t xml:space="preserve">а маршрутизации на узлах всех </w:t>
      </w:r>
      <w:r>
        <w:rPr>
          <w:rFonts w:ascii="Times New Roman" w:hAnsi="Times New Roman" w:cs="Times New Roman"/>
          <w:sz w:val="28"/>
          <w:szCs w:val="28"/>
        </w:rPr>
        <w:t>рабочих станций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4D94" w:rsidRDefault="00915D2D" w:rsidP="00915D2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5D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040" cy="1918943"/>
            <wp:effectExtent l="0" t="0" r="0" b="5715"/>
            <wp:docPr id="3" name="Рисунок 3" descr="C:\Users\Владимир\Downloads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ownloads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502" w:rsidRDefault="00915D2D" w:rsidP="008C68CB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2</w:t>
      </w:r>
      <w:r w:rsidR="00795502" w:rsidRPr="0079550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4D94">
        <w:rPr>
          <w:rFonts w:ascii="Times New Roman" w:hAnsi="Times New Roman" w:cs="Times New Roman"/>
          <w:i/>
          <w:sz w:val="28"/>
          <w:szCs w:val="28"/>
        </w:rPr>
        <w:t xml:space="preserve">- настройка маршрута для </w:t>
      </w:r>
      <w:r w:rsidR="00CC4D94">
        <w:rPr>
          <w:rFonts w:ascii="Times New Roman" w:hAnsi="Times New Roman" w:cs="Times New Roman"/>
          <w:i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i/>
          <w:sz w:val="28"/>
          <w:szCs w:val="28"/>
        </w:rPr>
        <w:t>1,</w:t>
      </w:r>
      <w:r w:rsidRPr="00915D2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i/>
          <w:sz w:val="28"/>
          <w:szCs w:val="28"/>
        </w:rPr>
        <w:t>2,</w:t>
      </w:r>
      <w:r w:rsidR="0079550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i/>
          <w:sz w:val="28"/>
          <w:szCs w:val="28"/>
        </w:rPr>
        <w:t>4</w:t>
      </w:r>
    </w:p>
    <w:p w:rsidR="00795502" w:rsidRDefault="00795502" w:rsidP="00915D2D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EA4C46" wp14:editId="7500AEF1">
            <wp:extent cx="5314950" cy="2847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02" w:rsidRDefault="00795502" w:rsidP="00795502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</w:rPr>
        <w:t xml:space="preserve">3 </w:t>
      </w:r>
      <w:r>
        <w:rPr>
          <w:rFonts w:ascii="Times New Roman" w:hAnsi="Times New Roman" w:cs="Times New Roman"/>
          <w:i/>
          <w:sz w:val="28"/>
          <w:szCs w:val="28"/>
        </w:rPr>
        <w:t xml:space="preserve">- настройка маршрута 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PC</w:t>
      </w:r>
      <w:r w:rsidRPr="00795502">
        <w:rPr>
          <w:rFonts w:ascii="Times New Roman" w:hAnsi="Times New Roman" w:cs="Times New Roman"/>
          <w:i/>
          <w:sz w:val="28"/>
          <w:szCs w:val="28"/>
        </w:rPr>
        <w:t>3</w:t>
      </w:r>
    </w:p>
    <w:p w:rsidR="008400BD" w:rsidRDefault="008400BD" w:rsidP="00915D2D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D2D" w:rsidRPr="00915D2D" w:rsidRDefault="00915D2D" w:rsidP="008400BD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71447B" wp14:editId="23F2C81F">
            <wp:extent cx="5324475" cy="2066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D2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795502" w:rsidRPr="00207CA4">
        <w:rPr>
          <w:rFonts w:ascii="Times New Roman" w:hAnsi="Times New Roman" w:cs="Times New Roman"/>
          <w:i/>
          <w:sz w:val="28"/>
          <w:szCs w:val="28"/>
        </w:rPr>
        <w:t>4</w:t>
      </w:r>
      <w:r w:rsidR="00207C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8400BD">
        <w:rPr>
          <w:rFonts w:ascii="Times New Roman" w:hAnsi="Times New Roman" w:cs="Times New Roman"/>
          <w:i/>
          <w:sz w:val="28"/>
          <w:szCs w:val="28"/>
        </w:rPr>
        <w:t>- настройка маршрутизатора</w:t>
      </w:r>
    </w:p>
    <w:p w:rsidR="008400BD" w:rsidRDefault="008400BD" w:rsidP="00915D2D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07CA4" w:rsidRDefault="00207CA4" w:rsidP="00915D2D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07C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4</w:t>
      </w:r>
      <w:r w:rsidR="00915D2D" w:rsidRPr="00915D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 w:rsidR="00915D2D" w:rsidRPr="00915D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помощью утилиты командной строки</w:t>
      </w:r>
      <w:r w:rsidR="00915D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15D2D" w:rsidRPr="00207C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ping</w:t>
      </w:r>
      <w:r w:rsidR="00915D2D">
        <w:rPr>
          <w:rFonts w:ascii="Times New Roman" w:hAnsi="Times New Roman" w:cs="Times New Roman"/>
          <w:noProof/>
          <w:sz w:val="28"/>
          <w:szCs w:val="28"/>
          <w:lang w:eastAsia="ru-RU"/>
        </w:rPr>
        <w:t>, последовательно проверим</w:t>
      </w:r>
      <w:r w:rsidR="00915D2D" w:rsidRPr="00915D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доступность всех удаленных узлов с рабочих станций PC1, PC2 и PC3, PC4. П</w:t>
      </w:r>
      <w:r w:rsidR="00915D2D">
        <w:rPr>
          <w:rFonts w:ascii="Times New Roman" w:hAnsi="Times New Roman" w:cs="Times New Roman"/>
          <w:noProof/>
          <w:sz w:val="28"/>
          <w:szCs w:val="28"/>
          <w:lang w:eastAsia="ru-RU"/>
        </w:rPr>
        <w:t>роследим</w:t>
      </w:r>
      <w:r w:rsidR="00915D2D" w:rsidRPr="00915D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этом направление </w:t>
      </w:r>
      <w:r w:rsidR="00915D2D">
        <w:rPr>
          <w:rFonts w:ascii="Times New Roman" w:hAnsi="Times New Roman" w:cs="Times New Roman"/>
          <w:noProof/>
          <w:sz w:val="28"/>
          <w:szCs w:val="28"/>
          <w:lang w:eastAsia="ru-RU"/>
        </w:rPr>
        <w:t>рассылки кадров в сети. Отметим</w:t>
      </w:r>
      <w:r w:rsidR="00915D2D" w:rsidRPr="00915D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узел отправителя и узел получателя в каждом случае, а также все узлы участвующие в рассылке кадра.</w:t>
      </w:r>
    </w:p>
    <w:p w:rsidR="00E14F00" w:rsidRPr="00915D2D" w:rsidRDefault="00373B3F" w:rsidP="00373B3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BF7D36C" wp14:editId="7124C8FA">
            <wp:extent cx="5400040" cy="165671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94" w:rsidRPr="008C68CB" w:rsidRDefault="00E14F00" w:rsidP="008C68CB">
      <w:pPr>
        <w:spacing w:line="276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Рисунок </w:t>
      </w:r>
      <w:r w:rsidR="00207CA4" w:rsidRPr="00207CA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207CA4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доступность с </w:t>
      </w:r>
      <w: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PC</w:t>
      </w:r>
      <w:r w:rsidRPr="00E14F0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1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PC</w:t>
      </w:r>
      <w:r w:rsidR="00373B3F" w:rsidRPr="00373B3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3</w:t>
      </w:r>
      <w:r w:rsidR="002878E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и наоборот</w:t>
      </w:r>
    </w:p>
    <w:p w:rsidR="002878EA" w:rsidRDefault="00373B3F" w:rsidP="00EA6BA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A25EC4" wp14:editId="0761E1D3">
            <wp:extent cx="5400040" cy="182689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D2D" w:rsidRPr="008C68CB" w:rsidRDefault="002878EA" w:rsidP="008C68CB">
      <w:pPr>
        <w:spacing w:line="276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Рисунок </w:t>
      </w:r>
      <w:r w:rsidR="00207CA4" w:rsidRPr="00207CA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207CA4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доступность с </w:t>
      </w:r>
      <w: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PC</w:t>
      </w:r>
      <w:r w:rsidR="00373B3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2</w:t>
      </w:r>
      <w:r w:rsidRPr="00E14F0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PC</w:t>
      </w:r>
      <w:r w:rsidR="00373B3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и наоборот</w:t>
      </w:r>
    </w:p>
    <w:p w:rsidR="008C68CB" w:rsidRDefault="00207CA4" w:rsidP="00207CA4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07C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5.</w:t>
      </w:r>
      <w:r w:rsidRPr="00207CA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Запустить эмулятор терминала на каждом из устройств </w:t>
      </w:r>
      <w:r w:rsidRPr="00207C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«Коммутатор»</w:t>
      </w:r>
      <w:r w:rsidRPr="00207CA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 помощью команды </w:t>
      </w:r>
      <w:r w:rsidRPr="00207C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mactable</w:t>
      </w:r>
      <w:r w:rsidRPr="00207CA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просмотреть содержимое таблицы MAC-адресов коммутатора. Убедиться в </w:t>
      </w:r>
      <w:r w:rsidRPr="00207CA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достоверности соответствующего MAC-адреса номеру физического порта коммутатора, проверив физический адрес удаленной рабочей станции (командой </w:t>
      </w:r>
      <w:r w:rsidRPr="00207C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ifconfig</w:t>
      </w:r>
      <w:r w:rsidRPr="00207CA4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:rsidR="00207CA4" w:rsidRDefault="00207CA4" w:rsidP="00207CA4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FE9110" wp14:editId="69D841EA">
            <wp:extent cx="5400040" cy="250571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A4" w:rsidRPr="00207CA4" w:rsidRDefault="00207CA4" w:rsidP="00207CA4">
      <w:pPr>
        <w:spacing w:line="276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команда </w:t>
      </w:r>
      <w: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mactable</w:t>
      </w:r>
    </w:p>
    <w:p w:rsidR="00207CA4" w:rsidRDefault="00207CA4" w:rsidP="00915D2D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AFF01D" wp14:editId="204A9D9C">
            <wp:extent cx="5400040" cy="23291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A4" w:rsidRPr="008C68CB" w:rsidRDefault="00207CA4" w:rsidP="00207CA4">
      <w:pPr>
        <w:spacing w:line="276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Рисунок 7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8C68CB" w:rsidRPr="008C68C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MAC-адреса </w:t>
      </w:r>
      <w:r w:rsidR="008C68CB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PC</w:t>
      </w:r>
      <w:r w:rsidR="008C68CB" w:rsidRPr="008C68C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1, </w:t>
      </w:r>
      <w:r w:rsidR="008C68CB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PC</w:t>
      </w:r>
      <w:r w:rsidR="008C68CB" w:rsidRPr="008C68C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2, </w:t>
      </w:r>
      <w:r w:rsidR="008C68CB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PC</w:t>
      </w:r>
      <w:r w:rsidR="008C68CB" w:rsidRPr="008C68C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3, </w:t>
      </w:r>
      <w:r w:rsidR="008C68CB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PC</w:t>
      </w:r>
      <w:r w:rsidR="008C68CB" w:rsidRPr="008C68C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4</w:t>
      </w:r>
    </w:p>
    <w:p w:rsidR="008C68CB" w:rsidRDefault="008C68CB" w:rsidP="008C68CB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C68CB" w:rsidRDefault="008C68CB" w:rsidP="008C68CB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C68CB" w:rsidRDefault="008C68CB" w:rsidP="008C68CB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C68CB" w:rsidRDefault="008C68CB" w:rsidP="008C68CB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C68CB" w:rsidRDefault="008C68CB" w:rsidP="008C68CB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C68CB" w:rsidRDefault="008C68CB" w:rsidP="008C68CB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C68CB" w:rsidRDefault="008C68CB" w:rsidP="008C68CB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C68CB" w:rsidRDefault="008C68CB" w:rsidP="008C68CB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6</w:t>
      </w:r>
      <w:r w:rsidRPr="00207C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 w:rsidRPr="00207CA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C68C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Используя команду </w:t>
      </w:r>
      <w:r w:rsidRPr="008C68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аrр</w:t>
      </w:r>
      <w:r w:rsidRPr="008C68C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маршрутизаторе и узлах PC1, PC2, PC3, PC4 проверить содержимое ARP-кеша.</w:t>
      </w:r>
    </w:p>
    <w:p w:rsidR="00207CA4" w:rsidRDefault="008C68CB" w:rsidP="008C68CB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AE3CA2" wp14:editId="521D479A">
            <wp:extent cx="4095750" cy="2676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CB" w:rsidRDefault="008C68CB" w:rsidP="008C68CB">
      <w:pPr>
        <w:spacing w:line="276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Команда </w:t>
      </w:r>
      <w:r w:rsidRPr="008C68CB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arp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 xml:space="preserve"> </w:t>
      </w:r>
      <w:r w:rsidRPr="008C68C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на маршрутизаторе</w:t>
      </w:r>
    </w:p>
    <w:p w:rsidR="008C68CB" w:rsidRPr="008C68CB" w:rsidRDefault="008C68CB" w:rsidP="008C68CB">
      <w:pPr>
        <w:spacing w:line="276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FAB904D" wp14:editId="162BC1DA">
            <wp:extent cx="4038600" cy="2190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CB" w:rsidRDefault="008C68CB" w:rsidP="008C68CB">
      <w:pPr>
        <w:spacing w:line="276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Команда </w:t>
      </w:r>
      <w:r w:rsidRPr="008C68CB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arp</w:t>
      </w:r>
      <w:r w:rsidRPr="008C68C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Pr="008C68C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на</w:t>
      </w:r>
      <w:r w:rsidRPr="008C68C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PC</w:t>
      </w:r>
      <w:r w:rsidRPr="008C68C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1</w:t>
      </w:r>
    </w:p>
    <w:p w:rsidR="008C68CB" w:rsidRDefault="008C68CB" w:rsidP="008C68CB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C68CB" w:rsidRDefault="008C68CB" w:rsidP="008C68CB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C68CB" w:rsidRDefault="008C68CB" w:rsidP="008C68CB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C68CB" w:rsidRDefault="008C68CB" w:rsidP="008C68CB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C68CB" w:rsidRDefault="008C68CB" w:rsidP="008C68CB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C68CB" w:rsidRDefault="008C68CB" w:rsidP="008C68CB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C68CB" w:rsidRDefault="008C68CB" w:rsidP="008C68CB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C68CB" w:rsidRDefault="008C68CB" w:rsidP="008C68CB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C68CB" w:rsidRPr="008C68CB" w:rsidRDefault="008C68CB" w:rsidP="008C68CB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7</w:t>
      </w:r>
      <w:r w:rsidRPr="00207C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 w:rsidRPr="00207CA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C68C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узле PC1, с помощью команды </w:t>
      </w:r>
      <w:r w:rsidRPr="008C68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аrр</w:t>
      </w:r>
      <w:r w:rsidRPr="008C68C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выполнить принудительное разрешение адреса узла PC2 и маршрутизатора, а затем адресов PC3 и PC4. Полученные результаты записать и сохранить в отчете.</w:t>
      </w:r>
    </w:p>
    <w:p w:rsidR="008C68CB" w:rsidRDefault="008C68CB" w:rsidP="008C68CB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9F8CBC" wp14:editId="2800BAA8">
            <wp:extent cx="5400040" cy="24460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CB" w:rsidRDefault="008C68CB" w:rsidP="008C68CB">
      <w:pPr>
        <w:spacing w:line="276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10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8C68C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принудительное разрешение адреса узла PC2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и роутера</w:t>
      </w:r>
    </w:p>
    <w:p w:rsidR="008C68CB" w:rsidRDefault="008C68CB" w:rsidP="008C68CB">
      <w:pPr>
        <w:spacing w:line="276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C6D44F" wp14:editId="2ECBE036">
            <wp:extent cx="5400040" cy="28390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8C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11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8C68C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принудительное разрешение адреса узла PC</w:t>
      </w:r>
      <w:r w:rsidRPr="008C68C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и роутера</w:t>
      </w:r>
    </w:p>
    <w:p w:rsidR="005D7CC8" w:rsidRDefault="005D7CC8" w:rsidP="005D7CC8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5D7CC8" w:rsidRDefault="005D7CC8" w:rsidP="005D7CC8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5D7CC8" w:rsidRDefault="005D7CC8" w:rsidP="005D7CC8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5D7CC8" w:rsidRDefault="005D7CC8" w:rsidP="005D7CC8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5D7CC8" w:rsidRDefault="005D7CC8" w:rsidP="005D7CC8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5D7CC8" w:rsidRDefault="005D7CC8" w:rsidP="005D7CC8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C68CB" w:rsidRDefault="005D7CC8" w:rsidP="005D7CC8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7CC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8</w:t>
      </w:r>
      <w:r w:rsidRPr="00207C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 w:rsidRPr="00207CA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5D7C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отчете проекта выделить границы широковещательного домена. Отметить узлы участвующие в коммутировании кадров, перечислить используемые адреса канального и сетевого уровня. Представить таблицу отображения </w:t>
      </w:r>
      <w:r w:rsidRPr="005D7CC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IP</w:t>
      </w:r>
      <w:r w:rsidRPr="005D7CC8">
        <w:rPr>
          <w:rFonts w:ascii="Times New Roman" w:hAnsi="Times New Roman" w:cs="Times New Roman"/>
          <w:noProof/>
          <w:sz w:val="28"/>
          <w:szCs w:val="28"/>
          <w:lang w:eastAsia="ru-RU"/>
        </w:rPr>
        <w:t>-адресов на адреса канального уровня (MAC) для узла PC1 и PC4.</w:t>
      </w:r>
    </w:p>
    <w:p w:rsidR="005D7CC8" w:rsidRDefault="005D7CC8" w:rsidP="005D7CC8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6985D2" wp14:editId="2ADB160A">
            <wp:extent cx="5324475" cy="41052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C8" w:rsidRDefault="005D7CC8" w:rsidP="005D7CC8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Рисунок 1</w:t>
      </w:r>
      <w:r w:rsidRPr="005D7CC8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5D7CC8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границы широковещательного домена</w:t>
      </w:r>
    </w:p>
    <w:p w:rsidR="002878EA" w:rsidRPr="002878EA" w:rsidRDefault="002878EA" w:rsidP="00915D2D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78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D7CC8">
        <w:rPr>
          <w:rFonts w:ascii="Times New Roman" w:hAnsi="Times New Roman" w:cs="Times New Roman"/>
          <w:noProof/>
          <w:sz w:val="28"/>
          <w:szCs w:val="28"/>
          <w:lang w:eastAsia="ru-RU"/>
        </w:rPr>
        <w:t>Мы закрепили теоретический материал</w:t>
      </w:r>
      <w:r w:rsidR="005D7CC8" w:rsidRPr="005D7C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процедурам и функциям разрешения сетевых адресов эталонной модели ISO/OSI на локальные (физические) адреса канального уро</w:t>
      </w:r>
      <w:r w:rsidR="005D7CC8">
        <w:rPr>
          <w:rFonts w:ascii="Times New Roman" w:hAnsi="Times New Roman" w:cs="Times New Roman"/>
          <w:noProof/>
          <w:sz w:val="28"/>
          <w:szCs w:val="28"/>
          <w:lang w:eastAsia="ru-RU"/>
        </w:rPr>
        <w:t>вня в сетях ЛВС. Рассмотрели</w:t>
      </w:r>
      <w:r w:rsidR="005D7CC8" w:rsidRPr="005D7C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принципы применения динамического</w:t>
      </w:r>
      <w:r w:rsidR="005D7C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D7CC8" w:rsidRPr="005D7C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отображения адресов IPv4 на адреса MAC с помощью экземпляра протокола </w:t>
      </w:r>
      <w:r w:rsidR="005D7CC8" w:rsidRPr="005D7CC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ARP</w:t>
      </w:r>
      <w:r w:rsidR="005D7CC8" w:rsidRPr="005D7CC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bookmarkStart w:id="0" w:name="_GoBack"/>
      <w:bookmarkEnd w:id="0"/>
    </w:p>
    <w:p w:rsidR="002878EA" w:rsidRPr="002878EA" w:rsidRDefault="002878EA" w:rsidP="00EA6BA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78EA" w:rsidRDefault="002878EA" w:rsidP="00EA6BAC">
      <w:pPr>
        <w:spacing w:line="276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2878EA" w:rsidRDefault="002878EA" w:rsidP="00EA6BA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4D94" w:rsidRPr="00CC4D94" w:rsidRDefault="00CC4D94" w:rsidP="00EA6B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CC4D94" w:rsidRPr="00CC4D94" w:rsidSect="00EA6BAC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F2AAA"/>
    <w:multiLevelType w:val="hybridMultilevel"/>
    <w:tmpl w:val="E6E8D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129A1"/>
    <w:multiLevelType w:val="hybridMultilevel"/>
    <w:tmpl w:val="AAA2A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61D6C"/>
    <w:multiLevelType w:val="hybridMultilevel"/>
    <w:tmpl w:val="0FD60A52"/>
    <w:lvl w:ilvl="0" w:tplc="CA34C5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874F1"/>
    <w:multiLevelType w:val="hybridMultilevel"/>
    <w:tmpl w:val="1E40C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85"/>
    <w:rsid w:val="00207CA4"/>
    <w:rsid w:val="002878EA"/>
    <w:rsid w:val="003166E2"/>
    <w:rsid w:val="00373B3F"/>
    <w:rsid w:val="005D7CC8"/>
    <w:rsid w:val="005F7685"/>
    <w:rsid w:val="00795502"/>
    <w:rsid w:val="008400BD"/>
    <w:rsid w:val="008C68CB"/>
    <w:rsid w:val="00915D2D"/>
    <w:rsid w:val="00B94ABF"/>
    <w:rsid w:val="00CC4D94"/>
    <w:rsid w:val="00E14F00"/>
    <w:rsid w:val="00EA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BB676-06A5-447E-9A79-793B8600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D9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4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EA6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7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Горовенко</dc:creator>
  <cp:keywords/>
  <dc:description/>
  <cp:lastModifiedBy>Владимир Кулик</cp:lastModifiedBy>
  <cp:revision>7</cp:revision>
  <dcterms:created xsi:type="dcterms:W3CDTF">2017-10-25T07:37:00Z</dcterms:created>
  <dcterms:modified xsi:type="dcterms:W3CDTF">2017-11-06T22:28:00Z</dcterms:modified>
</cp:coreProperties>
</file>