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A4B6D" w:rsidRDefault="000F0935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№1</w:t>
      </w: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Організація баз даних і знань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3A4B6D" w:rsidRDefault="003A4B6D" w:rsidP="003A4B6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3A4B6D" w:rsidRDefault="003A4B6D" w:rsidP="003A4B6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3A4B6D" w:rsidRDefault="003A4B6D" w:rsidP="003A4B6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 w:rsidR="005B14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ли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A14B2" w:rsidRDefault="003A14B2" w:rsidP="003A14B2">
      <w:pPr>
        <w:spacing w:after="0" w:line="240" w:lineRule="auto"/>
        <w:ind w:left="5955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</w:t>
      </w:r>
    </w:p>
    <w:p w:rsidR="003A14B2" w:rsidRDefault="003A14B2" w:rsidP="003A14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042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B6D" w:rsidRDefault="003A4B6D" w:rsidP="003A4B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3A4B6D" w:rsidRDefault="003A4B6D" w:rsidP="003A4B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283CC4" w:rsidRPr="003A4B6D" w:rsidRDefault="003A4B6D">
      <w:pPr>
        <w:rPr>
          <w:rFonts w:ascii="Times New Roman" w:hAnsi="Times New Roman" w:cs="Times New Roman"/>
          <w:b/>
          <w:sz w:val="28"/>
          <w:szCs w:val="28"/>
        </w:rPr>
      </w:pPr>
      <w:r w:rsidRPr="003A4B6D">
        <w:rPr>
          <w:rFonts w:ascii="Times New Roman" w:hAnsi="Times New Roman" w:cs="Times New Roman"/>
          <w:b/>
          <w:sz w:val="28"/>
          <w:szCs w:val="28"/>
        </w:rPr>
        <w:lastRenderedPageBreak/>
        <w:t>1 Этапы выполнения работы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Создание логической модели.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Создание сущностей и атрибутов.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созданную модель.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Создание связей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Создание категориальных связей для дочерних сущностей в иерархии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B6D">
        <w:rPr>
          <w:rFonts w:ascii="Times New Roman" w:hAnsi="Times New Roman" w:cs="Times New Roman"/>
          <w:sz w:val="28"/>
          <w:szCs w:val="28"/>
        </w:rPr>
        <w:t>наследования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Создание между сущностями связи типа «многие-ко-многим»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Создание альтернативных ключей.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Корректировка свойств связей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Корректировка категориальных связей в иерархии наследования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Переход к физической модели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B6D" w:rsidRDefault="003A4B6D" w:rsidP="003A4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6D">
        <w:rPr>
          <w:rFonts w:ascii="Times New Roman" w:hAnsi="Times New Roman" w:cs="Times New Roman"/>
          <w:sz w:val="28"/>
          <w:szCs w:val="28"/>
        </w:rPr>
        <w:t>Сохранить созданную модель и закончить работу.</w:t>
      </w:r>
    </w:p>
    <w:p w:rsidR="003A4B6D" w:rsidRDefault="003A4B6D" w:rsidP="003A4B6D">
      <w:pPr>
        <w:rPr>
          <w:rFonts w:ascii="Times New Roman" w:hAnsi="Times New Roman" w:cs="Times New Roman"/>
          <w:b/>
          <w:sz w:val="28"/>
          <w:szCs w:val="28"/>
        </w:rPr>
      </w:pPr>
      <w:r w:rsidRPr="003A4B6D">
        <w:rPr>
          <w:rFonts w:ascii="Times New Roman" w:hAnsi="Times New Roman" w:cs="Times New Roman"/>
          <w:b/>
          <w:sz w:val="28"/>
          <w:szCs w:val="28"/>
        </w:rPr>
        <w:t xml:space="preserve">2 Окончательный вид разработанной модели </w:t>
      </w:r>
    </w:p>
    <w:p w:rsidR="00DA3F74" w:rsidRDefault="003A4B6D" w:rsidP="00DA3F74">
      <w:pPr>
        <w:keepNext/>
      </w:pPr>
      <w:r>
        <w:rPr>
          <w:noProof/>
          <w:lang w:eastAsia="ru-RU"/>
        </w:rPr>
        <w:drawing>
          <wp:inline distT="0" distB="0" distL="0" distR="0" wp14:anchorId="4A58A40C" wp14:editId="459A2A77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6D" w:rsidRPr="00DA3F74" w:rsidRDefault="00DA3F74" w:rsidP="00DA3F74">
      <w:pPr>
        <w:pStyle w:val="a5"/>
        <w:rPr>
          <w:rFonts w:ascii="Times New Roman" w:hAnsi="Times New Roman" w:cs="Times New Roman"/>
          <w:b/>
          <w:i w:val="0"/>
          <w:color w:val="auto"/>
          <w:sz w:val="44"/>
          <w:szCs w:val="28"/>
        </w:rPr>
      </w:pPr>
      <w:r w:rsidRPr="00DA3F7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A3F7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A3F7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A3F7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B1400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DA3F7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A3F74">
        <w:rPr>
          <w:rFonts w:ascii="Times New Roman" w:hAnsi="Times New Roman" w:cs="Times New Roman"/>
          <w:i w:val="0"/>
          <w:color w:val="auto"/>
          <w:sz w:val="28"/>
        </w:rPr>
        <w:t xml:space="preserve"> Модель данных</w:t>
      </w:r>
    </w:p>
    <w:p w:rsidR="00DA3F74" w:rsidRDefault="00DA3F7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B6D" w:rsidRPr="003A4B6D" w:rsidRDefault="003A4B6D" w:rsidP="003A4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Назначение основных элементов управления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4265"/>
        <w:gridCol w:w="3186"/>
      </w:tblGrid>
      <w:tr w:rsidR="00DA3F74" w:rsidRPr="00DA3F74" w:rsidTr="00DA3F74">
        <w:trPr>
          <w:gridAfter w:val="1"/>
          <w:wAfter w:w="3141" w:type="dxa"/>
          <w:tblCellSpacing w:w="15" w:type="dxa"/>
        </w:trPr>
        <w:tc>
          <w:tcPr>
            <w:tcW w:w="6125" w:type="dxa"/>
            <w:gridSpan w:val="2"/>
            <w:hideMark/>
          </w:tcPr>
          <w:p w:rsidR="00DA3F74" w:rsidRPr="00DA3F74" w:rsidRDefault="00DA3F74" w:rsidP="00DA3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Создание, открытие, сохранение и печать модели</w:t>
            </w:r>
          </w:p>
        </w:tc>
      </w:tr>
      <w:tr w:rsidR="00DA3F74" w:rsidRPr="00DA3F74" w:rsidTr="00DA3F74">
        <w:trPr>
          <w:tblCellSpacing w:w="15" w:type="dxa"/>
        </w:trPr>
        <w:tc>
          <w:tcPr>
            <w:tcW w:w="1860" w:type="dxa"/>
            <w:hideMark/>
          </w:tcPr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530EB59" wp14:editId="30C1905F">
                  <wp:extent cx="276225" cy="276225"/>
                  <wp:effectExtent l="0" t="0" r="9525" b="9525"/>
                  <wp:docPr id="7" name="Рисунок 7" descr="http://programming-lang.com/ru/comp_db/maklakov/0/img_8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gramming-lang.com/ru/comp_db/maklakov/0/img_8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6" w:type="dxa"/>
            <w:gridSpan w:val="2"/>
            <w:hideMark/>
          </w:tcPr>
          <w:p w:rsid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Вызов диалога </w:t>
            </w:r>
            <w:proofErr w:type="spellStart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Report</w:t>
            </w:r>
            <w:proofErr w:type="spellEnd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Browser</w:t>
            </w:r>
            <w:proofErr w:type="spellEnd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генерации отчетов</w:t>
            </w:r>
          </w:p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3F74" w:rsidRPr="00DA3F74" w:rsidTr="00DA3F74">
        <w:trPr>
          <w:tblCellSpacing w:w="15" w:type="dxa"/>
        </w:trPr>
        <w:tc>
          <w:tcPr>
            <w:tcW w:w="1860" w:type="dxa"/>
            <w:hideMark/>
          </w:tcPr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CCC5A97" wp14:editId="16BC10AD">
                  <wp:extent cx="723900" cy="266700"/>
                  <wp:effectExtent l="0" t="0" r="0" b="0"/>
                  <wp:docPr id="6" name="Рисунок 6" descr="http://programming-lang.com/ru/comp_db/maklakov/0/img_8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rogramming-lang.com/ru/comp_db/maklakov/0/img_8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6" w:type="dxa"/>
            <w:gridSpan w:val="2"/>
            <w:hideMark/>
          </w:tcPr>
          <w:p w:rsid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уровня просмотра модели: уровень сущностей, уровень атрибутов и уровень определений</w:t>
            </w:r>
          </w:p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3F74" w:rsidRPr="00DA3F74" w:rsidTr="00DA3F74">
        <w:trPr>
          <w:tblCellSpacing w:w="15" w:type="dxa"/>
        </w:trPr>
        <w:tc>
          <w:tcPr>
            <w:tcW w:w="1860" w:type="dxa"/>
            <w:hideMark/>
          </w:tcPr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7D86AB4" wp14:editId="54825B86">
                  <wp:extent cx="1162050" cy="247650"/>
                  <wp:effectExtent l="0" t="0" r="0" b="0"/>
                  <wp:docPr id="5" name="Рисунок 5" descr="http://programming-lang.com/ru/comp_db/maklakov/0/img_8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rogramming-lang.com/ru/comp_db/maklakov/0/img_8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6" w:type="dxa"/>
            <w:gridSpan w:val="2"/>
            <w:hideMark/>
          </w:tcPr>
          <w:p w:rsid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масштаба просмотра модели</w:t>
            </w:r>
          </w:p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3F74" w:rsidRPr="00DA3F74" w:rsidTr="00DA3F74">
        <w:trPr>
          <w:tblCellSpacing w:w="15" w:type="dxa"/>
        </w:trPr>
        <w:tc>
          <w:tcPr>
            <w:tcW w:w="1860" w:type="dxa"/>
            <w:hideMark/>
          </w:tcPr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7FDFF3E" wp14:editId="5635C603">
                  <wp:extent cx="723900" cy="266700"/>
                  <wp:effectExtent l="0" t="0" r="0" b="0"/>
                  <wp:docPr id="4" name="Рисунок 4" descr="http://programming-lang.com/ru/comp_db/maklakov/0/img_8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rogramming-lang.com/ru/comp_db/maklakov/0/img_8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6" w:type="dxa"/>
            <w:gridSpan w:val="2"/>
            <w:hideMark/>
          </w:tcPr>
          <w:p w:rsidR="00DA3F74" w:rsidRDefault="00DA3F74" w:rsidP="00DA3F74">
            <w:pPr>
              <w:spacing w:after="0" w:line="240" w:lineRule="auto"/>
              <w:ind w:right="23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Генерация схемы БД, выравнивание схемы с моделью и выбор сервера (доступны только на уровне физической модели)</w:t>
            </w:r>
          </w:p>
          <w:p w:rsidR="00DA3F74" w:rsidRPr="00DA3F74" w:rsidRDefault="00DA3F74" w:rsidP="00DA3F74">
            <w:pPr>
              <w:spacing w:after="0" w:line="240" w:lineRule="auto"/>
              <w:ind w:right="23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A3F74" w:rsidRPr="00DA3F74" w:rsidTr="00DA3F74">
        <w:trPr>
          <w:tblCellSpacing w:w="15" w:type="dxa"/>
        </w:trPr>
        <w:tc>
          <w:tcPr>
            <w:tcW w:w="1860" w:type="dxa"/>
            <w:hideMark/>
          </w:tcPr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7FA4EC8" wp14:editId="08AD4BDD">
                  <wp:extent cx="266700" cy="266700"/>
                  <wp:effectExtent l="0" t="0" r="0" b="0"/>
                  <wp:docPr id="3" name="Рисунок 3" descr="http://programming-lang.com/ru/comp_db/maklakov/0/img_8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rogramming-lang.com/ru/comp_db/maklakov/0/img_8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6" w:type="dxa"/>
            <w:gridSpan w:val="2"/>
            <w:hideMark/>
          </w:tcPr>
          <w:p w:rsidR="00DA3F74" w:rsidRPr="00DA3F74" w:rsidRDefault="00DA3F74" w:rsidP="00DA3F74">
            <w:pPr>
              <w:spacing w:after="0" w:line="240" w:lineRule="auto"/>
              <w:ind w:right="207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Вызов дополнительной панели инструментов для работы с </w:t>
            </w:r>
            <w:proofErr w:type="spellStart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репозиторием</w:t>
            </w:r>
            <w:proofErr w:type="spellEnd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F74" w:rsidRPr="00DA3F74" w:rsidTr="00DA3F74">
        <w:trPr>
          <w:tblCellSpacing w:w="15" w:type="dxa"/>
        </w:trPr>
        <w:tc>
          <w:tcPr>
            <w:tcW w:w="1860" w:type="dxa"/>
            <w:hideMark/>
          </w:tcPr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B4424C3" wp14:editId="004357FC">
                  <wp:extent cx="466725" cy="238125"/>
                  <wp:effectExtent l="0" t="0" r="9525" b="9525"/>
                  <wp:docPr id="2" name="Рисунок 2" descr="http://programming-lang.com/ru/comp_db/maklakov/0/img_8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rogramming-lang.com/ru/comp_db/maklakov/0/img_8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6" w:type="dxa"/>
            <w:gridSpan w:val="2"/>
            <w:hideMark/>
          </w:tcPr>
          <w:p w:rsidR="00DA3F74" w:rsidRPr="00DA3F74" w:rsidRDefault="00DA3F74" w:rsidP="00DA3F74">
            <w:pPr>
              <w:spacing w:after="0" w:line="240" w:lineRule="auto"/>
              <w:ind w:right="-8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Переключение между областями модели - </w:t>
            </w:r>
            <w:proofErr w:type="spellStart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Subject</w:t>
            </w:r>
            <w:proofErr w:type="spellEnd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A3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Area</w:t>
            </w:r>
            <w:proofErr w:type="spellEnd"/>
          </w:p>
        </w:tc>
      </w:tr>
    </w:tbl>
    <w:p w:rsidR="003A4B6D" w:rsidRDefault="003A4B6D" w:rsidP="00DA3F74">
      <w:pPr>
        <w:ind w:right="-850"/>
        <w:rPr>
          <w:rFonts w:ascii="Times New Roman" w:hAnsi="Times New Roman" w:cs="Times New Roman"/>
          <w:sz w:val="28"/>
          <w:szCs w:val="28"/>
        </w:rPr>
      </w:pP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Палитра инструментов выглядит различно на разных уровнях отображени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модели. На логическом уровне </w:t>
      </w: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палитра инструментов имеет: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Слева направо, верхний ряд: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указателя (режим мыши) - в этом режиме можно установить фокус на каком-либо объекте модели;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внесения сущности - для внесения сущности нужно щелкнуть левой кнопкой мыши по кнопке внесения сущности и один раз по свободному пространству на модели. Повторный щелчок приведет к внесению в модель еще одной новой сущности. Для редактирования сущностей или других объектов модели необходимо перейти в режим указателя;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категории. Категория, или категориальная связь, - специальный тип связи между сущностями, которая будет рассмотрена ниже. Для установления категориальной связи нужно щелкнуть левой кнопкой мыши по кнопке категории, затем один раз щелкнуть по сущности - родовому предку, затем - по сущности-потомку;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кнопку внесения текстового блока. С ее помощью можно внести текстовый комментарий в любую часть графической модели.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 Слева направо, нижний ряд: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кнопку перенесения атрибутов внутри сущностей и между ними. Атрибуты могут быть перемещены способом </w:t>
      </w:r>
      <w:proofErr w:type="spellStart"/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drag&amp;drop</w:t>
      </w:r>
      <w:proofErr w:type="spellEnd"/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A3F74" w:rsidRPr="00DA3F74" w:rsidRDefault="00DA3F74" w:rsidP="00DA3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кнопки создания связей: идентифицирующую, "многие-ко-многим" и </w:t>
      </w:r>
      <w:proofErr w:type="spellStart"/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неидентифицирующую</w:t>
      </w:r>
      <w:proofErr w:type="spellEnd"/>
      <w:r w:rsidRPr="00DA3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3F74" w:rsidRDefault="00DA3F74" w:rsidP="00DA3F74">
      <w:pPr>
        <w:keepNext/>
        <w:spacing w:after="0" w:line="240" w:lineRule="auto"/>
      </w:pPr>
      <w:r w:rsidRPr="00DA3F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6AA2F" wp14:editId="6B3B7C80">
            <wp:extent cx="3019425" cy="2009775"/>
            <wp:effectExtent l="0" t="0" r="9525" b="9525"/>
            <wp:docPr id="8" name="Рисунок 8" descr="http://programming-lang.com/ru/comp_db/maklakov/0/img_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rogramming-lang.com/ru/comp_db/maklakov/0/img_8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74" w:rsidRPr="00DA3F74" w:rsidRDefault="00DA3F74" w:rsidP="00DA3F74">
      <w:pPr>
        <w:pStyle w:val="a5"/>
        <w:rPr>
          <w:rFonts w:ascii="Times New Roman" w:eastAsia="Times New Roman" w:hAnsi="Times New Roman" w:cs="Times New Roman"/>
          <w:i w:val="0"/>
          <w:color w:val="auto"/>
          <w:sz w:val="44"/>
          <w:szCs w:val="28"/>
          <w:lang w:eastAsia="ru-RU"/>
        </w:rPr>
      </w:pPr>
      <w:r w:rsidRPr="00DA3F7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A3F7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A3F7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A3F7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B1400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DA3F7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A3F74">
        <w:rPr>
          <w:rFonts w:ascii="Times New Roman" w:hAnsi="Times New Roman" w:cs="Times New Roman"/>
          <w:i w:val="0"/>
          <w:color w:val="auto"/>
          <w:sz w:val="28"/>
        </w:rPr>
        <w:t xml:space="preserve"> Панель инструментов</w:t>
      </w:r>
    </w:p>
    <w:p w:rsidR="00DA3F74" w:rsidRDefault="00DA3F74" w:rsidP="00DA3F74">
      <w:pPr>
        <w:ind w:right="-850"/>
        <w:rPr>
          <w:rFonts w:ascii="Times New Roman" w:hAnsi="Times New Roman" w:cs="Times New Roman"/>
          <w:b/>
          <w:sz w:val="28"/>
          <w:szCs w:val="28"/>
        </w:rPr>
      </w:pPr>
      <w:r w:rsidRPr="00DA3F74">
        <w:rPr>
          <w:rFonts w:ascii="Times New Roman" w:hAnsi="Times New Roman" w:cs="Times New Roman"/>
          <w:b/>
          <w:sz w:val="28"/>
          <w:szCs w:val="28"/>
        </w:rPr>
        <w:t>4 Выводы</w:t>
      </w:r>
    </w:p>
    <w:p w:rsidR="00DA3F74" w:rsidRDefault="00DA3F74" w:rsidP="00DA3F74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научился создавать модели данных исходя из определенной предметной области. Процесс создания модели данных состоит из:</w:t>
      </w:r>
    </w:p>
    <w:p w:rsidR="00DA3F74" w:rsidRDefault="00DA3F74" w:rsidP="00DA3F74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 предметной области</w:t>
      </w:r>
    </w:p>
    <w:p w:rsidR="00DA3F74" w:rsidRDefault="00DA3F74" w:rsidP="00DA3F74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сущностей </w:t>
      </w:r>
    </w:p>
    <w:p w:rsidR="00DA3F74" w:rsidRPr="00DA3F74" w:rsidRDefault="00DA3F74" w:rsidP="00DA3F74">
      <w:pPr>
        <w:pStyle w:val="a3"/>
        <w:numPr>
          <w:ilvl w:val="0"/>
          <w:numId w:val="2"/>
        </w:num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Созданию связей между ними</w:t>
      </w:r>
    </w:p>
    <w:sectPr w:rsidR="00DA3F74" w:rsidRPr="00DA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359"/>
    <w:multiLevelType w:val="hybridMultilevel"/>
    <w:tmpl w:val="55C6E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F75C3"/>
    <w:multiLevelType w:val="hybridMultilevel"/>
    <w:tmpl w:val="2F0A2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D"/>
    <w:rsid w:val="00042808"/>
    <w:rsid w:val="00047F02"/>
    <w:rsid w:val="000F0935"/>
    <w:rsid w:val="00194E54"/>
    <w:rsid w:val="001E778C"/>
    <w:rsid w:val="002B6CD6"/>
    <w:rsid w:val="003A14B2"/>
    <w:rsid w:val="003A4B6D"/>
    <w:rsid w:val="00410632"/>
    <w:rsid w:val="00546040"/>
    <w:rsid w:val="005B1400"/>
    <w:rsid w:val="008111E1"/>
    <w:rsid w:val="008A004F"/>
    <w:rsid w:val="009B5E36"/>
    <w:rsid w:val="009E332B"/>
    <w:rsid w:val="00D27891"/>
    <w:rsid w:val="00D50DF9"/>
    <w:rsid w:val="00DA3F74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154D"/>
  <w15:chartTrackingRefBased/>
  <w15:docId w15:val="{5F2E1703-C416-405C-B471-E3ACF55D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B6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B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Выделение1"/>
    <w:basedOn w:val="a0"/>
    <w:rsid w:val="00DA3F74"/>
  </w:style>
  <w:style w:type="paragraph" w:styleId="a5">
    <w:name w:val="caption"/>
    <w:basedOn w:val="a"/>
    <w:next w:val="a"/>
    <w:uiPriority w:val="35"/>
    <w:unhideWhenUsed/>
    <w:qFormat/>
    <w:rsid w:val="00DA3F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5154-B31E-4062-8A05-71817C6C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11</cp:revision>
  <cp:lastPrinted>2017-09-26T09:45:00Z</cp:lastPrinted>
  <dcterms:created xsi:type="dcterms:W3CDTF">2017-09-24T17:10:00Z</dcterms:created>
  <dcterms:modified xsi:type="dcterms:W3CDTF">2017-09-26T09:45:00Z</dcterms:modified>
</cp:coreProperties>
</file>