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905" w:rsidRDefault="00423905" w:rsidP="0042390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423905" w:rsidRDefault="00423905" w:rsidP="0042390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423905" w:rsidRDefault="00423905" w:rsidP="0042390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423905" w:rsidRDefault="00423905" w:rsidP="00423905">
      <w:pPr>
        <w:spacing w:line="360" w:lineRule="auto"/>
        <w:jc w:val="center"/>
        <w:rPr>
          <w:sz w:val="28"/>
          <w:szCs w:val="28"/>
          <w:lang w:val="uk-UA"/>
        </w:rPr>
      </w:pPr>
    </w:p>
    <w:p w:rsidR="00423905" w:rsidRDefault="00423905" w:rsidP="0042390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«Програмна інженерія та інформаційні технології управління»</w:t>
      </w:r>
    </w:p>
    <w:p w:rsidR="00423905" w:rsidRDefault="00423905" w:rsidP="00423905">
      <w:pPr>
        <w:spacing w:line="360" w:lineRule="auto"/>
        <w:jc w:val="center"/>
        <w:rPr>
          <w:sz w:val="28"/>
          <w:szCs w:val="28"/>
          <w:lang w:val="uk-UA"/>
        </w:rPr>
      </w:pPr>
    </w:p>
    <w:p w:rsidR="00423905" w:rsidRDefault="00423905" w:rsidP="00423905">
      <w:pPr>
        <w:spacing w:line="360" w:lineRule="auto"/>
        <w:rPr>
          <w:sz w:val="28"/>
          <w:szCs w:val="28"/>
          <w:lang w:val="uk-UA"/>
        </w:rPr>
      </w:pPr>
    </w:p>
    <w:p w:rsidR="00423905" w:rsidRDefault="00423905" w:rsidP="00423905">
      <w:pPr>
        <w:spacing w:line="360" w:lineRule="auto"/>
        <w:rPr>
          <w:sz w:val="28"/>
          <w:szCs w:val="28"/>
          <w:lang w:val="uk-UA"/>
        </w:rPr>
      </w:pPr>
    </w:p>
    <w:p w:rsidR="00423905" w:rsidRPr="00E67FCA" w:rsidRDefault="00423905" w:rsidP="0042390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№2</w:t>
      </w:r>
    </w:p>
    <w:p w:rsidR="00423905" w:rsidRDefault="00423905" w:rsidP="00423905">
      <w:pPr>
        <w:tabs>
          <w:tab w:val="center" w:pos="4677"/>
        </w:tabs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423905" w:rsidRDefault="00423905" w:rsidP="0042390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«Теорія прийняття рішень»</w:t>
      </w:r>
    </w:p>
    <w:p w:rsidR="00423905" w:rsidRDefault="00423905" w:rsidP="00423905">
      <w:pPr>
        <w:spacing w:line="360" w:lineRule="auto"/>
        <w:jc w:val="center"/>
        <w:rPr>
          <w:sz w:val="28"/>
          <w:szCs w:val="28"/>
          <w:lang w:val="uk-UA"/>
        </w:rPr>
      </w:pPr>
    </w:p>
    <w:p w:rsidR="00423905" w:rsidRDefault="00423905" w:rsidP="00423905">
      <w:pPr>
        <w:spacing w:line="360" w:lineRule="auto"/>
        <w:jc w:val="center"/>
        <w:rPr>
          <w:sz w:val="28"/>
          <w:szCs w:val="28"/>
          <w:lang w:val="uk-UA"/>
        </w:rPr>
      </w:pPr>
    </w:p>
    <w:p w:rsidR="00423905" w:rsidRDefault="00423905" w:rsidP="00423905">
      <w:pPr>
        <w:spacing w:line="360" w:lineRule="auto"/>
        <w:jc w:val="center"/>
        <w:rPr>
          <w:sz w:val="28"/>
          <w:szCs w:val="28"/>
          <w:lang w:val="uk-UA"/>
        </w:rPr>
      </w:pPr>
    </w:p>
    <w:p w:rsidR="00423905" w:rsidRDefault="00423905" w:rsidP="00423905">
      <w:pPr>
        <w:spacing w:line="360" w:lineRule="auto"/>
        <w:jc w:val="center"/>
        <w:rPr>
          <w:sz w:val="28"/>
          <w:szCs w:val="28"/>
          <w:lang w:val="uk-UA"/>
        </w:rPr>
      </w:pPr>
    </w:p>
    <w:p w:rsidR="00423905" w:rsidRDefault="00423905" w:rsidP="00423905">
      <w:pPr>
        <w:spacing w:line="360" w:lineRule="auto"/>
        <w:jc w:val="center"/>
        <w:rPr>
          <w:sz w:val="28"/>
          <w:szCs w:val="28"/>
          <w:lang w:val="uk-UA"/>
        </w:rPr>
      </w:pPr>
    </w:p>
    <w:p w:rsidR="00423905" w:rsidRDefault="00423905" w:rsidP="00423905">
      <w:pPr>
        <w:spacing w:line="360" w:lineRule="auto"/>
        <w:ind w:left="-567" w:firstLine="5812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ВИКОНАЛИ:</w:t>
      </w:r>
    </w:p>
    <w:p w:rsidR="00423905" w:rsidRDefault="00423905" w:rsidP="00423905">
      <w:pPr>
        <w:spacing w:line="360" w:lineRule="auto"/>
        <w:ind w:left="-567" w:firstLine="5812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студенти групи КН-35а</w:t>
      </w:r>
    </w:p>
    <w:p w:rsidR="00423905" w:rsidRDefault="00423905" w:rsidP="00423905">
      <w:pPr>
        <w:spacing w:line="360" w:lineRule="auto"/>
        <w:ind w:left="-567" w:firstLine="5812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Бойко М.О.</w:t>
      </w:r>
    </w:p>
    <w:p w:rsidR="00423905" w:rsidRDefault="00423905" w:rsidP="00423905">
      <w:pPr>
        <w:spacing w:line="360" w:lineRule="auto"/>
        <w:ind w:left="-567" w:firstLine="5812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Яковенко А.А.</w:t>
      </w:r>
    </w:p>
    <w:p w:rsidR="00423905" w:rsidRDefault="00423905" w:rsidP="00423905">
      <w:pPr>
        <w:spacing w:line="360" w:lineRule="auto"/>
        <w:ind w:left="-567" w:firstLine="5812"/>
        <w:jc w:val="right"/>
        <w:rPr>
          <w:sz w:val="28"/>
          <w:szCs w:val="28"/>
          <w:lang w:val="uk-UA"/>
        </w:rPr>
      </w:pPr>
    </w:p>
    <w:p w:rsidR="00423905" w:rsidRDefault="00423905" w:rsidP="00423905">
      <w:pPr>
        <w:spacing w:line="360" w:lineRule="auto"/>
        <w:ind w:left="-567" w:firstLine="5812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423905" w:rsidRDefault="00423905" w:rsidP="00423905">
      <w:pPr>
        <w:spacing w:line="360" w:lineRule="auto"/>
        <w:ind w:left="-567" w:firstLine="5812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 каф. ПІІТУ</w:t>
      </w:r>
    </w:p>
    <w:p w:rsidR="00423905" w:rsidRDefault="00423905" w:rsidP="00423905">
      <w:pPr>
        <w:spacing w:line="360" w:lineRule="auto"/>
        <w:ind w:left="-567" w:firstLine="5812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Воловщиков В.Ю.</w:t>
      </w:r>
    </w:p>
    <w:p w:rsidR="00423905" w:rsidRDefault="00423905" w:rsidP="00423905">
      <w:pPr>
        <w:spacing w:line="360" w:lineRule="auto"/>
        <w:jc w:val="center"/>
        <w:rPr>
          <w:sz w:val="28"/>
          <w:szCs w:val="28"/>
          <w:lang w:val="uk-UA"/>
        </w:rPr>
      </w:pPr>
    </w:p>
    <w:p w:rsidR="00423905" w:rsidRDefault="00423905" w:rsidP="00423905">
      <w:pPr>
        <w:spacing w:line="360" w:lineRule="auto"/>
        <w:jc w:val="center"/>
        <w:rPr>
          <w:sz w:val="28"/>
          <w:szCs w:val="28"/>
          <w:lang w:val="uk-UA"/>
        </w:rPr>
      </w:pPr>
    </w:p>
    <w:p w:rsidR="00423905" w:rsidRDefault="00423905" w:rsidP="00423905">
      <w:pPr>
        <w:spacing w:line="360" w:lineRule="auto"/>
        <w:jc w:val="center"/>
        <w:rPr>
          <w:sz w:val="28"/>
          <w:szCs w:val="28"/>
          <w:lang w:val="uk-UA"/>
        </w:rPr>
      </w:pPr>
    </w:p>
    <w:p w:rsidR="00423905" w:rsidRDefault="00423905" w:rsidP="00423905">
      <w:pPr>
        <w:spacing w:line="360" w:lineRule="auto"/>
        <w:rPr>
          <w:sz w:val="28"/>
          <w:szCs w:val="28"/>
          <w:lang w:val="uk-UA"/>
        </w:rPr>
      </w:pPr>
    </w:p>
    <w:p w:rsidR="00423905" w:rsidRDefault="00423905" w:rsidP="00423905">
      <w:pPr>
        <w:spacing w:line="360" w:lineRule="auto"/>
        <w:jc w:val="center"/>
        <w:rPr>
          <w:sz w:val="28"/>
          <w:szCs w:val="28"/>
          <w:lang w:val="uk-UA"/>
        </w:rPr>
      </w:pPr>
    </w:p>
    <w:p w:rsidR="00423905" w:rsidRDefault="00423905" w:rsidP="0042390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2019</w:t>
      </w:r>
    </w:p>
    <w:p w:rsidR="00216D15" w:rsidRPr="00FB09DD" w:rsidRDefault="00216D15" w:rsidP="00FB09D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b/>
          <w:bCs/>
        </w:rPr>
        <w:lastRenderedPageBreak/>
        <w:t>Тема:</w:t>
      </w:r>
      <w:r w:rsidRPr="00FB09DD">
        <w:rPr>
          <w:rFonts w:ascii="Times New Roman" w:hAnsi="Times New Roman" w:cs="Times New Roman"/>
        </w:rPr>
        <w:t xml:space="preserve"> </w:t>
      </w:r>
      <w:r w:rsidR="00FB09DD" w:rsidRPr="00FB09DD">
        <w:rPr>
          <w:rFonts w:ascii="Times New Roman" w:hAnsi="Times New Roman" w:cs="Times New Roman"/>
          <w:lang w:val="uk-UA"/>
        </w:rPr>
        <w:t xml:space="preserve">розв’язання багатокритеріальної задачі щодо знаходження ефективних альтернатив за допомогою теореми </w:t>
      </w:r>
      <w:r w:rsidRPr="00FB09DD">
        <w:rPr>
          <w:rFonts w:ascii="Times New Roman" w:hAnsi="Times New Roman" w:cs="Times New Roman"/>
        </w:rPr>
        <w:t>Гермей</w:t>
      </w:r>
      <w:r w:rsidR="00FB09DD" w:rsidRPr="00FB09DD">
        <w:rPr>
          <w:rFonts w:ascii="Times New Roman" w:hAnsi="Times New Roman" w:cs="Times New Roman"/>
          <w:lang w:val="uk-UA"/>
        </w:rPr>
        <w:t>є</w:t>
      </w:r>
      <w:r w:rsidRPr="00FB09DD">
        <w:rPr>
          <w:rFonts w:ascii="Times New Roman" w:hAnsi="Times New Roman" w:cs="Times New Roman"/>
        </w:rPr>
        <w:t>ра</w:t>
      </w:r>
      <w:r w:rsidR="00FB09DD" w:rsidRPr="00FB09DD">
        <w:rPr>
          <w:rFonts w:ascii="Times New Roman" w:hAnsi="Times New Roman" w:cs="Times New Roman"/>
          <w:lang w:val="uk-UA"/>
        </w:rPr>
        <w:t>.</w:t>
      </w: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b/>
          <w:bCs/>
          <w:lang w:val="uk-UA"/>
        </w:rPr>
        <w:t xml:space="preserve">Завдання для виконання: </w:t>
      </w:r>
      <w:r w:rsidRPr="00FB09DD">
        <w:rPr>
          <w:rFonts w:ascii="Times New Roman" w:hAnsi="Times New Roman" w:cs="Times New Roman"/>
          <w:lang w:val="uk-UA"/>
        </w:rPr>
        <w:t>вирішити наступну задачу багатокритеріальної оптимізації</w:t>
      </w:r>
    </w:p>
    <w:p w:rsidR="00216D15" w:rsidRPr="00FB09DD" w:rsidRDefault="00216D15" w:rsidP="00216D15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position w:val="-158"/>
          <w:lang w:val="uk-UA"/>
        </w:rPr>
        <w:object w:dxaOrig="2960" w:dyaOrig="3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41" type="#_x0000_t75" style="width:147pt;height:162pt" o:ole="">
            <v:imagedata r:id="rId7" o:title=""/>
          </v:shape>
          <o:OLEObject Type="Embed" ProgID="Equation.DSMT4" ShapeID="_x0000_i1641" DrawAspect="Content" ObjectID="_1611990727" r:id="rId8"/>
        </w:object>
      </w:r>
    </w:p>
    <w:p w:rsidR="00216D15" w:rsidRPr="00FB09DD" w:rsidRDefault="00216D15" w:rsidP="00216D15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FB09D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в загальному вигляді</w:t>
      </w:r>
    </w:p>
    <w:p w:rsidR="00216D15" w:rsidRPr="00FB09DD" w:rsidRDefault="00216D15" w:rsidP="00216D15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lang w:val="uk-UA"/>
        </w:rPr>
        <w:t>У загальному випадку формально задача багатокритеріальної оптимізації, ключовою особливістю якої є суперечливість множини функцій мети (критеріїв), може бути подана в наступному вигляді:</w:t>
      </w:r>
    </w:p>
    <w:p w:rsidR="00216D15" w:rsidRPr="00FB09DD" w:rsidRDefault="00216D15" w:rsidP="00216D15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216D15" w:rsidRPr="00FB09DD" w:rsidRDefault="00216D15" w:rsidP="00216D15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position w:val="-58"/>
          <w:lang w:val="uk-UA"/>
        </w:rPr>
        <w:object w:dxaOrig="2240" w:dyaOrig="1260">
          <v:shape id="_x0000_i1642" type="#_x0000_t75" style="width:111.75pt;height:63pt" o:ole="">
            <v:imagedata r:id="rId9" o:title=""/>
          </v:shape>
          <o:OLEObject Type="Embed" ProgID="Equation.3" ShapeID="_x0000_i1642" DrawAspect="Content" ObjectID="_1611990728" r:id="rId10"/>
        </w:object>
      </w:r>
    </w:p>
    <w:p w:rsidR="00216D15" w:rsidRPr="00FB09DD" w:rsidRDefault="00216D15" w:rsidP="00216D15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216D15" w:rsidRPr="00FB09DD" w:rsidRDefault="00216D15" w:rsidP="00216D15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lang w:val="uk-UA"/>
        </w:rPr>
        <w:t xml:space="preserve">де </w:t>
      </w:r>
      <w:r w:rsidRPr="00FB09DD">
        <w:rPr>
          <w:rFonts w:ascii="Times New Roman" w:hAnsi="Times New Roman" w:cs="Times New Roman"/>
          <w:position w:val="-12"/>
          <w:lang w:val="uk-UA"/>
        </w:rPr>
        <w:object w:dxaOrig="220" w:dyaOrig="360">
          <v:shape id="_x0000_i1643" type="#_x0000_t75" style="width:10.5pt;height:18pt" o:ole="">
            <v:imagedata r:id="rId11" o:title=""/>
          </v:shape>
          <o:OLEObject Type="Embed" ProgID="Msxml2.SAXXMLReader.6.0" ShapeID="_x0000_i1643" DrawAspect="Content" ObjectID="_1611990729" r:id="rId12"/>
        </w:object>
      </w:r>
      <w:r w:rsidRPr="00FB09DD">
        <w:rPr>
          <w:rFonts w:ascii="Times New Roman" w:hAnsi="Times New Roman" w:cs="Times New Roman"/>
          <w:lang w:val="uk-UA"/>
        </w:rPr>
        <w:t xml:space="preserve"> та </w:t>
      </w:r>
      <w:r w:rsidRPr="00FB09DD">
        <w:rPr>
          <w:rFonts w:ascii="Times New Roman" w:hAnsi="Times New Roman" w:cs="Times New Roman"/>
          <w:noProof/>
          <w:position w:val="-12"/>
          <w:lang w:val="en-US" w:eastAsia="en-US"/>
        </w:rPr>
        <w:drawing>
          <wp:inline distT="0" distB="0" distL="0" distR="0" wp14:anchorId="2BA682C1" wp14:editId="2DF2F1E8">
            <wp:extent cx="142875" cy="238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9DD">
        <w:rPr>
          <w:rFonts w:ascii="Times New Roman" w:hAnsi="Times New Roman" w:cs="Times New Roman"/>
          <w:lang w:val="uk-UA"/>
        </w:rPr>
        <w:t xml:space="preserve"> – множини індексів функцій мети </w:t>
      </w:r>
      <w:r w:rsidRPr="00FB09DD">
        <w:rPr>
          <w:rFonts w:ascii="Times New Roman" w:hAnsi="Times New Roman" w:cs="Times New Roman"/>
          <w:noProof/>
          <w:position w:val="-12"/>
          <w:lang w:val="en-US" w:eastAsia="en-US"/>
        </w:rPr>
        <w:drawing>
          <wp:inline distT="0" distB="0" distL="0" distR="0" wp14:anchorId="5C370D8F" wp14:editId="471018F4">
            <wp:extent cx="342900" cy="238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9DD">
        <w:rPr>
          <w:rFonts w:ascii="Times New Roman" w:hAnsi="Times New Roman" w:cs="Times New Roman"/>
          <w:lang w:val="uk-UA"/>
        </w:rPr>
        <w:t xml:space="preserve">, які відповідно максимізуються та мінімізуються, причому </w:t>
      </w:r>
      <w:r w:rsidRPr="00FB09DD">
        <w:rPr>
          <w:rFonts w:ascii="Times New Roman" w:hAnsi="Times New Roman" w:cs="Times New Roman"/>
          <w:position w:val="-10"/>
          <w:lang w:val="uk-UA"/>
        </w:rPr>
        <w:object w:dxaOrig="1100" w:dyaOrig="340">
          <v:shape id="_x0000_i1644" type="#_x0000_t75" style="width:55.5pt;height:16.5pt" o:ole="">
            <v:imagedata r:id="rId15" o:title=""/>
          </v:shape>
          <o:OLEObject Type="Embed" ProgID="Equation.3" ShapeID="_x0000_i1644" DrawAspect="Content" ObjectID="_1611990730" r:id="rId16"/>
        </w:object>
      </w:r>
      <w:r w:rsidRPr="00FB09DD">
        <w:rPr>
          <w:rFonts w:ascii="Times New Roman" w:hAnsi="Times New Roman" w:cs="Times New Roman"/>
          <w:lang w:val="uk-UA"/>
        </w:rPr>
        <w:t xml:space="preserve">; </w:t>
      </w:r>
      <w:r w:rsidRPr="00FB09DD">
        <w:rPr>
          <w:rFonts w:ascii="Times New Roman" w:hAnsi="Times New Roman" w:cs="Times New Roman"/>
          <w:position w:val="-6"/>
          <w:lang w:val="uk-UA"/>
        </w:rPr>
        <w:object w:dxaOrig="220" w:dyaOrig="279">
          <v:shape id="_x0000_i1645" type="#_x0000_t75" style="width:10.5pt;height:15pt" o:ole="">
            <v:imagedata r:id="rId17" o:title=""/>
          </v:shape>
          <o:OLEObject Type="Embed" ProgID="Equation.3" ShapeID="_x0000_i1645" DrawAspect="Content" ObjectID="_1611990731" r:id="rId18"/>
        </w:object>
      </w:r>
      <w:r w:rsidRPr="00FB09DD">
        <w:rPr>
          <w:rFonts w:ascii="Times New Roman" w:hAnsi="Times New Roman" w:cs="Times New Roman"/>
          <w:lang w:val="uk-UA"/>
        </w:rPr>
        <w:t xml:space="preserve"> – множина індексів функцій </w:t>
      </w:r>
      <w:r w:rsidRPr="00FB09DD">
        <w:rPr>
          <w:rFonts w:ascii="Times New Roman" w:hAnsi="Times New Roman" w:cs="Times New Roman"/>
          <w:noProof/>
          <w:position w:val="-14"/>
          <w:lang w:val="en-US" w:eastAsia="en-US"/>
        </w:rPr>
        <w:drawing>
          <wp:inline distT="0" distB="0" distL="0" distR="0" wp14:anchorId="4F9A1D4F" wp14:editId="66634347">
            <wp:extent cx="38100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9DD">
        <w:rPr>
          <w:rFonts w:ascii="Times New Roman" w:hAnsi="Times New Roman" w:cs="Times New Roman"/>
          <w:lang w:val="uk-UA"/>
        </w:rPr>
        <w:t xml:space="preserve">, що визначають обмеження задачі та формують множину припустимих варіантів альтернатив </w:t>
      </w:r>
      <w:r w:rsidRPr="00FB09DD">
        <w:rPr>
          <w:rFonts w:ascii="Times New Roman" w:hAnsi="Times New Roman" w:cs="Times New Roman"/>
          <w:position w:val="-16"/>
          <w:lang w:val="uk-UA"/>
        </w:rPr>
        <w:object w:dxaOrig="2420" w:dyaOrig="420">
          <v:shape id="_x0000_i1646" type="#_x0000_t75" style="width:120.75pt;height:19.5pt" o:ole="">
            <v:imagedata r:id="rId20" o:title=""/>
          </v:shape>
          <o:OLEObject Type="Embed" ProgID="Equation.3" ShapeID="_x0000_i1646" DrawAspect="Content" ObjectID="_1611990732" r:id="rId21"/>
        </w:object>
      </w:r>
      <w:r w:rsidRPr="00FB09DD">
        <w:rPr>
          <w:rFonts w:ascii="Times New Roman" w:hAnsi="Times New Roman" w:cs="Times New Roman"/>
          <w:lang w:val="uk-UA"/>
        </w:rPr>
        <w:t xml:space="preserve">; </w:t>
      </w:r>
      <w:r w:rsidRPr="00FB09DD">
        <w:rPr>
          <w:rFonts w:ascii="Times New Roman" w:hAnsi="Times New Roman" w:cs="Times New Roman"/>
          <w:position w:val="-6"/>
          <w:lang w:val="uk-UA"/>
        </w:rPr>
        <w:object w:dxaOrig="200" w:dyaOrig="220">
          <v:shape id="_x0000_i1647" type="#_x0000_t75" style="width:9pt;height:10.5pt" o:ole="">
            <v:imagedata r:id="rId22" o:title=""/>
          </v:shape>
          <o:OLEObject Type="Embed" ProgID="Equation.3" ShapeID="_x0000_i1647" DrawAspect="Content" ObjectID="_1611990733" r:id="rId23"/>
        </w:object>
      </w:r>
      <w:r w:rsidRPr="00FB09DD">
        <w:rPr>
          <w:rFonts w:ascii="Times New Roman" w:hAnsi="Times New Roman" w:cs="Times New Roman"/>
          <w:lang w:val="uk-UA"/>
        </w:rPr>
        <w:t xml:space="preserve"> – вектор змінних задачі багатокритеріальної оптимізації, з яким пов’яжемо поняття альтернативи – варіанта розв’язку, що задовольняє обмеження задачі і є способом досягнення поставлених цілей.</w:t>
      </w:r>
    </w:p>
    <w:p w:rsidR="00216D15" w:rsidRPr="00FB09DD" w:rsidRDefault="00216D15" w:rsidP="00216D15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FB09DD">
        <w:rPr>
          <w:rFonts w:ascii="Times New Roman" w:hAnsi="Times New Roman" w:cs="Times New Roman"/>
          <w:b/>
          <w:bCs/>
          <w:lang w:val="uk-UA"/>
        </w:rPr>
        <w:lastRenderedPageBreak/>
        <w:t>Математична постановка однокритеріального еквіваленту вихідної багатокритеріальн</w:t>
      </w:r>
      <w:r w:rsidR="005A6F37" w:rsidRPr="00FB09DD">
        <w:rPr>
          <w:rFonts w:ascii="Times New Roman" w:hAnsi="Times New Roman" w:cs="Times New Roman"/>
          <w:b/>
          <w:bCs/>
          <w:lang w:val="uk-UA"/>
        </w:rPr>
        <w:t xml:space="preserve">ої задачі відповідно до теореми Гермейєра </w:t>
      </w:r>
      <w:r w:rsidRPr="00FB09DD">
        <w:rPr>
          <w:rFonts w:ascii="Times New Roman" w:hAnsi="Times New Roman" w:cs="Times New Roman"/>
          <w:b/>
          <w:bCs/>
          <w:lang w:val="uk-UA"/>
        </w:rPr>
        <w:t>в загальному вигляді</w:t>
      </w:r>
    </w:p>
    <w:p w:rsidR="00216D15" w:rsidRPr="00FB09DD" w:rsidRDefault="00216D15" w:rsidP="00216D15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lang w:val="uk-UA"/>
        </w:rPr>
        <w:t>Основні положення теореми</w:t>
      </w:r>
      <w:r w:rsidR="005A6F37" w:rsidRPr="00FB09DD">
        <w:rPr>
          <w:rFonts w:ascii="Times New Roman" w:hAnsi="Times New Roman" w:cs="Times New Roman"/>
          <w:bCs/>
          <w:lang w:val="uk-UA"/>
        </w:rPr>
        <w:t xml:space="preserve"> Гермейєра</w:t>
      </w:r>
      <w:r w:rsidRPr="00FB09DD">
        <w:rPr>
          <w:rFonts w:ascii="Times New Roman" w:hAnsi="Times New Roman" w:cs="Times New Roman"/>
          <w:lang w:val="uk-UA"/>
        </w:rPr>
        <w:t xml:space="preserve"> формулюються не для первісно заданої множини функцій мети </w:t>
      </w:r>
      <w:r w:rsidRPr="00FB09DD">
        <w:rPr>
          <w:rFonts w:ascii="Times New Roman" w:hAnsi="Times New Roman" w:cs="Times New Roman"/>
          <w:position w:val="-12"/>
          <w:lang w:val="uk-UA"/>
        </w:rPr>
        <w:object w:dxaOrig="1219" w:dyaOrig="360">
          <v:shape id="_x0000_i1648" type="#_x0000_t75" style="width:60.75pt;height:18pt" o:ole="">
            <v:imagedata r:id="rId24" o:title=""/>
          </v:shape>
          <o:OLEObject Type="Embed" ProgID="Equation.3" ShapeID="_x0000_i1648" DrawAspect="Content" ObjectID="_1611990734" r:id="rId25"/>
        </w:object>
      </w:r>
      <w:r w:rsidRPr="00FB09DD">
        <w:rPr>
          <w:rFonts w:ascii="Times New Roman" w:hAnsi="Times New Roman" w:cs="Times New Roman"/>
        </w:rPr>
        <w:t xml:space="preserve">, </w:t>
      </w:r>
      <w:r w:rsidRPr="00FB09DD">
        <w:rPr>
          <w:rFonts w:ascii="Times New Roman" w:hAnsi="Times New Roman" w:cs="Times New Roman"/>
          <w:lang w:val="uk-UA"/>
        </w:rPr>
        <w:t xml:space="preserve">а для множини функцій </w:t>
      </w:r>
      <w:r w:rsidRPr="00FB09DD">
        <w:rPr>
          <w:rFonts w:ascii="Times New Roman" w:hAnsi="Times New Roman" w:cs="Times New Roman"/>
          <w:position w:val="-12"/>
        </w:rPr>
        <w:object w:dxaOrig="2360" w:dyaOrig="360">
          <v:shape id="_x0000_i1649" type="#_x0000_t75" style="width:118.5pt;height:18pt" o:ole="">
            <v:imagedata r:id="rId26" o:title=""/>
          </v:shape>
          <o:OLEObject Type="Embed" ProgID="Equation.3" ShapeID="_x0000_i1649" DrawAspect="Content" ObjectID="_1611990735" r:id="rId27"/>
        </w:object>
      </w:r>
      <w:r w:rsidRPr="00FB09DD">
        <w:rPr>
          <w:rFonts w:ascii="Times New Roman" w:hAnsi="Times New Roman" w:cs="Times New Roman"/>
        </w:rPr>
        <w:t>,</w:t>
      </w:r>
      <w:r w:rsidRPr="00FB09DD">
        <w:rPr>
          <w:rFonts w:ascii="Times New Roman" w:hAnsi="Times New Roman" w:cs="Times New Roman"/>
          <w:lang w:val="uk-UA"/>
        </w:rPr>
        <w:t xml:space="preserve"> що складається з монотонних перетворень окремих функцій мети </w:t>
      </w:r>
      <w:r w:rsidRPr="00FB09DD">
        <w:rPr>
          <w:rFonts w:ascii="Times New Roman" w:hAnsi="Times New Roman" w:cs="Times New Roman"/>
          <w:noProof/>
          <w:position w:val="-12"/>
          <w:lang w:val="en-US" w:eastAsia="en-US"/>
        </w:rPr>
        <w:drawing>
          <wp:inline distT="0" distB="0" distL="0" distR="0" wp14:anchorId="0918E3FF" wp14:editId="1AEF6204">
            <wp:extent cx="34290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9DD">
        <w:rPr>
          <w:rFonts w:ascii="Times New Roman" w:hAnsi="Times New Roman" w:cs="Times New Roman"/>
          <w:lang w:val="uk-UA"/>
        </w:rPr>
        <w:t>, які приводять їх до безрозмірного вигляду.</w:t>
      </w: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lang w:val="uk-UA"/>
        </w:rPr>
        <w:t>Коротко зупинимося на зазначених перетворень. За останні можна взяти одну з монотонних функцій такого вигляду:</w:t>
      </w:r>
    </w:p>
    <w:p w:rsidR="00216D15" w:rsidRPr="00FB09DD" w:rsidRDefault="00216D15" w:rsidP="00216D15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216D15" w:rsidRPr="00FB09DD" w:rsidRDefault="00216D15" w:rsidP="00216D15">
      <w:pPr>
        <w:pStyle w:val="a3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position w:val="-74"/>
          <w:lang w:val="uk-UA"/>
        </w:rPr>
        <w:object w:dxaOrig="3500" w:dyaOrig="1620">
          <v:shape id="_x0000_i1650" type="#_x0000_t75" style="width:175.5pt;height:80.25pt" o:ole="">
            <v:imagedata r:id="rId29" o:title=""/>
          </v:shape>
          <o:OLEObject Type="Embed" ProgID="Equation.3" ShapeID="_x0000_i1650" DrawAspect="Content" ObjectID="_1611990736" r:id="rId30"/>
        </w:object>
      </w:r>
      <w:r w:rsidRPr="00FB09DD">
        <w:rPr>
          <w:rFonts w:ascii="Times New Roman" w:hAnsi="Times New Roman" w:cs="Times New Roman"/>
          <w:lang w:val="uk-UA"/>
        </w:rPr>
        <w:tab/>
      </w:r>
      <w:r w:rsidRPr="00FB09DD">
        <w:rPr>
          <w:rFonts w:ascii="Times New Roman" w:hAnsi="Times New Roman" w:cs="Times New Roman"/>
          <w:lang w:val="uk-UA"/>
        </w:rPr>
        <w:tab/>
      </w:r>
      <w:r w:rsidRPr="00FB09DD">
        <w:rPr>
          <w:rFonts w:ascii="Times New Roman" w:hAnsi="Times New Roman" w:cs="Times New Roman"/>
          <w:lang w:val="uk-UA"/>
        </w:rPr>
        <w:tab/>
      </w:r>
      <w:r w:rsidRPr="00FB09DD">
        <w:rPr>
          <w:rFonts w:ascii="Times New Roman" w:hAnsi="Times New Roman" w:cs="Times New Roman"/>
          <w:lang w:val="uk-UA"/>
        </w:rPr>
        <w:tab/>
      </w:r>
      <w:r w:rsidRPr="00FB09DD">
        <w:rPr>
          <w:rFonts w:ascii="Times New Roman" w:hAnsi="Times New Roman" w:cs="Times New Roman"/>
          <w:lang w:val="uk-UA"/>
        </w:rPr>
        <w:tab/>
        <w:t>(1)</w:t>
      </w:r>
    </w:p>
    <w:p w:rsidR="00216D15" w:rsidRPr="00FB09DD" w:rsidRDefault="00216D15" w:rsidP="00216D15">
      <w:pPr>
        <w:pStyle w:val="a3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position w:val="-72"/>
          <w:lang w:val="uk-UA"/>
        </w:rPr>
        <w:object w:dxaOrig="3460" w:dyaOrig="1579">
          <v:shape id="_x0000_i1651" type="#_x0000_t75" style="width:173.25pt;height:78.75pt" o:ole="">
            <v:imagedata r:id="rId31" o:title=""/>
          </v:shape>
          <o:OLEObject Type="Embed" ProgID="Equation.3" ShapeID="_x0000_i1651" DrawAspect="Content" ObjectID="_1611990737" r:id="rId32"/>
        </w:object>
      </w:r>
      <w:r w:rsidRPr="00FB09DD">
        <w:rPr>
          <w:rFonts w:ascii="Times New Roman" w:hAnsi="Times New Roman" w:cs="Times New Roman"/>
          <w:lang w:val="uk-UA"/>
        </w:rPr>
        <w:tab/>
      </w:r>
      <w:r w:rsidRPr="00FB09DD">
        <w:rPr>
          <w:rFonts w:ascii="Times New Roman" w:hAnsi="Times New Roman" w:cs="Times New Roman"/>
          <w:lang w:val="uk-UA"/>
        </w:rPr>
        <w:tab/>
      </w:r>
      <w:r w:rsidRPr="00FB09DD">
        <w:rPr>
          <w:rFonts w:ascii="Times New Roman" w:hAnsi="Times New Roman" w:cs="Times New Roman"/>
          <w:lang w:val="uk-UA"/>
        </w:rPr>
        <w:tab/>
      </w:r>
      <w:r w:rsidRPr="00FB09DD">
        <w:rPr>
          <w:rFonts w:ascii="Times New Roman" w:hAnsi="Times New Roman" w:cs="Times New Roman"/>
          <w:lang w:val="uk-UA"/>
        </w:rPr>
        <w:tab/>
      </w:r>
      <w:r w:rsidRPr="00FB09DD">
        <w:rPr>
          <w:rFonts w:ascii="Times New Roman" w:hAnsi="Times New Roman" w:cs="Times New Roman"/>
          <w:lang w:val="uk-UA"/>
        </w:rPr>
        <w:tab/>
        <w:t>(2)</w:t>
      </w:r>
    </w:p>
    <w:p w:rsidR="00216D15" w:rsidRPr="00FB09DD" w:rsidRDefault="00216D15" w:rsidP="00216D15">
      <w:pPr>
        <w:pStyle w:val="a3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position w:val="-12"/>
          <w:lang w:val="uk-UA"/>
        </w:rPr>
        <w:object w:dxaOrig="3260" w:dyaOrig="420">
          <v:shape id="_x0000_i1652" type="#_x0000_t75" style="width:162pt;height:19.5pt" o:ole="">
            <v:imagedata r:id="rId33" o:title=""/>
          </v:shape>
          <o:OLEObject Type="Embed" ProgID="Equation.3" ShapeID="_x0000_i1652" DrawAspect="Content" ObjectID="_1611990738" r:id="rId34"/>
        </w:object>
      </w:r>
      <w:r w:rsidRPr="00FB09DD">
        <w:rPr>
          <w:rFonts w:ascii="Times New Roman" w:hAnsi="Times New Roman" w:cs="Times New Roman"/>
          <w:lang w:val="uk-UA"/>
        </w:rPr>
        <w:tab/>
      </w:r>
      <w:r w:rsidRPr="00FB09DD">
        <w:rPr>
          <w:rFonts w:ascii="Times New Roman" w:hAnsi="Times New Roman" w:cs="Times New Roman"/>
          <w:lang w:val="uk-UA"/>
        </w:rPr>
        <w:tab/>
      </w:r>
      <w:r w:rsidRPr="00FB09DD">
        <w:rPr>
          <w:rFonts w:ascii="Times New Roman" w:hAnsi="Times New Roman" w:cs="Times New Roman"/>
          <w:lang w:val="uk-UA"/>
        </w:rPr>
        <w:tab/>
      </w:r>
      <w:r w:rsidRPr="00FB09DD">
        <w:rPr>
          <w:rFonts w:ascii="Times New Roman" w:hAnsi="Times New Roman" w:cs="Times New Roman"/>
          <w:lang w:val="uk-UA"/>
        </w:rPr>
        <w:tab/>
      </w:r>
      <w:r w:rsidRPr="00FB09DD">
        <w:rPr>
          <w:rFonts w:ascii="Times New Roman" w:hAnsi="Times New Roman" w:cs="Times New Roman"/>
          <w:lang w:val="uk-UA"/>
        </w:rPr>
        <w:tab/>
        <w:t>(3)</w:t>
      </w:r>
    </w:p>
    <w:p w:rsidR="00216D15" w:rsidRPr="00FB09DD" w:rsidRDefault="00216D15" w:rsidP="00216D15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5A6F37" w:rsidRPr="00FB09DD" w:rsidRDefault="00216D15" w:rsidP="005A6F37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lang w:val="uk-UA"/>
        </w:rPr>
        <w:t xml:space="preserve">де </w:t>
      </w:r>
      <w:r w:rsidRPr="00FB09DD">
        <w:rPr>
          <w:rFonts w:ascii="Times New Roman" w:hAnsi="Times New Roman" w:cs="Times New Roman"/>
          <w:noProof/>
          <w:position w:val="-14"/>
          <w:lang w:val="en-US" w:eastAsia="en-US"/>
        </w:rPr>
        <w:drawing>
          <wp:inline distT="0" distB="0" distL="0" distR="0" wp14:anchorId="6C8FE5A7" wp14:editId="676A2C54">
            <wp:extent cx="723900" cy="238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9DD">
        <w:rPr>
          <w:rFonts w:ascii="Times New Roman" w:hAnsi="Times New Roman" w:cs="Times New Roman"/>
          <w:lang w:val="uk-UA"/>
        </w:rPr>
        <w:t xml:space="preserve"> – найменші і найбільші значення функцій мети, які відповідно максимізуються і мінімізуються на множині припустимих варіантів альтернатив; </w:t>
      </w:r>
      <w:r w:rsidRPr="00FB09DD">
        <w:rPr>
          <w:rFonts w:ascii="Times New Roman" w:hAnsi="Times New Roman" w:cs="Times New Roman"/>
          <w:noProof/>
          <w:position w:val="-12"/>
          <w:lang w:val="en-US" w:eastAsia="en-US"/>
        </w:rPr>
        <w:drawing>
          <wp:inline distT="0" distB="0" distL="0" distR="0" wp14:anchorId="6F338BAC" wp14:editId="27823AAD">
            <wp:extent cx="200025" cy="238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9DD">
        <w:rPr>
          <w:rFonts w:ascii="Times New Roman" w:hAnsi="Times New Roman" w:cs="Times New Roman"/>
          <w:lang w:val="uk-UA"/>
        </w:rPr>
        <w:t xml:space="preserve"> – оптимальне значення </w:t>
      </w:r>
      <w:r w:rsidRPr="00FB09DD">
        <w:rPr>
          <w:rFonts w:ascii="Times New Roman" w:hAnsi="Times New Roman" w:cs="Times New Roman"/>
          <w:position w:val="-6"/>
          <w:lang w:val="uk-UA"/>
        </w:rPr>
        <w:object w:dxaOrig="139" w:dyaOrig="260">
          <v:shape id="_x0000_i1653" type="#_x0000_t75" style="width:7.5pt;height:12pt" o:ole="">
            <v:imagedata r:id="rId37" o:title=""/>
          </v:shape>
          <o:OLEObject Type="Embed" ProgID="Equation.3" ShapeID="_x0000_i1653" DrawAspect="Content" ObjectID="_1611990739" r:id="rId38"/>
        </w:object>
      </w:r>
      <w:r w:rsidRPr="00FB09DD">
        <w:rPr>
          <w:rFonts w:ascii="Times New Roman" w:hAnsi="Times New Roman" w:cs="Times New Roman"/>
          <w:lang w:val="uk-UA"/>
        </w:rPr>
        <w:t xml:space="preserve">-ї функції мети на множині припустимих варіантів альтернатив; </w:t>
      </w:r>
      <w:r w:rsidRPr="00FB09DD">
        <w:rPr>
          <w:rFonts w:ascii="Times New Roman" w:hAnsi="Times New Roman" w:cs="Times New Roman"/>
          <w:noProof/>
          <w:position w:val="-10"/>
          <w:lang w:val="en-US" w:eastAsia="en-US"/>
        </w:rPr>
        <w:drawing>
          <wp:inline distT="0" distB="0" distL="0" distR="0" wp14:anchorId="4A11B59F" wp14:editId="24716623">
            <wp:extent cx="142875" cy="152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9DD">
        <w:rPr>
          <w:rFonts w:ascii="Times New Roman" w:hAnsi="Times New Roman" w:cs="Times New Roman"/>
          <w:lang w:val="uk-UA"/>
        </w:rPr>
        <w:t xml:space="preserve"> – число, що визначає степінь, на яку підно</w:t>
      </w:r>
      <w:r w:rsidR="005A6F37" w:rsidRPr="00FB09DD">
        <w:rPr>
          <w:rFonts w:ascii="Times New Roman" w:hAnsi="Times New Roman" w:cs="Times New Roman"/>
          <w:lang w:val="uk-UA"/>
        </w:rPr>
        <w:t>ситься перетворення (1) або (2).</w:t>
      </w:r>
    </w:p>
    <w:p w:rsidR="00216D15" w:rsidRPr="00FB09DD" w:rsidRDefault="00216D15" w:rsidP="005A6F37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lang w:val="uk-UA"/>
        </w:rPr>
        <w:t xml:space="preserve">Згідно теореми </w:t>
      </w:r>
      <w:r w:rsidR="005A6F37" w:rsidRPr="00FB09DD">
        <w:rPr>
          <w:rFonts w:ascii="Times New Roman" w:hAnsi="Times New Roman" w:cs="Times New Roman"/>
          <w:bCs/>
          <w:lang w:val="uk-UA"/>
        </w:rPr>
        <w:t>Гермейєра</w:t>
      </w:r>
      <w:r w:rsidRPr="00FB09DD">
        <w:rPr>
          <w:rFonts w:ascii="Times New Roman" w:hAnsi="Times New Roman" w:cs="Times New Roman"/>
          <w:lang w:val="uk-UA"/>
        </w:rPr>
        <w:t xml:space="preserve">, множина ефективних альтернатив для множини функцій мети </w:t>
      </w:r>
      <w:r w:rsidRPr="00FB09DD">
        <w:rPr>
          <w:rFonts w:ascii="Times New Roman" w:hAnsi="Times New Roman" w:cs="Times New Roman"/>
          <w:position w:val="-12"/>
          <w:lang w:val="uk-UA"/>
        </w:rPr>
        <w:object w:dxaOrig="1219" w:dyaOrig="360">
          <v:shape id="_x0000_i1654" type="#_x0000_t75" style="width:60.75pt;height:18pt" o:ole="">
            <v:imagedata r:id="rId24" o:title=""/>
          </v:shape>
          <o:OLEObject Type="Embed" ProgID="Equation.3" ShapeID="_x0000_i1654" DrawAspect="Content" ObjectID="_1611990740" r:id="rId40"/>
        </w:object>
      </w:r>
      <w:r w:rsidRPr="00FB09DD">
        <w:rPr>
          <w:rFonts w:ascii="Times New Roman" w:hAnsi="Times New Roman" w:cs="Times New Roman"/>
        </w:rPr>
        <w:t xml:space="preserve"> </w:t>
      </w:r>
      <w:r w:rsidRPr="00FB09DD">
        <w:rPr>
          <w:rFonts w:ascii="Times New Roman" w:hAnsi="Times New Roman" w:cs="Times New Roman"/>
          <w:lang w:val="uk-UA"/>
        </w:rPr>
        <w:t>може бути знайдена шляхом розв’язання наступної задачі при використанні перетворень (1) або (2)</w:t>
      </w:r>
      <w:r w:rsidR="000973C0" w:rsidRPr="00FB09DD">
        <w:rPr>
          <w:rFonts w:ascii="Times New Roman" w:hAnsi="Times New Roman" w:cs="Times New Roman"/>
          <w:lang w:val="uk-UA"/>
        </w:rPr>
        <w:t xml:space="preserve"> або (3)</w:t>
      </w:r>
      <w:r w:rsidRPr="00FB09DD">
        <w:rPr>
          <w:rFonts w:ascii="Times New Roman" w:hAnsi="Times New Roman" w:cs="Times New Roman"/>
          <w:lang w:val="uk-UA"/>
        </w:rPr>
        <w:t>:</w:t>
      </w:r>
    </w:p>
    <w:p w:rsidR="00C06BD7" w:rsidRPr="00FB09DD" w:rsidRDefault="00C06BD7" w:rsidP="000973C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C06BD7" w:rsidRPr="00FB09DD" w:rsidRDefault="00C06BD7" w:rsidP="00C06BD7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position w:val="-80"/>
          <w:lang w:val="uk-UA"/>
        </w:rPr>
        <w:object w:dxaOrig="3200" w:dyaOrig="1719">
          <v:shape id="_x0000_i1655" type="#_x0000_t75" style="width:192pt;height:101.25pt" o:ole="">
            <v:imagedata r:id="rId41" o:title=""/>
          </v:shape>
          <o:OLEObject Type="Embed" ProgID="Equation.DSMT4" ShapeID="_x0000_i1655" DrawAspect="Content" ObjectID="_1611990741" r:id="rId42"/>
        </w:object>
      </w:r>
    </w:p>
    <w:p w:rsidR="000973C0" w:rsidRPr="00FB09DD" w:rsidRDefault="000973C0" w:rsidP="00C06BD7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216D15" w:rsidRPr="00FB09DD" w:rsidRDefault="00C06BD7" w:rsidP="005A6F37">
      <w:pPr>
        <w:pStyle w:val="a3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lang w:val="uk-UA"/>
        </w:rPr>
        <w:t xml:space="preserve">Особливістю даної теореми є той факт, що ніякі умови на вигляд функцій </w:t>
      </w:r>
      <w:r w:rsidRPr="00FB09DD">
        <w:rPr>
          <w:rFonts w:ascii="Times New Roman" w:hAnsi="Times New Roman" w:cs="Times New Roman"/>
          <w:position w:val="-14"/>
          <w:lang w:val="uk-UA"/>
        </w:rPr>
        <w:object w:dxaOrig="1040" w:dyaOrig="400">
          <v:shape id="_x0000_i1656" type="#_x0000_t75" style="width:51.75pt;height:20.25pt" o:ole="">
            <v:imagedata r:id="rId43" o:title=""/>
          </v:shape>
          <o:OLEObject Type="Embed" ProgID="Equation.DSMT4" ShapeID="_x0000_i1656" DrawAspect="Content" ObjectID="_1611990742" r:id="rId44"/>
        </w:object>
      </w:r>
      <w:r w:rsidR="005A6F37" w:rsidRPr="00FB09DD">
        <w:rPr>
          <w:rFonts w:ascii="Times New Roman" w:hAnsi="Times New Roman" w:cs="Times New Roman"/>
          <w:lang w:val="uk-UA"/>
        </w:rPr>
        <w:t xml:space="preserve"> і</w:t>
      </w:r>
      <w:r w:rsidRPr="00FB09DD">
        <w:rPr>
          <w:rFonts w:ascii="Times New Roman" w:hAnsi="Times New Roman" w:cs="Times New Roman"/>
          <w:lang w:val="uk-UA"/>
        </w:rPr>
        <w:t xml:space="preserve"> обмежень, що описують множину припустимих варіантів альтернатив </w:t>
      </w:r>
      <w:r w:rsidRPr="00FB09DD">
        <w:rPr>
          <w:rFonts w:ascii="Times New Roman" w:hAnsi="Times New Roman" w:cs="Times New Roman"/>
          <w:i/>
          <w:lang w:val="uk-UA"/>
        </w:rPr>
        <w:t>А</w:t>
      </w:r>
      <w:r w:rsidRPr="00FB09DD">
        <w:rPr>
          <w:rFonts w:ascii="Times New Roman" w:hAnsi="Times New Roman" w:cs="Times New Roman"/>
          <w:lang w:val="uk-UA"/>
        </w:rPr>
        <w:t>, не накладаються.</w:t>
      </w: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16D15" w:rsidRPr="00FB09DD" w:rsidRDefault="00216D15" w:rsidP="00216D15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FB09D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згідно з виданим завданням</w:t>
      </w: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lang w:val="uk-UA"/>
        </w:rPr>
        <w:t>Згідно виданого завдання задача багатокритеріальної оптимізації прийме наступний вигляд:</w:t>
      </w:r>
    </w:p>
    <w:p w:rsidR="00216D15" w:rsidRPr="00FB09DD" w:rsidRDefault="00216D15" w:rsidP="00216D15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position w:val="-158"/>
          <w:lang w:val="uk-UA"/>
        </w:rPr>
        <w:object w:dxaOrig="2960" w:dyaOrig="3280">
          <v:shape id="_x0000_i1657" type="#_x0000_t75" style="width:147pt;height:162pt" o:ole="">
            <v:imagedata r:id="rId7" o:title=""/>
          </v:shape>
          <o:OLEObject Type="Embed" ProgID="Equation.DSMT4" ShapeID="_x0000_i1657" DrawAspect="Content" ObjectID="_1611990743" r:id="rId45"/>
        </w:object>
      </w:r>
    </w:p>
    <w:p w:rsidR="00216D15" w:rsidRPr="00FB09DD" w:rsidRDefault="00216D15" w:rsidP="00216D15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FB09DD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однокритеріального еквіваленту вихідної багатокритеріальної задачі відповідно до теореми </w:t>
      </w:r>
      <w:r w:rsidR="005A6F37" w:rsidRPr="00FB09DD">
        <w:rPr>
          <w:rFonts w:ascii="Times New Roman" w:hAnsi="Times New Roman" w:cs="Times New Roman"/>
          <w:b/>
          <w:bCs/>
          <w:lang w:val="uk-UA"/>
        </w:rPr>
        <w:t>Гермейєра</w:t>
      </w:r>
      <w:r w:rsidRPr="00FB09DD">
        <w:rPr>
          <w:rFonts w:ascii="Times New Roman" w:hAnsi="Times New Roman" w:cs="Times New Roman"/>
          <w:b/>
          <w:bCs/>
          <w:lang w:val="uk-UA"/>
        </w:rPr>
        <w:t xml:space="preserve"> згідно до виданого завдання</w:t>
      </w: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B09DD">
        <w:rPr>
          <w:rFonts w:ascii="Times New Roman" w:hAnsi="Times New Roman" w:cs="Times New Roman"/>
          <w:lang w:val="uk-UA"/>
        </w:rPr>
        <w:t xml:space="preserve">Згідно теореми </w:t>
      </w:r>
      <w:r w:rsidR="005A6F37" w:rsidRPr="00FB09DD">
        <w:rPr>
          <w:rFonts w:ascii="Times New Roman" w:hAnsi="Times New Roman" w:cs="Times New Roman"/>
          <w:bCs/>
          <w:lang w:val="uk-UA"/>
        </w:rPr>
        <w:t>Гермейєра</w:t>
      </w:r>
      <w:r w:rsidRPr="00FB09DD">
        <w:rPr>
          <w:rFonts w:ascii="Times New Roman" w:hAnsi="Times New Roman" w:cs="Times New Roman"/>
          <w:lang w:val="uk-UA"/>
        </w:rPr>
        <w:t xml:space="preserve"> для виконання перетворень (1)-(3) необхідно знайти мінімальне та максимальне значення</w:t>
      </w:r>
      <w:r w:rsidRPr="00FB09DD">
        <w:rPr>
          <w:rFonts w:ascii="Times New Roman" w:hAnsi="Times New Roman" w:cs="Times New Roman"/>
        </w:rPr>
        <w:t xml:space="preserve"> </w:t>
      </w:r>
      <w:r w:rsidRPr="00FB09DD">
        <w:rPr>
          <w:rFonts w:ascii="Times New Roman" w:hAnsi="Times New Roman" w:cs="Times New Roman"/>
          <w:lang w:val="uk-UA"/>
        </w:rPr>
        <w:t>окремо для кожної функції мети на допустимій множині альтернатив:</w:t>
      </w:r>
    </w:p>
    <w:p w:rsidR="00216D15" w:rsidRPr="00FB09DD" w:rsidRDefault="00216D15" w:rsidP="00216D15">
      <w:pPr>
        <w:pStyle w:val="a3"/>
        <w:spacing w:line="360" w:lineRule="auto"/>
        <w:jc w:val="both"/>
        <w:rPr>
          <w:rFonts w:ascii="Times New Roman" w:hAnsi="Times New Roman" w:cs="Times New Roman"/>
        </w:rPr>
      </w:pPr>
    </w:p>
    <w:p w:rsidR="00216D15" w:rsidRPr="00FB09DD" w:rsidRDefault="00216D15" w:rsidP="00216D15">
      <w:pPr>
        <w:pStyle w:val="a3"/>
        <w:spacing w:line="360" w:lineRule="auto"/>
        <w:rPr>
          <w:rFonts w:ascii="Times New Roman" w:hAnsi="Times New Roman" w:cs="Times New Roman"/>
        </w:rPr>
      </w:pPr>
      <w:r w:rsidRPr="00FB09DD">
        <w:rPr>
          <w:rFonts w:ascii="Times New Roman" w:hAnsi="Times New Roman" w:cs="Times New Roman"/>
          <w:position w:val="-34"/>
        </w:rPr>
        <w:object w:dxaOrig="1560" w:dyaOrig="800">
          <v:shape id="_x0000_i1658" type="#_x0000_t75" style="width:78pt;height:39.75pt" o:ole="">
            <v:imagedata r:id="rId46" o:title=""/>
          </v:shape>
          <o:OLEObject Type="Embed" ProgID="Equation.DSMT4" ShapeID="_x0000_i1658" DrawAspect="Content" ObjectID="_1611990744" r:id="rId47"/>
        </w:object>
      </w:r>
    </w:p>
    <w:p w:rsidR="00216D15" w:rsidRPr="00FB09DD" w:rsidRDefault="00216D15" w:rsidP="00216D15">
      <w:pPr>
        <w:pStyle w:val="a3"/>
        <w:spacing w:line="360" w:lineRule="auto"/>
        <w:rPr>
          <w:rFonts w:ascii="Times New Roman" w:hAnsi="Times New Roman" w:cs="Times New Roman"/>
        </w:rPr>
      </w:pPr>
      <w:r w:rsidRPr="00FB09DD">
        <w:rPr>
          <w:rFonts w:ascii="Times New Roman" w:hAnsi="Times New Roman" w:cs="Times New Roman"/>
          <w:position w:val="-34"/>
        </w:rPr>
        <w:object w:dxaOrig="1480" w:dyaOrig="800">
          <v:shape id="_x0000_i1659" type="#_x0000_t75" style="width:73.5pt;height:39.75pt" o:ole="">
            <v:imagedata r:id="rId48" o:title=""/>
          </v:shape>
          <o:OLEObject Type="Embed" ProgID="Equation.DSMT4" ShapeID="_x0000_i1659" DrawAspect="Content" ObjectID="_1611990745" r:id="rId49"/>
        </w:object>
      </w:r>
    </w:p>
    <w:p w:rsidR="00216D15" w:rsidRPr="00FB09DD" w:rsidRDefault="00216D15" w:rsidP="00216D15">
      <w:pPr>
        <w:pStyle w:val="a3"/>
        <w:spacing w:line="360" w:lineRule="auto"/>
        <w:rPr>
          <w:rFonts w:ascii="Times New Roman" w:hAnsi="Times New Roman" w:cs="Times New Roman"/>
        </w:rPr>
      </w:pPr>
      <w:r w:rsidRPr="00FB09DD">
        <w:rPr>
          <w:rFonts w:ascii="Times New Roman" w:hAnsi="Times New Roman" w:cs="Times New Roman"/>
          <w:position w:val="-34"/>
        </w:rPr>
        <w:object w:dxaOrig="1480" w:dyaOrig="800">
          <v:shape id="_x0000_i1660" type="#_x0000_t75" style="width:73.5pt;height:39.75pt" o:ole="">
            <v:imagedata r:id="rId50" o:title=""/>
          </v:shape>
          <o:OLEObject Type="Embed" ProgID="Equation.DSMT4" ShapeID="_x0000_i1660" DrawAspect="Content" ObjectID="_1611990746" r:id="rId51"/>
        </w:object>
      </w: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lang w:val="uk-UA"/>
        </w:rPr>
        <w:t>Перетворення (1) приймуть наступний вигляд:</w:t>
      </w:r>
    </w:p>
    <w:p w:rsidR="00216D15" w:rsidRPr="00FB09DD" w:rsidRDefault="00216D15" w:rsidP="00216D15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5F204B" w:rsidRDefault="005F204B" w:rsidP="005F204B">
      <w:pPr>
        <w:pStyle w:val="a3"/>
        <w:spacing w:line="360" w:lineRule="auto"/>
        <w:ind w:firstLine="709"/>
        <w:jc w:val="left"/>
        <w:rPr>
          <w:rFonts w:ascii="Times New Roman" w:hAnsi="Times New Roman" w:cs="Times New Roman"/>
          <w:lang w:val="uk-UA"/>
        </w:rPr>
      </w:pPr>
      <w:r w:rsidRPr="00E67FCA">
        <w:rPr>
          <w:rFonts w:ascii="Times New Roman" w:hAnsi="Times New Roman" w:cs="Times New Roman"/>
          <w:position w:val="-34"/>
          <w:lang w:val="uk-UA"/>
        </w:rPr>
        <w:object w:dxaOrig="7360" w:dyaOrig="820">
          <v:shape id="_x0000_i1672" type="#_x0000_t75" style="width:368.25pt;height:41.25pt" o:ole="">
            <v:imagedata r:id="rId52" o:title=""/>
          </v:shape>
          <o:OLEObject Type="Embed" ProgID="Equation.DSMT4" ShapeID="_x0000_i1672" DrawAspect="Content" ObjectID="_1611990747" r:id="rId53"/>
        </w:object>
      </w:r>
    </w:p>
    <w:p w:rsidR="005F204B" w:rsidRDefault="005F204B" w:rsidP="005F204B">
      <w:pPr>
        <w:pStyle w:val="a3"/>
        <w:spacing w:line="360" w:lineRule="auto"/>
        <w:ind w:firstLine="709"/>
        <w:jc w:val="left"/>
        <w:rPr>
          <w:rFonts w:ascii="Times New Roman" w:hAnsi="Times New Roman" w:cs="Times New Roman"/>
          <w:lang w:val="uk-UA"/>
        </w:rPr>
      </w:pPr>
      <w:r w:rsidRPr="00E67FCA">
        <w:rPr>
          <w:rFonts w:ascii="Times New Roman" w:hAnsi="Times New Roman" w:cs="Times New Roman"/>
          <w:position w:val="-34"/>
          <w:lang w:val="uk-UA"/>
        </w:rPr>
        <w:object w:dxaOrig="7360" w:dyaOrig="820">
          <v:shape id="_x0000_i1673" type="#_x0000_t75" style="width:368.25pt;height:41.25pt" o:ole="">
            <v:imagedata r:id="rId54" o:title=""/>
          </v:shape>
          <o:OLEObject Type="Embed" ProgID="Equation.DSMT4" ShapeID="_x0000_i1673" DrawAspect="Content" ObjectID="_1611990748" r:id="rId55"/>
        </w:object>
      </w:r>
    </w:p>
    <w:p w:rsidR="00216D15" w:rsidRPr="00FB09DD" w:rsidRDefault="005F204B" w:rsidP="005F204B">
      <w:pPr>
        <w:pStyle w:val="a3"/>
        <w:spacing w:line="360" w:lineRule="auto"/>
        <w:ind w:firstLine="708"/>
        <w:jc w:val="left"/>
        <w:rPr>
          <w:rFonts w:ascii="Times New Roman" w:hAnsi="Times New Roman" w:cs="Times New Roman"/>
          <w:lang w:val="uk-UA"/>
        </w:rPr>
      </w:pPr>
      <w:r w:rsidRPr="00E67FCA">
        <w:rPr>
          <w:rFonts w:ascii="Times New Roman" w:hAnsi="Times New Roman" w:cs="Times New Roman"/>
          <w:position w:val="-34"/>
          <w:lang w:val="uk-UA"/>
        </w:rPr>
        <w:object w:dxaOrig="4940" w:dyaOrig="820">
          <v:shape id="_x0000_i1674" type="#_x0000_t75" style="width:246.75pt;height:41.25pt" o:ole="">
            <v:imagedata r:id="rId56" o:title=""/>
          </v:shape>
          <o:OLEObject Type="Embed" ProgID="Equation.DSMT4" ShapeID="_x0000_i1674" DrawAspect="Content" ObjectID="_1611990749" r:id="rId57"/>
        </w:object>
      </w:r>
    </w:p>
    <w:p w:rsidR="00216D15" w:rsidRPr="00FB09DD" w:rsidRDefault="00216D15" w:rsidP="00216D15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lang w:val="uk-UA"/>
        </w:rPr>
        <w:t>Отже задача багатокритеріальної оптимізації при використанні перетворення (1) матиме вигляд:</w:t>
      </w: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16D15" w:rsidRPr="00FB09DD" w:rsidRDefault="00216D15" w:rsidP="00216D15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position w:val="-12"/>
          <w:lang w:val="uk-UA"/>
        </w:rPr>
        <w:object w:dxaOrig="200" w:dyaOrig="380">
          <v:shape id="_x0000_i1661" type="#_x0000_t75" style="width:9pt;height:19.5pt" o:ole="">
            <v:imagedata r:id="rId58" o:title=""/>
          </v:shape>
          <o:OLEObject Type="Embed" ProgID="Equation.3" ShapeID="_x0000_i1661" DrawAspect="Content" ObjectID="_1611990750" r:id="rId59"/>
        </w:object>
      </w:r>
      <w:r w:rsidR="005F204B" w:rsidRPr="00E67FCA">
        <w:rPr>
          <w:rFonts w:ascii="Times New Roman" w:hAnsi="Times New Roman" w:cs="Times New Roman"/>
          <w:position w:val="-206"/>
          <w:lang w:val="uk-UA"/>
        </w:rPr>
        <w:object w:dxaOrig="6660" w:dyaOrig="4260">
          <v:shape id="_x0000_i1675" type="#_x0000_t75" style="width:333pt;height:213pt" o:ole="">
            <v:imagedata r:id="rId60" o:title=""/>
          </v:shape>
          <o:OLEObject Type="Embed" ProgID="Equation.DSMT4" ShapeID="_x0000_i1675" DrawAspect="Content" ObjectID="_1611990751" r:id="rId61"/>
        </w:object>
      </w:r>
    </w:p>
    <w:p w:rsidR="00216D15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423905" w:rsidRPr="00FB09DD" w:rsidRDefault="0042390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lang w:val="uk-UA"/>
        </w:rPr>
        <w:lastRenderedPageBreak/>
        <w:t>Перетворення (2) приймуть наступний вигляд:</w:t>
      </w:r>
    </w:p>
    <w:p w:rsidR="00216D15" w:rsidRPr="00FB09DD" w:rsidRDefault="00216D15" w:rsidP="00216D15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216D15" w:rsidRPr="00FB09DD" w:rsidRDefault="00216D15" w:rsidP="00216D15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position w:val="-106"/>
          <w:lang w:val="uk-UA"/>
        </w:rPr>
        <w:object w:dxaOrig="6220" w:dyaOrig="2240">
          <v:shape id="_x0000_i1662" type="#_x0000_t75" style="width:341.25pt;height:124.5pt" o:ole="">
            <v:imagedata r:id="rId62" o:title=""/>
          </v:shape>
          <o:OLEObject Type="Embed" ProgID="Equation.DSMT4" ShapeID="_x0000_i1662" DrawAspect="Content" ObjectID="_1611990752" r:id="rId63"/>
        </w:object>
      </w: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lang w:val="uk-UA"/>
        </w:rPr>
        <w:t>Отже задача багатокритеріальної оптимізації при використанні перетворення (2) матиме вигляд:</w:t>
      </w: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position w:val="-12"/>
          <w:lang w:val="uk-UA"/>
        </w:rPr>
        <w:object w:dxaOrig="200" w:dyaOrig="380">
          <v:shape id="_x0000_i1663" type="#_x0000_t75" style="width:9pt;height:19.5pt" o:ole="">
            <v:imagedata r:id="rId58" o:title=""/>
          </v:shape>
          <o:OLEObject Type="Embed" ProgID="Equation.3" ShapeID="_x0000_i1663" DrawAspect="Content" ObjectID="_1611990753" r:id="rId64"/>
        </w:object>
      </w:r>
      <w:r w:rsidR="00FB09DD" w:rsidRPr="00FB09DD">
        <w:rPr>
          <w:rFonts w:ascii="Times New Roman" w:hAnsi="Times New Roman" w:cs="Times New Roman"/>
          <w:position w:val="-182"/>
          <w:lang w:val="uk-UA"/>
        </w:rPr>
        <w:object w:dxaOrig="6979" w:dyaOrig="3760">
          <v:shape id="_x0000_i1664" type="#_x0000_t75" style="width:5in;height:213pt" o:ole="">
            <v:imagedata r:id="rId65" o:title=""/>
          </v:shape>
          <o:OLEObject Type="Embed" ProgID="Equation.DSMT4" ShapeID="_x0000_i1664" DrawAspect="Content" ObjectID="_1611990754" r:id="rId66"/>
        </w:object>
      </w: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lang w:val="uk-UA"/>
        </w:rPr>
        <w:t xml:space="preserve">Перетворення (3) при </w:t>
      </w:r>
      <w:r w:rsidRPr="00FB09DD">
        <w:rPr>
          <w:rFonts w:ascii="Times New Roman" w:hAnsi="Times New Roman" w:cs="Times New Roman"/>
          <w:position w:val="-10"/>
          <w:lang w:val="uk-UA"/>
        </w:rPr>
        <w:object w:dxaOrig="700" w:dyaOrig="340">
          <v:shape id="_x0000_i1665" type="#_x0000_t75" style="width:34.5pt;height:16.5pt" o:ole="">
            <v:imagedata r:id="rId67" o:title=""/>
          </v:shape>
          <o:OLEObject Type="Embed" ProgID="Equation.3" ShapeID="_x0000_i1665" DrawAspect="Content" ObjectID="_1611990755" r:id="rId68"/>
        </w:object>
      </w:r>
      <w:r w:rsidRPr="00FB09DD">
        <w:rPr>
          <w:rFonts w:ascii="Times New Roman" w:hAnsi="Times New Roman" w:cs="Times New Roman"/>
          <w:lang w:val="uk-UA"/>
        </w:rPr>
        <w:t xml:space="preserve"> приймуть наступний вигляд:</w:t>
      </w:r>
    </w:p>
    <w:p w:rsidR="00216D15" w:rsidRPr="00FB09DD" w:rsidRDefault="00216D15" w:rsidP="00216D15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lang w:val="uk-UA"/>
        </w:rPr>
        <w:t xml:space="preserve"> </w:t>
      </w:r>
    </w:p>
    <w:p w:rsidR="00216D15" w:rsidRPr="00FB09DD" w:rsidRDefault="00216D15" w:rsidP="00216D15">
      <w:pPr>
        <w:pStyle w:val="a3"/>
        <w:spacing w:line="360" w:lineRule="auto"/>
        <w:rPr>
          <w:rFonts w:ascii="Times New Roman" w:hAnsi="Times New Roman" w:cs="Times New Roman"/>
        </w:rPr>
      </w:pPr>
      <w:r w:rsidRPr="00FB09DD">
        <w:rPr>
          <w:rFonts w:ascii="Times New Roman" w:hAnsi="Times New Roman" w:cs="Times New Roman"/>
          <w:position w:val="-28"/>
        </w:rPr>
        <w:object w:dxaOrig="4700" w:dyaOrig="740">
          <v:shape id="_x0000_i1666" type="#_x0000_t75" style="width:233.25pt;height:36.75pt" o:ole="">
            <v:imagedata r:id="rId69" o:title=""/>
          </v:shape>
          <o:OLEObject Type="Embed" ProgID="Equation.DSMT4" ShapeID="_x0000_i1666" DrawAspect="Content" ObjectID="_1611990756" r:id="rId70"/>
        </w:object>
      </w:r>
    </w:p>
    <w:p w:rsidR="00216D15" w:rsidRPr="00FB09DD" w:rsidRDefault="00216D15" w:rsidP="00216D15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position w:val="-68"/>
          <w:lang w:val="uk-UA"/>
        </w:rPr>
        <w:object w:dxaOrig="4720" w:dyaOrig="1480">
          <v:shape id="_x0000_i1667" type="#_x0000_t75" style="width:234pt;height:1in" o:ole="">
            <v:imagedata r:id="rId71" o:title=""/>
          </v:shape>
          <o:OLEObject Type="Embed" ProgID="Equation.DSMT4" ShapeID="_x0000_i1667" DrawAspect="Content" ObjectID="_1611990757" r:id="rId72"/>
        </w:object>
      </w: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lang w:val="uk-UA"/>
        </w:rPr>
        <w:lastRenderedPageBreak/>
        <w:t>Задача багатокритеріальної оптимізації при використанні перетворення (3) матиме вигляд:</w:t>
      </w:r>
    </w:p>
    <w:p w:rsidR="00216D15" w:rsidRPr="00FB09DD" w:rsidRDefault="00216D15" w:rsidP="00216D15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position w:val="-12"/>
          <w:lang w:val="uk-UA"/>
        </w:rPr>
        <w:object w:dxaOrig="200" w:dyaOrig="380">
          <v:shape id="_x0000_i1668" type="#_x0000_t75" style="width:9pt;height:19.5pt" o:ole="">
            <v:imagedata r:id="rId58" o:title=""/>
          </v:shape>
          <o:OLEObject Type="Embed" ProgID="Equation.3" ShapeID="_x0000_i1668" DrawAspect="Content" ObjectID="_1611990758" r:id="rId73"/>
        </w:object>
      </w:r>
      <w:r w:rsidR="00FB09DD" w:rsidRPr="00FB09DD">
        <w:rPr>
          <w:rFonts w:ascii="Times New Roman" w:hAnsi="Times New Roman" w:cs="Times New Roman"/>
          <w:position w:val="-188"/>
          <w:lang w:val="uk-UA"/>
        </w:rPr>
        <w:object w:dxaOrig="8180" w:dyaOrig="3879">
          <v:shape id="_x0000_i1669" type="#_x0000_t75" style="width:408.75pt;height:194.25pt" o:ole="">
            <v:imagedata r:id="rId74" o:title=""/>
          </v:shape>
          <o:OLEObject Type="Embed" ProgID="Equation.DSMT4" ShapeID="_x0000_i1669" DrawAspect="Content" ObjectID="_1611990759" r:id="rId75"/>
        </w:object>
      </w: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lang w:val="uk-UA"/>
        </w:rPr>
        <w:t>Розглянемо 3 різних набори значень вагових коефіцієнтів:</w:t>
      </w:r>
    </w:p>
    <w:p w:rsidR="00216D15" w:rsidRPr="00FB09DD" w:rsidRDefault="00216D15" w:rsidP="00216D1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position w:val="-12"/>
          <w:lang w:val="uk-UA"/>
        </w:rPr>
        <w:object w:dxaOrig="2980" w:dyaOrig="380">
          <v:shape id="_x0000_i1670" type="#_x0000_t75" style="width:149.25pt;height:18.75pt" o:ole="">
            <v:imagedata r:id="rId76" o:title=""/>
          </v:shape>
          <o:OLEObject Type="Embed" ProgID="Equation.3" ShapeID="_x0000_i1670" DrawAspect="Content" ObjectID="_1611990760" r:id="rId77"/>
        </w:object>
      </w:r>
      <w:r w:rsidRPr="00FB09DD">
        <w:rPr>
          <w:rFonts w:ascii="Times New Roman" w:hAnsi="Times New Roman" w:cs="Times New Roman"/>
          <w:lang w:val="uk-UA"/>
        </w:rPr>
        <w:t>;</w:t>
      </w:r>
    </w:p>
    <w:p w:rsidR="00216D15" w:rsidRPr="00FB09DD" w:rsidRDefault="00216D15" w:rsidP="00216D1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position w:val="-12"/>
          <w:lang w:val="uk-UA"/>
        </w:rPr>
        <w:object w:dxaOrig="2960" w:dyaOrig="380">
          <v:shape id="_x0000_i1671" type="#_x0000_t75" style="width:148.5pt;height:18.75pt" o:ole="">
            <v:imagedata r:id="rId78" o:title=""/>
          </v:shape>
          <o:OLEObject Type="Embed" ProgID="Equation.3" ShapeID="_x0000_i1671" DrawAspect="Content" ObjectID="_1611990761" r:id="rId79"/>
        </w:object>
      </w:r>
      <w:r w:rsidRPr="00FB09DD">
        <w:rPr>
          <w:rFonts w:ascii="Times New Roman" w:hAnsi="Times New Roman" w:cs="Times New Roman"/>
          <w:lang w:val="uk-UA"/>
        </w:rPr>
        <w:t>;</w:t>
      </w:r>
    </w:p>
    <w:p w:rsidR="00216D15" w:rsidRPr="00FB09DD" w:rsidRDefault="00423905" w:rsidP="00216D1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423905">
        <w:rPr>
          <w:rFonts w:ascii="Times New Roman" w:hAnsi="Times New Roman" w:cs="Times New Roman"/>
          <w:position w:val="-12"/>
          <w:lang w:val="uk-UA"/>
        </w:rPr>
        <w:object w:dxaOrig="2620" w:dyaOrig="360">
          <v:shape id="_x0000_i1783" type="#_x0000_t75" style="width:141pt;height:19.5pt" o:ole="">
            <v:imagedata r:id="rId80" o:title=""/>
          </v:shape>
          <o:OLEObject Type="Embed" ProgID="Equation.3" ShapeID="_x0000_i1783" DrawAspect="Content" ObjectID="_1611990762" r:id="rId81"/>
        </w:object>
      </w:r>
      <w:r w:rsidR="00216D15" w:rsidRPr="00FB09DD">
        <w:rPr>
          <w:rFonts w:ascii="Times New Roman" w:hAnsi="Times New Roman" w:cs="Times New Roman"/>
          <w:lang w:val="uk-UA"/>
        </w:rPr>
        <w:t>.</w:t>
      </w: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FB09DD">
        <w:rPr>
          <w:rFonts w:ascii="Times New Roman" w:hAnsi="Times New Roman" w:cs="Times New Roman"/>
          <w:lang w:val="uk-UA"/>
        </w:rPr>
        <w:t>Результати розрахунків були занесені до таблиці 1.</w:t>
      </w:r>
    </w:p>
    <w:p w:rsidR="00216D15" w:rsidRPr="00FB09DD" w:rsidRDefault="00216D15" w:rsidP="00216D15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5F204B" w:rsidRDefault="005F204B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5F204B" w:rsidRDefault="005F204B">
      <w:pPr>
        <w:rPr>
          <w:sz w:val="28"/>
          <w:szCs w:val="28"/>
          <w:lang w:val="uk-UA"/>
        </w:rPr>
        <w:sectPr w:rsidR="005F204B" w:rsidSect="00CB6205">
          <w:headerReference w:type="default" r:id="rId8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F204B" w:rsidRPr="00006B5D" w:rsidRDefault="005F204B" w:rsidP="005F204B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lastRenderedPageBreak/>
        <w:t>Таблиця 1 – Результати розрахунків</w:t>
      </w:r>
    </w:p>
    <w:tbl>
      <w:tblPr>
        <w:tblStyle w:val="a5"/>
        <w:tblW w:w="4922" w:type="pct"/>
        <w:jc w:val="center"/>
        <w:tblInd w:w="0" w:type="dxa"/>
        <w:tblLook w:val="00A0" w:firstRow="1" w:lastRow="0" w:firstColumn="1" w:lastColumn="0" w:noHBand="0" w:noVBand="0"/>
      </w:tblPr>
      <w:tblGrid>
        <w:gridCol w:w="356"/>
        <w:gridCol w:w="566"/>
        <w:gridCol w:w="566"/>
        <w:gridCol w:w="566"/>
        <w:gridCol w:w="706"/>
        <w:gridCol w:w="706"/>
        <w:gridCol w:w="706"/>
        <w:gridCol w:w="907"/>
        <w:gridCol w:w="951"/>
        <w:gridCol w:w="967"/>
        <w:gridCol w:w="951"/>
        <w:gridCol w:w="996"/>
        <w:gridCol w:w="996"/>
        <w:gridCol w:w="1206"/>
        <w:gridCol w:w="1282"/>
        <w:gridCol w:w="1266"/>
        <w:gridCol w:w="816"/>
      </w:tblGrid>
      <w:tr w:rsidR="005F204B" w:rsidRPr="00006B5D" w:rsidTr="000644D2">
        <w:trPr>
          <w:trHeight w:val="603"/>
          <w:jc w:val="center"/>
        </w:trPr>
        <w:tc>
          <w:tcPr>
            <w:tcW w:w="12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380">
                <v:shape id="_x0000_i1677" type="#_x0000_t75" style="width:15pt;height:18pt" o:ole="">
                  <v:imagedata r:id="rId83" o:title=""/>
                </v:shape>
                <o:OLEObject Type="Embed" ProgID="Equation.3" ShapeID="_x0000_i1677" DrawAspect="Content" ObjectID="_1611990763" r:id="rId84"/>
              </w:object>
            </w:r>
          </w:p>
        </w:tc>
        <w:tc>
          <w:tcPr>
            <w:tcW w:w="198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20" w:dyaOrig="380">
                <v:shape id="_x0000_i1678" type="#_x0000_t75" style="width:16.5pt;height:18pt" o:ole="">
                  <v:imagedata r:id="rId85" o:title=""/>
                </v:shape>
                <o:OLEObject Type="Embed" ProgID="Equation.3" ShapeID="_x0000_i1678" DrawAspect="Content" ObjectID="_1611990764" r:id="rId86"/>
              </w:object>
            </w:r>
          </w:p>
        </w:tc>
        <w:tc>
          <w:tcPr>
            <w:tcW w:w="198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20" w:dyaOrig="380">
                <v:shape id="_x0000_i1679" type="#_x0000_t75" style="width:16.5pt;height:18pt" o:ole="">
                  <v:imagedata r:id="rId87" o:title=""/>
                </v:shape>
                <o:OLEObject Type="Embed" ProgID="Equation.3" ShapeID="_x0000_i1679" DrawAspect="Content" ObjectID="_1611990765" r:id="rId88"/>
              </w:object>
            </w:r>
          </w:p>
        </w:tc>
        <w:tc>
          <w:tcPr>
            <w:tcW w:w="674" w:type="pct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6"/>
                <w:lang w:val="uk-UA"/>
              </w:rPr>
              <w:object w:dxaOrig="300" w:dyaOrig="340">
                <v:shape id="_x0000_i1680" type="#_x0000_t75" style="width:15pt;height:16.5pt" o:ole="">
                  <v:imagedata r:id="rId89" o:title=""/>
                </v:shape>
                <o:OLEObject Type="Embed" ProgID="Equation.3" ShapeID="_x0000_i1680" DrawAspect="Content" ObjectID="_1611990766" r:id="rId90"/>
              </w:object>
            </w:r>
          </w:p>
        </w:tc>
        <w:tc>
          <w:tcPr>
            <w:tcW w:w="318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00" w:dyaOrig="400">
                <v:shape id="_x0000_i1681" type="#_x0000_t75" style="width:34.5pt;height:19.5pt" o:ole="">
                  <v:imagedata r:id="rId91" o:title=""/>
                </v:shape>
                <o:OLEObject Type="Embed" ProgID="Equation.3" ShapeID="_x0000_i1681" DrawAspect="Content" ObjectID="_1611990767" r:id="rId92"/>
              </w:object>
            </w:r>
          </w:p>
        </w:tc>
        <w:tc>
          <w:tcPr>
            <w:tcW w:w="333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40" w:dyaOrig="400">
                <v:shape id="_x0000_i1682" type="#_x0000_t75" style="width:36.75pt;height:19.5pt" o:ole="">
                  <v:imagedata r:id="rId93" o:title=""/>
                </v:shape>
                <o:OLEObject Type="Embed" ProgID="Equation.3" ShapeID="_x0000_i1682" DrawAspect="Content" ObjectID="_1611990768" r:id="rId94"/>
              </w:object>
            </w:r>
          </w:p>
        </w:tc>
        <w:tc>
          <w:tcPr>
            <w:tcW w:w="337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20" w:dyaOrig="400">
                <v:shape id="_x0000_i1683" type="#_x0000_t75" style="width:37.5pt;height:19.5pt" o:ole="">
                  <v:imagedata r:id="rId95" o:title=""/>
                </v:shape>
                <o:OLEObject Type="Embed" ProgID="Equation.3" ShapeID="_x0000_i1683" DrawAspect="Content" ObjectID="_1611990769" r:id="rId96"/>
              </w:object>
            </w:r>
          </w:p>
        </w:tc>
        <w:tc>
          <w:tcPr>
            <w:tcW w:w="333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40" w:dyaOrig="400">
                <v:shape id="_x0000_i1684" type="#_x0000_t75" style="width:36.75pt;height:19.5pt" o:ole="">
                  <v:imagedata r:id="rId97" o:title=""/>
                </v:shape>
                <o:OLEObject Type="Embed" ProgID="Equation.3" ShapeID="_x0000_i1684" DrawAspect="Content" ObjectID="_1611990770" r:id="rId98"/>
              </w:object>
            </w:r>
          </w:p>
        </w:tc>
        <w:tc>
          <w:tcPr>
            <w:tcW w:w="346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60" w:dyaOrig="400">
                <v:shape id="_x0000_i1685" type="#_x0000_t75" style="width:39pt;height:19.5pt" o:ole="">
                  <v:imagedata r:id="rId99" o:title=""/>
                </v:shape>
                <o:OLEObject Type="Embed" ProgID="Equation.3" ShapeID="_x0000_i1685" DrawAspect="Content" ObjectID="_1611990771" r:id="rId100"/>
              </w:object>
            </w:r>
          </w:p>
        </w:tc>
        <w:tc>
          <w:tcPr>
            <w:tcW w:w="346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60" w:dyaOrig="400">
                <v:shape id="_x0000_i1686" type="#_x0000_t75" style="width:39pt;height:19.5pt" o:ole="">
                  <v:imagedata r:id="rId101" o:title=""/>
                </v:shape>
                <o:OLEObject Type="Embed" ProgID="Equation.3" ShapeID="_x0000_i1686" DrawAspect="Content" ObjectID="_1611990772" r:id="rId102"/>
              </w:object>
            </w:r>
          </w:p>
        </w:tc>
        <w:tc>
          <w:tcPr>
            <w:tcW w:w="422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980" w:dyaOrig="400">
                <v:shape id="_x0000_i1687" type="#_x0000_t75" style="width:49.5pt;height:19.5pt" o:ole="">
                  <v:imagedata r:id="rId103" o:title=""/>
                </v:shape>
                <o:OLEObject Type="Embed" ProgID="Equation.3" ShapeID="_x0000_i1687" DrawAspect="Content" ObjectID="_1611990773" r:id="rId104"/>
              </w:object>
            </w:r>
          </w:p>
        </w:tc>
        <w:tc>
          <w:tcPr>
            <w:tcW w:w="446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1060" w:dyaOrig="400">
                <v:shape id="_x0000_i1688" type="#_x0000_t75" style="width:53.25pt;height:19.5pt" o:ole="">
                  <v:imagedata r:id="rId105" o:title=""/>
                </v:shape>
                <o:OLEObject Type="Embed" ProgID="Equation.3" ShapeID="_x0000_i1688" DrawAspect="Content" ObjectID="_1611990774" r:id="rId106"/>
              </w:object>
            </w:r>
          </w:p>
        </w:tc>
        <w:tc>
          <w:tcPr>
            <w:tcW w:w="83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1020" w:dyaOrig="400">
                <v:shape id="_x0000_i1689" type="#_x0000_t75" style="width:52.5pt;height:19.5pt" o:ole="">
                  <v:imagedata r:id="rId107" o:title=""/>
                </v:shape>
                <o:OLEObject Type="Embed" ProgID="Equation.3" ShapeID="_x0000_i1689" DrawAspect="Content" ObjectID="_1611990775" r:id="rId108"/>
              </w:object>
            </w:r>
          </w:p>
        </w:tc>
        <w:tc>
          <w:tcPr>
            <w:tcW w:w="644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0"/>
                <w:lang w:val="uk-UA"/>
              </w:rPr>
              <w:object w:dxaOrig="600" w:dyaOrig="360">
                <v:shape id="_x0000_i1690" type="#_x0000_t75" style="width:30pt;height:18pt" o:ole="">
                  <v:imagedata r:id="rId109" o:title=""/>
                </v:shape>
                <o:OLEObject Type="Embed" ProgID="Equation.3" ShapeID="_x0000_i1690" DrawAspect="Content" ObjectID="_1611990776" r:id="rId110"/>
              </w:object>
            </w:r>
          </w:p>
        </w:tc>
      </w:tr>
      <w:tr w:rsidR="005F204B" w:rsidRPr="00006B5D" w:rsidTr="000644D2">
        <w:trPr>
          <w:trHeight w:val="603"/>
          <w:jc w:val="center"/>
        </w:trPr>
        <w:tc>
          <w:tcPr>
            <w:tcW w:w="124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8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8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8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1691" type="#_x0000_t75" style="width:15pt;height:19.5pt" o:ole="">
                  <v:imagedata r:id="rId111" o:title=""/>
                </v:shape>
                <o:OLEObject Type="Embed" ProgID="Equation.3" ShapeID="_x0000_i1691" DrawAspect="Content" ObjectID="_1611990777" r:id="rId112"/>
              </w:objec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1692" type="#_x0000_t75" style="width:15pt;height:19.5pt" o:ole="">
                  <v:imagedata r:id="rId113" o:title=""/>
                </v:shape>
                <o:OLEObject Type="Embed" ProgID="Equation.3" ShapeID="_x0000_i1692" DrawAspect="Content" ObjectID="_1611990778" r:id="rId114"/>
              </w:objec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1693" type="#_x0000_t75" style="width:15pt;height:19.5pt" o:ole="">
                  <v:imagedata r:id="rId115" o:title=""/>
                </v:shape>
                <o:OLEObject Type="Embed" ProgID="Equation.3" ShapeID="_x0000_i1693" DrawAspect="Content" ObjectID="_1611990779" r:id="rId116"/>
              </w:object>
            </w:r>
          </w:p>
        </w:tc>
        <w:tc>
          <w:tcPr>
            <w:tcW w:w="318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3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7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3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6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46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83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644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5F204B" w:rsidRPr="00006B5D" w:rsidTr="000644D2">
        <w:trPr>
          <w:trHeight w:val="603"/>
          <w:jc w:val="center"/>
        </w:trPr>
        <w:tc>
          <w:tcPr>
            <w:tcW w:w="12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9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0,7</w:t>
            </w:r>
          </w:p>
        </w:tc>
        <w:tc>
          <w:tcPr>
            <w:tcW w:w="1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0,2</w:t>
            </w:r>
          </w:p>
        </w:tc>
        <w:tc>
          <w:tcPr>
            <w:tcW w:w="1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0,1</w:t>
            </w:r>
          </w:p>
        </w:tc>
        <w:tc>
          <w:tcPr>
            <w:tcW w:w="2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3,65</w:t>
            </w:r>
          </w:p>
        </w:tc>
        <w:tc>
          <w:tcPr>
            <w:tcW w:w="18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5F204B" w:rsidRDefault="005F204B" w:rsidP="000644D2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1,07</w:t>
            </w:r>
          </w:p>
        </w:tc>
        <w:tc>
          <w:tcPr>
            <w:tcW w:w="2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5F204B" w:rsidRDefault="005F204B" w:rsidP="000644D2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0,28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5F204B" w:rsidRDefault="005F204B" w:rsidP="000644D2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8,65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5F204B" w:rsidRDefault="005F204B" w:rsidP="000644D2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-3,13</w:t>
            </w:r>
          </w:p>
        </w:tc>
        <w:tc>
          <w:tcPr>
            <w:tcW w:w="3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5F204B" w:rsidRDefault="005F204B" w:rsidP="000644D2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0,27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5F204B" w:rsidRDefault="005F204B" w:rsidP="000644D2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0,13</w:t>
            </w:r>
          </w:p>
        </w:tc>
        <w:tc>
          <w:tcPr>
            <w:tcW w:w="34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5F204B" w:rsidRDefault="005F204B" w:rsidP="000644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0,47</w:t>
            </w:r>
          </w:p>
        </w:tc>
        <w:tc>
          <w:tcPr>
            <w:tcW w:w="34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5F204B" w:rsidRDefault="005F204B" w:rsidP="000644D2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0,94</w:t>
            </w:r>
          </w:p>
        </w:tc>
        <w:tc>
          <w:tcPr>
            <w:tcW w:w="42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5F204B" w:rsidRDefault="005F204B" w:rsidP="000644D2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,09</w:t>
            </w:r>
          </w:p>
        </w:tc>
        <w:tc>
          <w:tcPr>
            <w:tcW w:w="44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8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204B" w:rsidRPr="00153674" w:rsidRDefault="00423905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0,09</w:t>
            </w:r>
          </w:p>
        </w:tc>
        <w:tc>
          <w:tcPr>
            <w:tcW w:w="64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</w:tr>
      <w:tr w:rsidR="005F204B" w:rsidRPr="00006B5D" w:rsidTr="000644D2">
        <w:trPr>
          <w:trHeight w:val="603"/>
          <w:jc w:val="center"/>
        </w:trPr>
        <w:tc>
          <w:tcPr>
            <w:tcW w:w="124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0,6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1,88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423905" w:rsidRDefault="005F204B" w:rsidP="000644D2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</w:t>
            </w:r>
            <w:r w:rsidR="00423905">
              <w:rPr>
                <w:rFonts w:ascii="Times New Roman" w:hAnsi="Times New Roman" w:cs="Times New Roman"/>
                <w:lang w:val="en-US"/>
              </w:rPr>
              <w:t>,11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6,88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0,88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423905" w:rsidRDefault="005F204B" w:rsidP="000644D2">
            <w:pPr>
              <w:jc w:val="center"/>
              <w:rPr>
                <w:sz w:val="28"/>
                <w:szCs w:val="28"/>
                <w:lang w:val="en-US"/>
              </w:rPr>
            </w:pPr>
            <w:r w:rsidRPr="00153674">
              <w:rPr>
                <w:sz w:val="28"/>
                <w:szCs w:val="28"/>
              </w:rPr>
              <w:t>0</w:t>
            </w:r>
            <w:r w:rsidR="00423905">
              <w:rPr>
                <w:sz w:val="28"/>
                <w:szCs w:val="28"/>
                <w:lang w:val="en-US"/>
              </w:rPr>
              <w:t>,11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423905" w:rsidRDefault="005F204B" w:rsidP="000644D2">
            <w:pPr>
              <w:jc w:val="center"/>
              <w:rPr>
                <w:sz w:val="28"/>
                <w:szCs w:val="28"/>
                <w:lang w:val="en-US"/>
              </w:rPr>
            </w:pPr>
            <w:r w:rsidRPr="00153674">
              <w:rPr>
                <w:sz w:val="28"/>
                <w:szCs w:val="28"/>
              </w:rPr>
              <w:t>0,3</w:t>
            </w:r>
            <w:r w:rsidR="00423905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0,16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423905" w:rsidRDefault="00423905" w:rsidP="000644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0,97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0,09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0,09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0,97</w:t>
            </w:r>
          </w:p>
        </w:tc>
      </w:tr>
      <w:tr w:rsidR="005F204B" w:rsidRPr="00006B5D" w:rsidTr="000644D2">
        <w:trPr>
          <w:trHeight w:val="603"/>
          <w:jc w:val="center"/>
        </w:trPr>
        <w:tc>
          <w:tcPr>
            <w:tcW w:w="124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5F204B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</w:t>
            </w: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</w:t>
            </w:r>
            <w:r>
              <w:rPr>
                <w:rFonts w:ascii="Times New Roman" w:hAnsi="Times New Roman" w:cs="Times New Roman"/>
                <w:lang w:val="uk-UA"/>
              </w:rPr>
              <w:t>,1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0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423905" w:rsidRDefault="005F204B" w:rsidP="000644D2">
            <w:pPr>
              <w:jc w:val="center"/>
              <w:rPr>
                <w:sz w:val="28"/>
                <w:szCs w:val="28"/>
                <w:lang w:val="en-US"/>
              </w:rPr>
            </w:pPr>
            <w:r w:rsidRPr="00153674">
              <w:rPr>
                <w:sz w:val="28"/>
                <w:szCs w:val="28"/>
              </w:rPr>
              <w:t>0</w:t>
            </w:r>
            <w:r w:rsidR="00423905">
              <w:rPr>
                <w:sz w:val="28"/>
                <w:szCs w:val="28"/>
                <w:lang w:val="en-US"/>
              </w:rPr>
              <w:t>,54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4,45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423905" w:rsidRDefault="00423905" w:rsidP="000644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-8</w:t>
            </w:r>
            <w:r>
              <w:rPr>
                <w:sz w:val="28"/>
                <w:szCs w:val="28"/>
                <w:lang w:val="en-US"/>
              </w:rPr>
              <w:t>,36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4,45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0,5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0,87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423905" w:rsidRDefault="005F204B" w:rsidP="000644D2">
            <w:pPr>
              <w:jc w:val="center"/>
              <w:rPr>
                <w:sz w:val="28"/>
                <w:szCs w:val="28"/>
                <w:lang w:val="en-US"/>
              </w:rPr>
            </w:pPr>
            <w:r w:rsidRPr="00153674">
              <w:rPr>
                <w:sz w:val="28"/>
                <w:szCs w:val="28"/>
              </w:rPr>
              <w:t>0</w:t>
            </w:r>
            <w:r w:rsidR="00423905"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F204B" w:rsidRPr="00423905" w:rsidRDefault="005F204B" w:rsidP="000644D2">
            <w:pPr>
              <w:jc w:val="center"/>
              <w:rPr>
                <w:sz w:val="28"/>
                <w:szCs w:val="28"/>
                <w:lang w:val="en-US"/>
              </w:rPr>
            </w:pPr>
            <w:r w:rsidRPr="00153674">
              <w:rPr>
                <w:sz w:val="28"/>
                <w:szCs w:val="28"/>
              </w:rPr>
              <w:t>0</w:t>
            </w:r>
            <w:r w:rsidR="00423905">
              <w:rPr>
                <w:sz w:val="28"/>
                <w:szCs w:val="28"/>
                <w:lang w:val="en-US"/>
              </w:rPr>
              <w:t>,08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</w:tr>
      <w:tr w:rsidR="005F204B" w:rsidRPr="00006B5D" w:rsidTr="000644D2">
        <w:trPr>
          <w:trHeight w:val="603"/>
          <w:jc w:val="center"/>
        </w:trPr>
        <w:tc>
          <w:tcPr>
            <w:tcW w:w="12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9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0,7</w:t>
            </w:r>
          </w:p>
        </w:tc>
        <w:tc>
          <w:tcPr>
            <w:tcW w:w="1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0,2</w:t>
            </w:r>
          </w:p>
        </w:tc>
        <w:tc>
          <w:tcPr>
            <w:tcW w:w="1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0,1</w:t>
            </w:r>
          </w:p>
        </w:tc>
        <w:tc>
          <w:tcPr>
            <w:tcW w:w="2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2</w:t>
            </w:r>
          </w:p>
        </w:tc>
        <w:tc>
          <w:tcPr>
            <w:tcW w:w="18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3</w:t>
            </w:r>
          </w:p>
        </w:tc>
        <w:tc>
          <w:tcPr>
            <w:tcW w:w="2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0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7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1</w:t>
            </w:r>
          </w:p>
        </w:tc>
        <w:tc>
          <w:tcPr>
            <w:tcW w:w="3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0,3</w:t>
            </w:r>
          </w:p>
        </w:tc>
        <w:tc>
          <w:tcPr>
            <w:tcW w:w="34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0,66</w:t>
            </w:r>
          </w:p>
        </w:tc>
        <w:tc>
          <w:tcPr>
            <w:tcW w:w="34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1</w:t>
            </w:r>
          </w:p>
        </w:tc>
        <w:tc>
          <w:tcPr>
            <w:tcW w:w="42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0,21</w:t>
            </w:r>
          </w:p>
        </w:tc>
        <w:tc>
          <w:tcPr>
            <w:tcW w:w="44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  <w:tc>
          <w:tcPr>
            <w:tcW w:w="8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0,1</w:t>
            </w:r>
          </w:p>
        </w:tc>
        <w:tc>
          <w:tcPr>
            <w:tcW w:w="64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0,44</w:t>
            </w:r>
          </w:p>
        </w:tc>
      </w:tr>
      <w:tr w:rsidR="005F204B" w:rsidRPr="00006B5D" w:rsidTr="000644D2">
        <w:trPr>
          <w:trHeight w:val="603"/>
          <w:jc w:val="center"/>
        </w:trPr>
        <w:tc>
          <w:tcPr>
            <w:tcW w:w="124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0,6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0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0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3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0,7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1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0,21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0,1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0,31</w:t>
            </w:r>
          </w:p>
        </w:tc>
      </w:tr>
      <w:tr w:rsidR="005F204B" w:rsidRPr="00006B5D" w:rsidTr="000644D2">
        <w:trPr>
          <w:trHeight w:val="603"/>
          <w:jc w:val="center"/>
        </w:trPr>
        <w:tc>
          <w:tcPr>
            <w:tcW w:w="124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0,1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0,1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0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4,33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0,43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0,48</w:t>
            </w:r>
          </w:p>
        </w:tc>
      </w:tr>
      <w:tr w:rsidR="005F204B" w:rsidRPr="00006B5D" w:rsidTr="000644D2">
        <w:trPr>
          <w:trHeight w:val="603"/>
          <w:jc w:val="center"/>
        </w:trPr>
        <w:tc>
          <w:tcPr>
            <w:tcW w:w="12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9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0,7</w:t>
            </w:r>
          </w:p>
        </w:tc>
        <w:tc>
          <w:tcPr>
            <w:tcW w:w="1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0,2</w:t>
            </w:r>
          </w:p>
        </w:tc>
        <w:tc>
          <w:tcPr>
            <w:tcW w:w="1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0,1</w:t>
            </w:r>
          </w:p>
        </w:tc>
        <w:tc>
          <w:tcPr>
            <w:tcW w:w="2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2,76</w:t>
            </w:r>
          </w:p>
        </w:tc>
        <w:tc>
          <w:tcPr>
            <w:tcW w:w="18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2,23</w:t>
            </w:r>
          </w:p>
        </w:tc>
        <w:tc>
          <w:tcPr>
            <w:tcW w:w="2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CB6205" w:rsidP="00CB62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7,76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-0,52</w:t>
            </w:r>
          </w:p>
        </w:tc>
        <w:tc>
          <w:tcPr>
            <w:tcW w:w="3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</w:t>
            </w:r>
          </w:p>
        </w:tc>
        <w:tc>
          <w:tcPr>
            <w:tcW w:w="34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1,38</w:t>
            </w:r>
          </w:p>
        </w:tc>
        <w:tc>
          <w:tcPr>
            <w:tcW w:w="34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1</w:t>
            </w:r>
          </w:p>
        </w:tc>
        <w:tc>
          <w:tcPr>
            <w:tcW w:w="42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423905" w:rsidRDefault="00423905" w:rsidP="000644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0,03</w:t>
            </w:r>
          </w:p>
        </w:tc>
        <w:tc>
          <w:tcPr>
            <w:tcW w:w="44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0,27</w:t>
            </w:r>
          </w:p>
        </w:tc>
        <w:tc>
          <w:tcPr>
            <w:tcW w:w="8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0,1</w:t>
            </w:r>
          </w:p>
        </w:tc>
        <w:tc>
          <w:tcPr>
            <w:tcW w:w="64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</w:tr>
      <w:tr w:rsidR="005F204B" w:rsidRPr="00006B5D" w:rsidTr="000644D2">
        <w:trPr>
          <w:trHeight w:val="603"/>
          <w:jc w:val="center"/>
        </w:trPr>
        <w:tc>
          <w:tcPr>
            <w:tcW w:w="124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0,3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0,6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0,1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0,09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0,44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1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0,26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0,1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0,05</w:t>
            </w:r>
          </w:p>
        </w:tc>
      </w:tr>
      <w:tr w:rsidR="005F204B" w:rsidRPr="00006B5D" w:rsidTr="000644D2">
        <w:trPr>
          <w:trHeight w:val="603"/>
          <w:jc w:val="center"/>
        </w:trPr>
        <w:tc>
          <w:tcPr>
            <w:tcW w:w="124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0,1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0,1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5F204B" w:rsidRDefault="005F204B" w:rsidP="000644D2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0,8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1,08</w:t>
            </w:r>
          </w:p>
        </w:tc>
        <w:tc>
          <w:tcPr>
            <w:tcW w:w="18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5F204B" w:rsidP="000644D2">
            <w:pPr>
              <w:jc w:val="center"/>
              <w:rPr>
                <w:sz w:val="28"/>
                <w:szCs w:val="28"/>
              </w:rPr>
            </w:pPr>
            <w:r w:rsidRPr="00153674">
              <w:rPr>
                <w:sz w:val="28"/>
                <w:szCs w:val="28"/>
              </w:rPr>
              <w:t>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4239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0,23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</w:t>
            </w:r>
          </w:p>
        </w:tc>
        <w:tc>
          <w:tcPr>
            <w:tcW w:w="8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F204B" w:rsidRPr="00153674" w:rsidRDefault="00423905" w:rsidP="000644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</w:t>
            </w:r>
          </w:p>
        </w:tc>
      </w:tr>
    </w:tbl>
    <w:p w:rsidR="005F204B" w:rsidRPr="00006B5D" w:rsidRDefault="005F204B" w:rsidP="005F204B">
      <w:pPr>
        <w:pStyle w:val="a3"/>
        <w:spacing w:line="360" w:lineRule="auto"/>
        <w:jc w:val="left"/>
        <w:rPr>
          <w:rFonts w:ascii="Times New Roman" w:hAnsi="Times New Roman" w:cs="Times New Roman"/>
          <w:b/>
          <w:bCs/>
          <w:lang w:val="uk-UA"/>
        </w:rPr>
      </w:pPr>
    </w:p>
    <w:p w:rsidR="005F204B" w:rsidRPr="00006B5D" w:rsidRDefault="005F204B" w:rsidP="005F204B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  <w:sectPr w:rsidR="005F204B" w:rsidRPr="00006B5D" w:rsidSect="000644D2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79" w:dyaOrig="340">
          <v:shape id="_x0000_i1694" type="#_x0000_t75" style="width:15pt;height:16.5pt" o:ole="">
            <v:imagedata r:id="rId117" o:title=""/>
          </v:shape>
          <o:OLEObject Type="Embed" ProgID="Equation.3" ShapeID="_x0000_i1694" DrawAspect="Content" ObjectID="_1611990780" r:id="rId118"/>
        </w:object>
      </w:r>
      <w:r w:rsidRPr="00006B5D">
        <w:rPr>
          <w:rFonts w:ascii="Times New Roman" w:hAnsi="Times New Roman" w:cs="Times New Roman"/>
          <w:lang w:val="uk-UA"/>
        </w:rPr>
        <w:t xml:space="preserve"> - ефективна альтернатива.</w:t>
      </w:r>
    </w:p>
    <w:p w:rsidR="005F204B" w:rsidRPr="00006B5D" w:rsidRDefault="005F204B" w:rsidP="005F204B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Висновки</w:t>
      </w:r>
    </w:p>
    <w:p w:rsidR="005F204B" w:rsidRPr="00006B5D" w:rsidRDefault="005F204B" w:rsidP="005F204B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5F204B" w:rsidRPr="00006B5D" w:rsidRDefault="005F204B" w:rsidP="005F204B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На даній лабораторній роботі було вивчено загальні положення задач багатокритеріальн</w:t>
      </w:r>
      <w:r w:rsidR="00CB6205">
        <w:rPr>
          <w:rFonts w:ascii="Times New Roman" w:hAnsi="Times New Roman" w:cs="Times New Roman"/>
          <w:lang w:val="uk-UA"/>
        </w:rPr>
        <w:t>ої оптимізації та теорему Гермейера</w:t>
      </w:r>
      <w:r w:rsidRPr="00006B5D">
        <w:rPr>
          <w:rFonts w:ascii="Times New Roman" w:hAnsi="Times New Roman" w:cs="Times New Roman"/>
          <w:lang w:val="uk-UA"/>
        </w:rPr>
        <w:t xml:space="preserve"> про знаходження ефективних альтернатив для багатокритеріальних задач лінійного (нелінійного) програмування. Було вирішено задачу багатокритеріальної оптимізації на основі виданого завдан</w:t>
      </w:r>
      <w:r w:rsidR="00CB6205">
        <w:rPr>
          <w:rFonts w:ascii="Times New Roman" w:hAnsi="Times New Roman" w:cs="Times New Roman"/>
          <w:lang w:val="uk-UA"/>
        </w:rPr>
        <w:t>ня за допомогою  теореми Гермейера</w:t>
      </w:r>
      <w:r w:rsidRPr="00006B5D">
        <w:rPr>
          <w:rFonts w:ascii="Times New Roman" w:hAnsi="Times New Roman" w:cs="Times New Roman"/>
          <w:lang w:val="uk-UA"/>
        </w:rPr>
        <w:t>.</w:t>
      </w:r>
    </w:p>
    <w:p w:rsidR="000644D2" w:rsidRPr="00057848" w:rsidRDefault="005F204B" w:rsidP="000644D2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Проаналізуємо отримане рішення задач</w:t>
      </w:r>
      <w:r w:rsidR="00057848">
        <w:rPr>
          <w:rFonts w:ascii="Times New Roman" w:hAnsi="Times New Roman" w:cs="Times New Roman"/>
          <w:lang w:val="uk-UA"/>
        </w:rPr>
        <w:t>і</w:t>
      </w:r>
      <w:bookmarkStart w:id="0" w:name="_GoBack"/>
      <w:bookmarkEnd w:id="0"/>
      <w:r w:rsidR="00CB6205">
        <w:rPr>
          <w:rFonts w:ascii="Times New Roman" w:hAnsi="Times New Roman" w:cs="Times New Roman"/>
          <w:lang w:val="uk-UA"/>
        </w:rPr>
        <w:t xml:space="preserve">. Якщо відшукати ефективні альтернативи при вагових коефіцієнтах </w:t>
      </w:r>
      <w:r w:rsidR="00CB6205" w:rsidRPr="00FB09DD">
        <w:rPr>
          <w:rFonts w:ascii="Times New Roman" w:hAnsi="Times New Roman" w:cs="Times New Roman"/>
          <w:position w:val="-12"/>
          <w:lang w:val="uk-UA"/>
        </w:rPr>
        <w:object w:dxaOrig="2980" w:dyaOrig="380">
          <v:shape id="_x0000_i1793" type="#_x0000_t75" style="width:149.25pt;height:18.75pt" o:ole="">
            <v:imagedata r:id="rId76" o:title=""/>
          </v:shape>
          <o:OLEObject Type="Embed" ProgID="Equation.3" ShapeID="_x0000_i1793" DrawAspect="Content" ObjectID="_1611990781" r:id="rId119"/>
        </w:object>
      </w:r>
      <w:r w:rsidR="00CB6205">
        <w:rPr>
          <w:rFonts w:ascii="Times New Roman" w:hAnsi="Times New Roman" w:cs="Times New Roman"/>
          <w:lang w:val="uk-UA"/>
        </w:rPr>
        <w:t>, то для перетворення (1), (2) і (3) будуть знаходитись різні ефективні альтернативи</w:t>
      </w:r>
      <w:r w:rsidR="000644D2">
        <w:rPr>
          <w:rFonts w:ascii="Times New Roman" w:hAnsi="Times New Roman" w:cs="Times New Roman"/>
        </w:rPr>
        <w:t xml:space="preserve">. Для (1) </w:t>
      </w:r>
      <w:r w:rsidR="000644D2">
        <w:rPr>
          <w:rFonts w:ascii="Times New Roman" w:hAnsi="Times New Roman" w:cs="Times New Roman"/>
          <w:lang w:val="uk-UA"/>
        </w:rPr>
        <w:t>мінімум буде досягатися в точці (3,65</w:t>
      </w:r>
      <w:r w:rsidR="000644D2" w:rsidRPr="000644D2">
        <w:rPr>
          <w:rFonts w:ascii="Times New Roman" w:hAnsi="Times New Roman" w:cs="Times New Roman"/>
        </w:rPr>
        <w:t xml:space="preserve">; 1,07; 0,28), </w:t>
      </w:r>
      <w:r w:rsidR="000644D2">
        <w:rPr>
          <w:rFonts w:ascii="Times New Roman" w:hAnsi="Times New Roman" w:cs="Times New Roman"/>
          <w:lang w:val="uk-UA"/>
        </w:rPr>
        <w:t xml:space="preserve">для (2) мінімум досягається в точці </w:t>
      </w:r>
      <w:r w:rsidR="000644D2" w:rsidRPr="000644D2">
        <w:rPr>
          <w:rFonts w:ascii="Times New Roman" w:hAnsi="Times New Roman" w:cs="Times New Roman"/>
        </w:rPr>
        <w:t xml:space="preserve">(1,88; 3, 0,11) </w:t>
      </w:r>
      <w:r w:rsidR="000644D2">
        <w:rPr>
          <w:rFonts w:ascii="Times New Roman" w:hAnsi="Times New Roman" w:cs="Times New Roman"/>
          <w:lang w:val="uk-UA"/>
        </w:rPr>
        <w:t xml:space="preserve">і, нарешті, для (3) в точці </w:t>
      </w:r>
      <w:r w:rsidR="000644D2" w:rsidRPr="000644D2">
        <w:rPr>
          <w:rFonts w:ascii="Times New Roman" w:hAnsi="Times New Roman" w:cs="Times New Roman"/>
        </w:rPr>
        <w:t>(</w:t>
      </w:r>
      <w:r w:rsidR="000644D2">
        <w:rPr>
          <w:rFonts w:ascii="Times New Roman" w:hAnsi="Times New Roman" w:cs="Times New Roman"/>
          <w:lang w:val="uk-UA"/>
        </w:rPr>
        <w:t>0</w:t>
      </w:r>
      <w:r w:rsidR="000644D2" w:rsidRPr="000644D2">
        <w:rPr>
          <w:rFonts w:ascii="Times New Roman" w:hAnsi="Times New Roman" w:cs="Times New Roman"/>
        </w:rPr>
        <w:t>; 0,54; 4,45)</w:t>
      </w:r>
      <w:r w:rsidR="000644D2">
        <w:rPr>
          <w:rFonts w:ascii="Times New Roman" w:hAnsi="Times New Roman" w:cs="Times New Roman"/>
          <w:lang w:val="uk-UA"/>
        </w:rPr>
        <w:t xml:space="preserve">. При вагових коефіцієнтах </w:t>
      </w:r>
      <w:r w:rsidR="000644D2" w:rsidRPr="00FB09DD">
        <w:rPr>
          <w:rFonts w:ascii="Times New Roman" w:hAnsi="Times New Roman" w:cs="Times New Roman"/>
          <w:position w:val="-12"/>
          <w:lang w:val="uk-UA"/>
        </w:rPr>
        <w:object w:dxaOrig="2960" w:dyaOrig="380">
          <v:shape id="_x0000_i1797" type="#_x0000_t75" style="width:148.5pt;height:18.75pt" o:ole="">
            <v:imagedata r:id="rId78" o:title=""/>
          </v:shape>
          <o:OLEObject Type="Embed" ProgID="Equation.3" ShapeID="_x0000_i1797" DrawAspect="Content" ObjectID="_1611990782" r:id="rId120"/>
        </w:object>
      </w:r>
      <w:r w:rsidR="000644D2">
        <w:rPr>
          <w:rFonts w:ascii="Times New Roman" w:hAnsi="Times New Roman" w:cs="Times New Roman"/>
          <w:lang w:val="uk-UA"/>
        </w:rPr>
        <w:t>, для перетворення (1) у точці (2</w:t>
      </w:r>
      <w:r w:rsidR="000644D2" w:rsidRPr="000644D2">
        <w:rPr>
          <w:rFonts w:ascii="Times New Roman" w:hAnsi="Times New Roman" w:cs="Times New Roman"/>
        </w:rPr>
        <w:t xml:space="preserve">; 3; 0) </w:t>
      </w:r>
      <w:r w:rsidR="000644D2">
        <w:rPr>
          <w:rFonts w:ascii="Times New Roman" w:hAnsi="Times New Roman" w:cs="Times New Roman"/>
        </w:rPr>
        <w:t xml:space="preserve">досягається мінімум, у перетворенні (2) при таких коефіціентах мінімум досягається </w:t>
      </w:r>
      <w:r w:rsidR="000644D2">
        <w:rPr>
          <w:rFonts w:ascii="Times New Roman" w:hAnsi="Times New Roman" w:cs="Times New Roman"/>
          <w:lang w:val="uk-UA"/>
        </w:rPr>
        <w:t xml:space="preserve">у точці </w:t>
      </w:r>
      <w:r w:rsidR="000644D2">
        <w:rPr>
          <w:rFonts w:ascii="Times New Roman" w:hAnsi="Times New Roman" w:cs="Times New Roman"/>
        </w:rPr>
        <w:t>(</w:t>
      </w:r>
      <w:r w:rsidR="000644D2">
        <w:rPr>
          <w:rFonts w:ascii="Times New Roman" w:hAnsi="Times New Roman" w:cs="Times New Roman"/>
          <w:lang w:val="uk-UA"/>
        </w:rPr>
        <w:t>0</w:t>
      </w:r>
      <w:r w:rsidR="000644D2">
        <w:rPr>
          <w:rFonts w:ascii="Times New Roman" w:hAnsi="Times New Roman" w:cs="Times New Roman"/>
        </w:rPr>
        <w:t xml:space="preserve">; 3; 0), </w:t>
      </w:r>
      <w:r w:rsidR="000644D2">
        <w:rPr>
          <w:rFonts w:ascii="Times New Roman" w:hAnsi="Times New Roman" w:cs="Times New Roman"/>
          <w:lang w:val="uk-UA"/>
        </w:rPr>
        <w:t xml:space="preserve">та мінімум (3) досягається у </w:t>
      </w:r>
      <w:r w:rsidR="000644D2" w:rsidRPr="000644D2">
        <w:rPr>
          <w:rFonts w:ascii="Times New Roman" w:hAnsi="Times New Roman" w:cs="Times New Roman"/>
        </w:rPr>
        <w:t>(0; 0; 5)</w:t>
      </w:r>
      <w:r w:rsidR="000644D2">
        <w:rPr>
          <w:rFonts w:ascii="Times New Roman" w:hAnsi="Times New Roman" w:cs="Times New Roman"/>
          <w:lang w:val="uk-UA"/>
        </w:rPr>
        <w:t xml:space="preserve">. Якщо ж вагові коефіцієнти </w:t>
      </w:r>
      <w:r w:rsidR="000644D2" w:rsidRPr="00423905">
        <w:rPr>
          <w:rFonts w:ascii="Times New Roman" w:hAnsi="Times New Roman" w:cs="Times New Roman"/>
          <w:position w:val="-12"/>
          <w:lang w:val="uk-UA"/>
        </w:rPr>
        <w:object w:dxaOrig="2620" w:dyaOrig="360">
          <v:shape id="_x0000_i1803" type="#_x0000_t75" style="width:141pt;height:19.5pt" o:ole="">
            <v:imagedata r:id="rId80" o:title=""/>
          </v:shape>
          <o:OLEObject Type="Embed" ProgID="Equation.3" ShapeID="_x0000_i1803" DrawAspect="Content" ObjectID="_1611990783" r:id="rId121"/>
        </w:object>
      </w:r>
      <w:r w:rsidR="00057848">
        <w:rPr>
          <w:rFonts w:ascii="Times New Roman" w:hAnsi="Times New Roman" w:cs="Times New Roman"/>
          <w:lang w:val="uk-UA"/>
        </w:rPr>
        <w:t xml:space="preserve">, то у такому випадку мінімум (1) досягається у точці </w:t>
      </w:r>
      <w:r w:rsidR="00057848" w:rsidRPr="00057848">
        <w:rPr>
          <w:rFonts w:ascii="Times New Roman" w:hAnsi="Times New Roman" w:cs="Times New Roman"/>
        </w:rPr>
        <w:t>(</w:t>
      </w:r>
      <w:r w:rsidR="00057848">
        <w:rPr>
          <w:rFonts w:ascii="Times New Roman" w:hAnsi="Times New Roman" w:cs="Times New Roman"/>
          <w:lang w:val="uk-UA"/>
        </w:rPr>
        <w:t>2,76</w:t>
      </w:r>
      <w:r w:rsidR="00057848" w:rsidRPr="00057848">
        <w:rPr>
          <w:rFonts w:ascii="Times New Roman" w:hAnsi="Times New Roman" w:cs="Times New Roman"/>
        </w:rPr>
        <w:t>; 2,33; 0)</w:t>
      </w:r>
      <w:r w:rsidR="00057848">
        <w:rPr>
          <w:rFonts w:ascii="Times New Roman" w:hAnsi="Times New Roman" w:cs="Times New Roman"/>
        </w:rPr>
        <w:t xml:space="preserve">, </w:t>
      </w:r>
      <w:r w:rsidR="00057848">
        <w:rPr>
          <w:rFonts w:ascii="Times New Roman" w:hAnsi="Times New Roman" w:cs="Times New Roman"/>
          <w:lang w:val="uk-UA"/>
        </w:rPr>
        <w:t xml:space="preserve">для перетворення (2) мінімум знаходиться у точці </w:t>
      </w:r>
      <w:r w:rsidR="00057848" w:rsidRPr="00057848">
        <w:rPr>
          <w:rFonts w:ascii="Times New Roman" w:hAnsi="Times New Roman" w:cs="Times New Roman"/>
        </w:rPr>
        <w:t>(2; 3; 0)</w:t>
      </w:r>
      <w:r w:rsidR="00057848">
        <w:rPr>
          <w:rFonts w:ascii="Times New Roman" w:hAnsi="Times New Roman" w:cs="Times New Roman"/>
          <w:lang w:val="uk-UA"/>
        </w:rPr>
        <w:t xml:space="preserve"> і, нарешті, для перетворення (3) у точці</w:t>
      </w:r>
      <w:r w:rsidR="00057848" w:rsidRPr="00057848">
        <w:rPr>
          <w:rFonts w:ascii="Times New Roman" w:hAnsi="Times New Roman" w:cs="Times New Roman"/>
        </w:rPr>
        <w:t xml:space="preserve"> (1,08 ; 3; 0)</w:t>
      </w:r>
      <w:r w:rsidR="00057848">
        <w:rPr>
          <w:rFonts w:ascii="Times New Roman" w:hAnsi="Times New Roman" w:cs="Times New Roman"/>
          <w:lang w:val="uk-UA"/>
        </w:rPr>
        <w:t xml:space="preserve"> знаходиться мінімум.</w:t>
      </w:r>
    </w:p>
    <w:p w:rsidR="005F204B" w:rsidRPr="000644D2" w:rsidRDefault="005F204B" w:rsidP="00CB6205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lang w:val="uk-UA"/>
        </w:rPr>
      </w:pPr>
    </w:p>
    <w:p w:rsidR="005F204B" w:rsidRPr="00391FD4" w:rsidRDefault="005F204B" w:rsidP="005F204B">
      <w:pPr>
        <w:rPr>
          <w:lang w:val="uk-UA"/>
        </w:rPr>
      </w:pPr>
    </w:p>
    <w:p w:rsidR="000644D2" w:rsidRPr="00FB09DD" w:rsidRDefault="000644D2">
      <w:pPr>
        <w:rPr>
          <w:sz w:val="28"/>
          <w:szCs w:val="28"/>
          <w:lang w:val="uk-UA"/>
        </w:rPr>
      </w:pPr>
    </w:p>
    <w:sectPr w:rsidR="000644D2" w:rsidRPr="00FB09DD" w:rsidSect="00064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56A" w:rsidRDefault="00CC356A" w:rsidP="00423905">
      <w:r>
        <w:separator/>
      </w:r>
    </w:p>
  </w:endnote>
  <w:endnote w:type="continuationSeparator" w:id="0">
    <w:p w:rsidR="00CC356A" w:rsidRDefault="00CC356A" w:rsidP="00423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56A" w:rsidRDefault="00CC356A" w:rsidP="00423905">
      <w:r>
        <w:separator/>
      </w:r>
    </w:p>
  </w:footnote>
  <w:footnote w:type="continuationSeparator" w:id="0">
    <w:p w:rsidR="00CC356A" w:rsidRDefault="00CC356A" w:rsidP="00423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8938928"/>
      <w:docPartObj>
        <w:docPartGallery w:val="Page Numbers (Top of Page)"/>
        <w:docPartUnique/>
      </w:docPartObj>
    </w:sdtPr>
    <w:sdtContent>
      <w:p w:rsidR="000644D2" w:rsidRDefault="000644D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6E65">
          <w:rPr>
            <w:noProof/>
          </w:rPr>
          <w:t>9</w:t>
        </w:r>
        <w:r>
          <w:fldChar w:fldCharType="end"/>
        </w:r>
      </w:p>
    </w:sdtContent>
  </w:sdt>
  <w:p w:rsidR="000644D2" w:rsidRDefault="000644D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30B18"/>
    <w:multiLevelType w:val="hybridMultilevel"/>
    <w:tmpl w:val="7C08B37A"/>
    <w:lvl w:ilvl="0" w:tplc="CA00F2FA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15"/>
    <w:rsid w:val="00057848"/>
    <w:rsid w:val="000644D2"/>
    <w:rsid w:val="000973C0"/>
    <w:rsid w:val="001C13C6"/>
    <w:rsid w:val="00216D15"/>
    <w:rsid w:val="00412179"/>
    <w:rsid w:val="00423905"/>
    <w:rsid w:val="00484B22"/>
    <w:rsid w:val="00576E65"/>
    <w:rsid w:val="005A6F37"/>
    <w:rsid w:val="005F204B"/>
    <w:rsid w:val="00C06BD7"/>
    <w:rsid w:val="00CB6205"/>
    <w:rsid w:val="00CC356A"/>
    <w:rsid w:val="00FB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926D"/>
  <w15:chartTrackingRefBased/>
  <w15:docId w15:val="{D2A814A1-F254-443C-AC16-52C7E16E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D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текст"/>
    <w:rsid w:val="00216D15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Times New Roman" w:hAnsi="Calibri" w:cs="Calibri"/>
      <w:kern w:val="3"/>
      <w:sz w:val="28"/>
      <w:szCs w:val="28"/>
      <w:lang w:eastAsia="ru-RU"/>
    </w:rPr>
  </w:style>
  <w:style w:type="character" w:styleId="a4">
    <w:name w:val="Emphasis"/>
    <w:basedOn w:val="a0"/>
    <w:uiPriority w:val="20"/>
    <w:qFormat/>
    <w:rsid w:val="00216D15"/>
    <w:rPr>
      <w:i/>
      <w:iCs/>
    </w:rPr>
  </w:style>
  <w:style w:type="table" w:styleId="a5">
    <w:name w:val="Table Grid"/>
    <w:basedOn w:val="a1"/>
    <w:rsid w:val="005F204B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23905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239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423905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2390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9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5.bin"/><Relationship Id="rId82" Type="http://schemas.openxmlformats.org/officeDocument/2006/relationships/header" Target="header1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image" Target="media/image22.wmf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4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1.bin"/><Relationship Id="rId80" Type="http://schemas.openxmlformats.org/officeDocument/2006/relationships/image" Target="media/image39.wmf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image" Target="media/image23.wmf"/><Relationship Id="rId59" Type="http://schemas.openxmlformats.org/officeDocument/2006/relationships/oleObject" Target="embeddings/oleObject24.bin"/><Relationship Id="rId67" Type="http://schemas.openxmlformats.org/officeDocument/2006/relationships/image" Target="media/image33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16" Type="http://schemas.openxmlformats.org/officeDocument/2006/relationships/oleObject" Target="embeddings/oleObject53.bin"/><Relationship Id="rId20" Type="http://schemas.openxmlformats.org/officeDocument/2006/relationships/image" Target="media/image9.wmf"/><Relationship Id="rId41" Type="http://schemas.openxmlformats.org/officeDocument/2006/relationships/image" Target="media/image21.wmf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3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3.bin"/><Relationship Id="rId111" Type="http://schemas.openxmlformats.org/officeDocument/2006/relationships/image" Target="media/image5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8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8.bin"/><Relationship Id="rId114" Type="http://schemas.openxmlformats.org/officeDocument/2006/relationships/oleObject" Target="embeddings/oleObject52.bin"/><Relationship Id="rId119" Type="http://schemas.openxmlformats.org/officeDocument/2006/relationships/oleObject" Target="embeddings/oleObject5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image" Target="media/image32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20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2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6.bin"/><Relationship Id="rId7" Type="http://schemas.openxmlformats.org/officeDocument/2006/relationships/image" Target="media/image1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image" Target="media/image11.wmf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savblack</cp:lastModifiedBy>
  <cp:revision>2</cp:revision>
  <dcterms:created xsi:type="dcterms:W3CDTF">2019-02-18T07:23:00Z</dcterms:created>
  <dcterms:modified xsi:type="dcterms:W3CDTF">2019-02-18T07:23:00Z</dcterms:modified>
</cp:coreProperties>
</file>