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3F4" w:rsidRPr="00006B5D" w:rsidRDefault="00AA13F4" w:rsidP="00AA13F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>Тема роботи</w:t>
      </w:r>
      <w:r w:rsidRPr="00006B5D">
        <w:rPr>
          <w:rFonts w:ascii="Times New Roman" w:hAnsi="Times New Roman" w:cs="Times New Roman"/>
          <w:lang w:val="uk-UA"/>
        </w:rPr>
        <w:t xml:space="preserve">: розв’язання багатокритеріальної задачі щодо знаходження ефективних альтернатив за допомогою теореми </w:t>
      </w:r>
      <w:proofErr w:type="spellStart"/>
      <w:r w:rsidRPr="00AA13F4">
        <w:rPr>
          <w:rFonts w:ascii="Times New Roman" w:hAnsi="Times New Roman" w:cs="Times New Roman"/>
          <w:lang w:val="uk-UA"/>
        </w:rPr>
        <w:t>Гермейера</w:t>
      </w:r>
      <w:proofErr w:type="spellEnd"/>
      <w:r w:rsidRPr="00006B5D">
        <w:rPr>
          <w:rFonts w:ascii="Times New Roman" w:hAnsi="Times New Roman" w:cs="Times New Roman"/>
          <w:lang w:val="uk-UA"/>
        </w:rPr>
        <w:t>.</w:t>
      </w:r>
    </w:p>
    <w:p w:rsidR="00AA13F4" w:rsidRPr="00006B5D" w:rsidRDefault="00AA13F4" w:rsidP="00AA13F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 xml:space="preserve">Завдання для виконання: </w:t>
      </w:r>
      <w:r w:rsidRPr="00006B5D">
        <w:rPr>
          <w:rFonts w:ascii="Times New Roman" w:hAnsi="Times New Roman" w:cs="Times New Roman"/>
          <w:lang w:val="uk-UA"/>
        </w:rPr>
        <w:t>вирішити наступну задачу багатокритеріальної оптимізації</w:t>
      </w:r>
    </w:p>
    <w:p w:rsidR="00AA13F4" w:rsidRPr="00B40B55" w:rsidRDefault="00AA13F4" w:rsidP="00AA13F4">
      <w:pPr>
        <w:spacing w:after="0"/>
        <w:rPr>
          <w:rFonts w:eastAsiaTheme="minorEastAsia"/>
          <w:lang w:val="uk-UA"/>
        </w:rPr>
      </w:pPr>
    </w:p>
    <w:p w:rsidR="00AA13F4" w:rsidRPr="00B40B55" w:rsidRDefault="00AA13F4" w:rsidP="00AA13F4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→max</m:t>
          </m:r>
        </m:oMath>
      </m:oMathPara>
    </w:p>
    <w:p w:rsidR="00AA13F4" w:rsidRPr="00B40B55" w:rsidRDefault="00AA13F4" w:rsidP="00AA13F4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:rsidR="00AA13F4" w:rsidRPr="00B40B55" w:rsidRDefault="00AA13F4" w:rsidP="00AA13F4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4x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:rsidR="00AA13F4" w:rsidRPr="00B40B55" w:rsidRDefault="00AA13F4" w:rsidP="00AA13F4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+8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≤54</m:t>
          </m:r>
        </m:oMath>
      </m:oMathPara>
    </w:p>
    <w:p w:rsidR="00AA13F4" w:rsidRPr="00B40B55" w:rsidRDefault="00495096" w:rsidP="00AA13F4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≤53</m:t>
          </m:r>
        </m:oMath>
      </m:oMathPara>
    </w:p>
    <w:p w:rsidR="00AA13F4" w:rsidRPr="00B40B55" w:rsidRDefault="00AA13F4" w:rsidP="00AA13F4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≤62</m:t>
          </m:r>
        </m:oMath>
      </m:oMathPara>
    </w:p>
    <w:p w:rsidR="00AA13F4" w:rsidRPr="00B40B55" w:rsidRDefault="00AA13F4" w:rsidP="00AA13F4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≤63</m:t>
          </m:r>
        </m:oMath>
      </m:oMathPara>
    </w:p>
    <w:p w:rsidR="00AA13F4" w:rsidRPr="00B40B55" w:rsidRDefault="00495096" w:rsidP="00AA13F4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AA13F4" w:rsidRPr="00B40B55" w:rsidRDefault="00495096" w:rsidP="00AA13F4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AA13F4" w:rsidRPr="00B40B55" w:rsidRDefault="00495096" w:rsidP="00AA13F4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AA13F4" w:rsidRPr="00B40B55" w:rsidRDefault="00495096" w:rsidP="00AA13F4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AA13F4" w:rsidRPr="00B40B55" w:rsidRDefault="00495096" w:rsidP="00AA13F4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AA13F4" w:rsidRPr="00B40B55" w:rsidRDefault="00AA13F4" w:rsidP="00AA13F4">
      <w:pPr>
        <w:rPr>
          <w:rFonts w:eastAsiaTheme="minorEastAsia"/>
          <w:lang w:val="en-US"/>
        </w:rPr>
      </w:pPr>
    </w:p>
    <w:p w:rsidR="00AA13F4" w:rsidRPr="00006B5D" w:rsidRDefault="00AA13F4" w:rsidP="00AA13F4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>Математична постановка задачі багатокритеріальної оптимізації в загальному вигляді</w:t>
      </w:r>
    </w:p>
    <w:p w:rsidR="00AA13F4" w:rsidRPr="00006B5D" w:rsidRDefault="00AA13F4" w:rsidP="00AA13F4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</w:p>
    <w:p w:rsidR="00AA13F4" w:rsidRPr="00006B5D" w:rsidRDefault="00AA13F4" w:rsidP="00AA13F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У загальному випадку формально задача багатокритеріальної оптимізації, ключовою особливістю якої є суперечливість множини функцій мети (критеріїв), може бути подана в наступному вигляді:</w:t>
      </w:r>
    </w:p>
    <w:p w:rsidR="00AA13F4" w:rsidRPr="00006B5D" w:rsidRDefault="00AA13F4" w:rsidP="00AA13F4">
      <w:pPr>
        <w:pStyle w:val="a3"/>
        <w:spacing w:line="360" w:lineRule="auto"/>
        <w:jc w:val="left"/>
        <w:rPr>
          <w:rFonts w:ascii="Times New Roman" w:hAnsi="Times New Roman" w:cs="Times New Roman"/>
          <w:lang w:val="uk-UA"/>
        </w:rPr>
      </w:pPr>
    </w:p>
    <w:p w:rsidR="00AA13F4" w:rsidRPr="00006B5D" w:rsidRDefault="00AA13F4" w:rsidP="00AA13F4">
      <w:pPr>
        <w:pStyle w:val="a3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58"/>
          <w:lang w:val="uk-UA"/>
        </w:rPr>
        <w:object w:dxaOrig="2240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2pt;height:63pt" o:ole="">
            <v:imagedata r:id="rId5" o:title=""/>
          </v:shape>
          <o:OLEObject Type="Embed" ProgID="Equation.3" ShapeID="_x0000_i1025" DrawAspect="Content" ObjectID="_1634414322" r:id="rId6"/>
        </w:object>
      </w:r>
    </w:p>
    <w:p w:rsidR="00AA13F4" w:rsidRPr="00006B5D" w:rsidRDefault="00AA13F4" w:rsidP="00AA13F4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AA13F4" w:rsidRDefault="00AA13F4" w:rsidP="00AA13F4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де </w:t>
      </w:r>
      <w:r w:rsidRPr="00006B5D">
        <w:rPr>
          <w:rFonts w:ascii="Times New Roman" w:hAnsi="Times New Roman" w:cs="Times New Roman"/>
          <w:position w:val="-12"/>
          <w:lang w:val="uk-UA"/>
        </w:rPr>
        <w:object w:dxaOrig="220" w:dyaOrig="360">
          <v:shape id="_x0000_i1026" type="#_x0000_t75" style="width:10.8pt;height:18.6pt" o:ole="">
            <v:imagedata r:id="rId7" o:title=""/>
          </v:shape>
          <o:OLEObject Type="Embed" ProgID="Msxml2.SAXXMLReader.6.0" ShapeID="_x0000_i1026" DrawAspect="Content" ObjectID="_1634414323" r:id="rId8"/>
        </w:object>
      </w:r>
      <w:r w:rsidRPr="00006B5D">
        <w:rPr>
          <w:rFonts w:ascii="Times New Roman" w:hAnsi="Times New Roman" w:cs="Times New Roman"/>
          <w:lang w:val="uk-UA"/>
        </w:rPr>
        <w:t xml:space="preserve"> та </w:t>
      </w:r>
      <w:r w:rsidRPr="00006B5D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2EDD95A2" wp14:editId="05C222C0">
            <wp:extent cx="137160" cy="236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 – множини індексів функцій мети </w:t>
      </w:r>
      <w:r w:rsidRPr="00006B5D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03BBCA63" wp14:editId="564FF900">
            <wp:extent cx="342900" cy="236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, які відповідно максимізуються та мінімізуються, причому </w:t>
      </w:r>
      <w:r w:rsidRPr="00006B5D">
        <w:rPr>
          <w:rFonts w:ascii="Times New Roman" w:hAnsi="Times New Roman" w:cs="Times New Roman"/>
          <w:position w:val="-10"/>
          <w:lang w:val="uk-UA"/>
        </w:rPr>
        <w:object w:dxaOrig="1100" w:dyaOrig="340">
          <v:shape id="_x0000_i1027" type="#_x0000_t75" style="width:55.8pt;height:16.2pt" o:ole="">
            <v:imagedata r:id="rId11" o:title=""/>
          </v:shape>
          <o:OLEObject Type="Embed" ProgID="Equation.3" ShapeID="_x0000_i1027" DrawAspect="Content" ObjectID="_1634414324" r:id="rId12"/>
        </w:object>
      </w:r>
      <w:r w:rsidRPr="00006B5D">
        <w:rPr>
          <w:rFonts w:ascii="Times New Roman" w:hAnsi="Times New Roman" w:cs="Times New Roman"/>
          <w:lang w:val="uk-UA"/>
        </w:rPr>
        <w:t xml:space="preserve">; </w:t>
      </w:r>
      <w:r w:rsidRPr="00006B5D">
        <w:rPr>
          <w:rFonts w:ascii="Times New Roman" w:hAnsi="Times New Roman" w:cs="Times New Roman"/>
          <w:position w:val="-6"/>
          <w:lang w:val="uk-UA"/>
        </w:rPr>
        <w:object w:dxaOrig="220" w:dyaOrig="279">
          <v:shape id="_x0000_i1028" type="#_x0000_t75" style="width:10.8pt;height:15pt" o:ole="">
            <v:imagedata r:id="rId13" o:title=""/>
          </v:shape>
          <o:OLEObject Type="Embed" ProgID="Equation.3" ShapeID="_x0000_i1028" DrawAspect="Content" ObjectID="_1634414325" r:id="rId14"/>
        </w:object>
      </w:r>
      <w:r w:rsidRPr="00006B5D">
        <w:rPr>
          <w:rFonts w:ascii="Times New Roman" w:hAnsi="Times New Roman" w:cs="Times New Roman"/>
          <w:lang w:val="uk-UA"/>
        </w:rPr>
        <w:t xml:space="preserve"> – множина індексів функцій </w:t>
      </w:r>
      <w:r w:rsidRPr="00006B5D">
        <w:rPr>
          <w:rFonts w:ascii="Times New Roman" w:hAnsi="Times New Roman" w:cs="Times New Roman"/>
          <w:noProof/>
          <w:position w:val="-14"/>
        </w:rPr>
        <w:drawing>
          <wp:inline distT="0" distB="0" distL="0" distR="0" wp14:anchorId="55106850" wp14:editId="717EB3CE">
            <wp:extent cx="381000" cy="236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, що визначають обмеження задачі та формують множину припустимих варіантів альтернатив </w:t>
      </w:r>
      <w:r w:rsidRPr="00006B5D">
        <w:rPr>
          <w:rFonts w:ascii="Times New Roman" w:hAnsi="Times New Roman" w:cs="Times New Roman"/>
          <w:position w:val="-16"/>
          <w:lang w:val="uk-UA"/>
        </w:rPr>
        <w:object w:dxaOrig="2420" w:dyaOrig="420">
          <v:shape id="_x0000_i1029" type="#_x0000_t75" style="width:121.2pt;height:19.8pt" o:ole="">
            <v:imagedata r:id="rId16" o:title=""/>
          </v:shape>
          <o:OLEObject Type="Embed" ProgID="Equation.3" ShapeID="_x0000_i1029" DrawAspect="Content" ObjectID="_1634414326" r:id="rId17"/>
        </w:object>
      </w:r>
      <w:r w:rsidRPr="00006B5D">
        <w:rPr>
          <w:rFonts w:ascii="Times New Roman" w:hAnsi="Times New Roman" w:cs="Times New Roman"/>
          <w:lang w:val="uk-UA"/>
        </w:rPr>
        <w:t xml:space="preserve">; </w:t>
      </w:r>
      <w:r w:rsidRPr="00006B5D">
        <w:rPr>
          <w:rFonts w:ascii="Times New Roman" w:hAnsi="Times New Roman" w:cs="Times New Roman"/>
          <w:position w:val="-6"/>
          <w:lang w:val="uk-UA"/>
        </w:rPr>
        <w:object w:dxaOrig="200" w:dyaOrig="220">
          <v:shape id="_x0000_i1030" type="#_x0000_t75" style="width:9pt;height:10.8pt" o:ole="">
            <v:imagedata r:id="rId18" o:title=""/>
          </v:shape>
          <o:OLEObject Type="Embed" ProgID="Equation.3" ShapeID="_x0000_i1030" DrawAspect="Content" ObjectID="_1634414327" r:id="rId19"/>
        </w:object>
      </w:r>
      <w:r w:rsidRPr="00006B5D">
        <w:rPr>
          <w:rFonts w:ascii="Times New Roman" w:hAnsi="Times New Roman" w:cs="Times New Roman"/>
          <w:lang w:val="uk-UA"/>
        </w:rPr>
        <w:t xml:space="preserve"> – вектор змінних задачі багатокритеріальної оптимізації, з яким пов’яжемо </w:t>
      </w:r>
      <w:r w:rsidRPr="00006B5D">
        <w:rPr>
          <w:rFonts w:ascii="Times New Roman" w:hAnsi="Times New Roman" w:cs="Times New Roman"/>
          <w:lang w:val="uk-UA"/>
        </w:rPr>
        <w:lastRenderedPageBreak/>
        <w:t>поняття альтернативи – варіанта розв’язку, що задовольняє обмеження задачі і є способом досягнення поставлених цілей.</w:t>
      </w:r>
    </w:p>
    <w:p w:rsidR="00AA13F4" w:rsidRDefault="00AA13F4" w:rsidP="00AA13F4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AA13F4" w:rsidRDefault="00AA13F4" w:rsidP="00AA13F4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AA13F4">
        <w:rPr>
          <w:rFonts w:ascii="Times New Roman" w:hAnsi="Times New Roman" w:cs="Times New Roman"/>
          <w:b/>
          <w:bCs/>
          <w:lang w:val="uk-UA"/>
        </w:rPr>
        <w:t xml:space="preserve"> </w:t>
      </w:r>
      <w:r w:rsidRPr="00006B5D">
        <w:rPr>
          <w:rFonts w:ascii="Times New Roman" w:hAnsi="Times New Roman" w:cs="Times New Roman"/>
          <w:b/>
          <w:bCs/>
          <w:lang w:val="uk-UA"/>
        </w:rPr>
        <w:t xml:space="preserve">Математична постановка </w:t>
      </w:r>
      <w:proofErr w:type="spellStart"/>
      <w:r w:rsidRPr="00006B5D">
        <w:rPr>
          <w:rFonts w:ascii="Times New Roman" w:hAnsi="Times New Roman" w:cs="Times New Roman"/>
          <w:b/>
          <w:bCs/>
          <w:lang w:val="uk-UA"/>
        </w:rPr>
        <w:t>однокритеріального</w:t>
      </w:r>
      <w:proofErr w:type="spellEnd"/>
      <w:r w:rsidRPr="00006B5D">
        <w:rPr>
          <w:rFonts w:ascii="Times New Roman" w:hAnsi="Times New Roman" w:cs="Times New Roman"/>
          <w:b/>
          <w:bCs/>
          <w:lang w:val="uk-UA"/>
        </w:rPr>
        <w:t xml:space="preserve"> еквіваленту вихідної багатокритеріальної задачі відповідно до теореми </w:t>
      </w:r>
      <w:proofErr w:type="spellStart"/>
      <w:r w:rsidRPr="00AA13F4">
        <w:rPr>
          <w:rFonts w:ascii="Times New Roman" w:hAnsi="Times New Roman" w:cs="Times New Roman"/>
          <w:b/>
          <w:bCs/>
          <w:lang w:val="uk-UA"/>
        </w:rPr>
        <w:t>Гермейера</w:t>
      </w:r>
      <w:proofErr w:type="spellEnd"/>
      <w:r w:rsidRPr="00006B5D">
        <w:rPr>
          <w:rFonts w:ascii="Times New Roman" w:hAnsi="Times New Roman" w:cs="Times New Roman"/>
          <w:b/>
          <w:bCs/>
          <w:lang w:val="uk-UA"/>
        </w:rPr>
        <w:t xml:space="preserve"> в загальному вигляді</w:t>
      </w:r>
    </w:p>
    <w:p w:rsidR="00297AFB" w:rsidRPr="00006B5D" w:rsidRDefault="00297AFB" w:rsidP="00AA13F4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</w:p>
    <w:p w:rsidR="00297AFB" w:rsidRPr="00006B5D" w:rsidRDefault="00297AFB" w:rsidP="00297AFB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Основні положення теореми </w:t>
      </w:r>
      <w:proofErr w:type="spellStart"/>
      <w:r>
        <w:rPr>
          <w:rFonts w:ascii="Times New Roman" w:hAnsi="Times New Roman" w:cs="Times New Roman"/>
          <w:lang w:val="uk-UA"/>
        </w:rPr>
        <w:t>Гармейра</w:t>
      </w:r>
      <w:proofErr w:type="spellEnd"/>
      <w:r w:rsidRPr="00006B5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06B5D">
        <w:rPr>
          <w:rFonts w:ascii="Times New Roman" w:hAnsi="Times New Roman" w:cs="Times New Roman"/>
          <w:lang w:val="uk-UA"/>
        </w:rPr>
        <w:t>формулюються</w:t>
      </w:r>
      <w:proofErr w:type="spellEnd"/>
      <w:r w:rsidRPr="00006B5D">
        <w:rPr>
          <w:rFonts w:ascii="Times New Roman" w:hAnsi="Times New Roman" w:cs="Times New Roman"/>
          <w:lang w:val="uk-UA"/>
        </w:rPr>
        <w:t xml:space="preserve"> не для первісно заданої множини функцій мети </w:t>
      </w:r>
      <w:r w:rsidRPr="00006B5D">
        <w:rPr>
          <w:rFonts w:ascii="Times New Roman" w:hAnsi="Times New Roman" w:cs="Times New Roman"/>
          <w:position w:val="-12"/>
          <w:lang w:val="uk-UA"/>
        </w:rPr>
        <w:object w:dxaOrig="1219" w:dyaOrig="360">
          <v:shape id="_x0000_i1031" type="#_x0000_t75" style="width:60.6pt;height:18.6pt" o:ole="">
            <v:imagedata r:id="rId20" o:title=""/>
          </v:shape>
          <o:OLEObject Type="Embed" ProgID="Equation.3" ShapeID="_x0000_i1031" DrawAspect="Content" ObjectID="_1634414328" r:id="rId21"/>
        </w:object>
      </w:r>
      <w:r w:rsidRPr="00006B5D">
        <w:rPr>
          <w:rFonts w:ascii="Times New Roman" w:hAnsi="Times New Roman" w:cs="Times New Roman"/>
        </w:rPr>
        <w:t xml:space="preserve">, </w:t>
      </w:r>
      <w:r w:rsidRPr="00006B5D">
        <w:rPr>
          <w:rFonts w:ascii="Times New Roman" w:hAnsi="Times New Roman" w:cs="Times New Roman"/>
          <w:lang w:val="uk-UA"/>
        </w:rPr>
        <w:t xml:space="preserve">а для множини функцій </w:t>
      </w:r>
      <w:r w:rsidRPr="00006B5D">
        <w:rPr>
          <w:rFonts w:ascii="Times New Roman" w:hAnsi="Times New Roman" w:cs="Times New Roman"/>
          <w:position w:val="-12"/>
        </w:rPr>
        <w:object w:dxaOrig="2360" w:dyaOrig="360">
          <v:shape id="_x0000_i1032" type="#_x0000_t75" style="width:118.2pt;height:18.6pt" o:ole="">
            <v:imagedata r:id="rId22" o:title=""/>
          </v:shape>
          <o:OLEObject Type="Embed" ProgID="Equation.3" ShapeID="_x0000_i1032" DrawAspect="Content" ObjectID="_1634414329" r:id="rId23"/>
        </w:object>
      </w:r>
      <w:r w:rsidRPr="00006B5D">
        <w:rPr>
          <w:rFonts w:ascii="Times New Roman" w:hAnsi="Times New Roman" w:cs="Times New Roman"/>
        </w:rPr>
        <w:t>,</w:t>
      </w:r>
      <w:r w:rsidRPr="00006B5D">
        <w:rPr>
          <w:rFonts w:ascii="Times New Roman" w:hAnsi="Times New Roman" w:cs="Times New Roman"/>
          <w:lang w:val="uk-UA"/>
        </w:rPr>
        <w:t xml:space="preserve"> що складається з монотонних перетворень окремих функцій мети </w:t>
      </w:r>
      <w:r w:rsidRPr="00006B5D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1011AC3B" wp14:editId="11091825">
            <wp:extent cx="342900" cy="236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>, які приводять їх до безрозмірного вигляду.</w:t>
      </w:r>
    </w:p>
    <w:p w:rsidR="00297AFB" w:rsidRPr="00006B5D" w:rsidRDefault="00297AFB" w:rsidP="00297AFB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Коротко зупинимося на зазначених перетворень. За останні можна взяти одну з монотонних функцій такого вигляду:</w:t>
      </w:r>
    </w:p>
    <w:p w:rsidR="00297AFB" w:rsidRPr="00006B5D" w:rsidRDefault="00297AFB" w:rsidP="00297AFB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297AFB" w:rsidRPr="00006B5D" w:rsidRDefault="00297AFB" w:rsidP="00297AFB">
      <w:pPr>
        <w:pStyle w:val="a3"/>
        <w:spacing w:line="360" w:lineRule="auto"/>
        <w:jc w:val="right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74"/>
          <w:lang w:val="uk-UA"/>
        </w:rPr>
        <w:object w:dxaOrig="3500" w:dyaOrig="1620">
          <v:shape id="_x0000_i1033" type="#_x0000_t75" style="width:175.2pt;height:80.4pt" o:ole="">
            <v:imagedata r:id="rId25" o:title=""/>
          </v:shape>
          <o:OLEObject Type="Embed" ProgID="Equation.3" ShapeID="_x0000_i1033" DrawAspect="Content" ObjectID="_1634414330" r:id="rId26"/>
        </w:object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  <w:t>(1)</w:t>
      </w:r>
    </w:p>
    <w:p w:rsidR="00297AFB" w:rsidRPr="00006B5D" w:rsidRDefault="00297AFB" w:rsidP="00297AFB">
      <w:pPr>
        <w:pStyle w:val="a3"/>
        <w:spacing w:line="360" w:lineRule="auto"/>
        <w:jc w:val="right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72"/>
          <w:lang w:val="uk-UA"/>
        </w:rPr>
        <w:object w:dxaOrig="3460" w:dyaOrig="1579">
          <v:shape id="_x0000_i1034" type="#_x0000_t75" style="width:172.8pt;height:79.2pt" o:ole="">
            <v:imagedata r:id="rId27" o:title=""/>
          </v:shape>
          <o:OLEObject Type="Embed" ProgID="Equation.3" ShapeID="_x0000_i1034" DrawAspect="Content" ObjectID="_1634414331" r:id="rId28"/>
        </w:object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  <w:t>(2)</w:t>
      </w:r>
    </w:p>
    <w:p w:rsidR="00297AFB" w:rsidRPr="00006B5D" w:rsidRDefault="00297AFB" w:rsidP="00297AFB">
      <w:pPr>
        <w:pStyle w:val="a3"/>
        <w:spacing w:line="360" w:lineRule="auto"/>
        <w:jc w:val="right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12"/>
          <w:lang w:val="uk-UA"/>
        </w:rPr>
        <w:object w:dxaOrig="3260" w:dyaOrig="420">
          <v:shape id="_x0000_i1035" type="#_x0000_t75" style="width:161.4pt;height:19.8pt" o:ole="">
            <v:imagedata r:id="rId29" o:title=""/>
          </v:shape>
          <o:OLEObject Type="Embed" ProgID="Equation.3" ShapeID="_x0000_i1035" DrawAspect="Content" ObjectID="_1634414332" r:id="rId30"/>
        </w:object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  <w:t>(3)</w:t>
      </w:r>
    </w:p>
    <w:p w:rsidR="00297AFB" w:rsidRPr="00006B5D" w:rsidRDefault="00297AFB" w:rsidP="00297AFB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</w:p>
    <w:p w:rsidR="00297AFB" w:rsidRDefault="00297AFB" w:rsidP="00297AFB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де </w:t>
      </w:r>
      <w:r w:rsidRPr="00006B5D">
        <w:rPr>
          <w:rFonts w:ascii="Times New Roman" w:hAnsi="Times New Roman" w:cs="Times New Roman"/>
          <w:noProof/>
          <w:position w:val="-14"/>
        </w:rPr>
        <w:drawing>
          <wp:inline distT="0" distB="0" distL="0" distR="0" wp14:anchorId="24F00C93" wp14:editId="281F21AB">
            <wp:extent cx="723900" cy="2362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 – найменші і найбільші значення функцій мети, які відповідно максимізуються і мінімізуються на множині припустимих варіантів альтернатив; </w:t>
      </w:r>
      <w:r w:rsidRPr="00006B5D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4D5B74C9" wp14:editId="489C30CA">
            <wp:extent cx="205740" cy="2362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 – оптимальне значення </w:t>
      </w:r>
      <w:r w:rsidRPr="00006B5D">
        <w:rPr>
          <w:rFonts w:ascii="Times New Roman" w:hAnsi="Times New Roman" w:cs="Times New Roman"/>
          <w:position w:val="-6"/>
          <w:lang w:val="uk-UA"/>
        </w:rPr>
        <w:object w:dxaOrig="139" w:dyaOrig="260">
          <v:shape id="_x0000_i1036" type="#_x0000_t75" style="width:7.2pt;height:12.6pt" o:ole="">
            <v:imagedata r:id="rId33" o:title=""/>
          </v:shape>
          <o:OLEObject Type="Embed" ProgID="Equation.3" ShapeID="_x0000_i1036" DrawAspect="Content" ObjectID="_1634414333" r:id="rId34"/>
        </w:object>
      </w:r>
      <w:r w:rsidRPr="00006B5D">
        <w:rPr>
          <w:rFonts w:ascii="Times New Roman" w:hAnsi="Times New Roman" w:cs="Times New Roman"/>
          <w:lang w:val="uk-UA"/>
        </w:rPr>
        <w:t xml:space="preserve">-ї функції мети на множині припустимих варіантів альтернатив; </w:t>
      </w:r>
      <w:r w:rsidRPr="00006B5D">
        <w:rPr>
          <w:rFonts w:ascii="Times New Roman" w:hAnsi="Times New Roman" w:cs="Times New Roman"/>
          <w:noProof/>
          <w:position w:val="-10"/>
        </w:rPr>
        <w:drawing>
          <wp:inline distT="0" distB="0" distL="0" distR="0" wp14:anchorId="2B089332" wp14:editId="0303A887">
            <wp:extent cx="137160" cy="1600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 – число, що визначає степінь, на яку підноситься перетворення (1) або (2).</w:t>
      </w:r>
    </w:p>
    <w:p w:rsidR="00297AFB" w:rsidRDefault="00297AFB" w:rsidP="00297AFB">
      <w:pPr>
        <w:pStyle w:val="a4"/>
        <w:rPr>
          <w:b w:val="0"/>
          <w:bCs w:val="0"/>
        </w:rPr>
      </w:pPr>
      <w:r>
        <w:rPr>
          <w:b w:val="0"/>
          <w:bCs w:val="0"/>
        </w:rPr>
        <w:lastRenderedPageBreak/>
        <w:t xml:space="preserve">Пусть </w:t>
      </w:r>
      <w:r>
        <w:rPr>
          <w:b w:val="0"/>
          <w:bCs w:val="0"/>
          <w:position w:val="-12"/>
        </w:rPr>
        <w:object w:dxaOrig="380" w:dyaOrig="380">
          <v:shape id="_x0000_i1037" type="#_x0000_t75" style="width:19.2pt;height:19.2pt" o:ole="" fillcolor="window">
            <v:imagedata r:id="rId36" o:title=""/>
          </v:shape>
          <o:OLEObject Type="Embed" ProgID="Equation.3" ShapeID="_x0000_i1037" DrawAspect="Content" ObjectID="_1634414334" r:id="rId37"/>
        </w:object>
      </w:r>
      <w:r>
        <w:rPr>
          <w:b w:val="0"/>
          <w:bCs w:val="0"/>
        </w:rPr>
        <w:t xml:space="preserve"> - эффективная альтернатива множества функций цели </w:t>
      </w:r>
      <w:r>
        <w:rPr>
          <w:b w:val="0"/>
          <w:bCs w:val="0"/>
          <w:position w:val="-12"/>
        </w:rPr>
        <w:object w:dxaOrig="3640" w:dyaOrig="380">
          <v:shape id="_x0000_i1038" type="#_x0000_t75" style="width:181.8pt;height:19.2pt" o:ole="" fillcolor="window">
            <v:imagedata r:id="rId38" o:title=""/>
          </v:shape>
          <o:OLEObject Type="Embed" ProgID="Equation.3" ShapeID="_x0000_i1038" DrawAspect="Content" ObjectID="_1634414335" r:id="rId39"/>
        </w:object>
      </w:r>
      <w:r>
        <w:rPr>
          <w:b w:val="0"/>
          <w:bCs w:val="0"/>
        </w:rPr>
        <w:t xml:space="preserve">. Тогда существует вектор </w:t>
      </w:r>
      <w:r>
        <w:rPr>
          <w:b w:val="0"/>
          <w:bCs w:val="0"/>
          <w:position w:val="-12"/>
        </w:rPr>
        <w:object w:dxaOrig="1740" w:dyaOrig="380">
          <v:shape id="_x0000_i1039" type="#_x0000_t75" style="width:87pt;height:19.2pt" o:ole="" fillcolor="window">
            <v:imagedata r:id="rId40" o:title=""/>
          </v:shape>
          <o:OLEObject Type="Embed" ProgID="Equation.3" ShapeID="_x0000_i1039" DrawAspect="Content" ObjectID="_1634414336" r:id="rId41"/>
        </w:object>
      </w:r>
      <w:r>
        <w:rPr>
          <w:b w:val="0"/>
          <w:bCs w:val="0"/>
        </w:rPr>
        <w:t xml:space="preserve"> с компонентами </w:t>
      </w:r>
      <w:r>
        <w:rPr>
          <w:b w:val="0"/>
          <w:bCs w:val="0"/>
          <w:position w:val="-34"/>
        </w:rPr>
        <w:object w:dxaOrig="1880" w:dyaOrig="600">
          <v:shape id="_x0000_i1040" type="#_x0000_t75" style="width:94.2pt;height:30pt" o:ole="" fillcolor="window">
            <v:imagedata r:id="rId42" o:title=""/>
          </v:shape>
          <o:OLEObject Type="Embed" ProgID="Equation.3" ShapeID="_x0000_i1040" DrawAspect="Content" ObjectID="_1634414337" r:id="rId43"/>
        </w:object>
      </w:r>
      <w:r>
        <w:rPr>
          <w:b w:val="0"/>
          <w:bCs w:val="0"/>
        </w:rPr>
        <w:t xml:space="preserve"> такой, что критерий</w:t>
      </w:r>
    </w:p>
    <w:p w:rsidR="00297AFB" w:rsidRDefault="00297AFB" w:rsidP="00297AFB">
      <w:pPr>
        <w:pStyle w:val="a4"/>
        <w:jc w:val="right"/>
        <w:rPr>
          <w:b w:val="0"/>
          <w:bCs w:val="0"/>
        </w:rPr>
      </w:pPr>
      <w:r>
        <w:rPr>
          <w:b w:val="0"/>
          <w:bCs w:val="0"/>
          <w:position w:val="-26"/>
        </w:rPr>
        <w:object w:dxaOrig="2400" w:dyaOrig="520">
          <v:shape id="_x0000_i1041" type="#_x0000_t75" style="width:120pt;height:25.8pt" o:ole="" fillcolor="window">
            <v:imagedata r:id="rId44" o:title=""/>
          </v:shape>
          <o:OLEObject Type="Embed" ProgID="Equation.3" ShapeID="_x0000_i1041" DrawAspect="Content" ObjectID="_1634414338" r:id="rId45"/>
        </w:objec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>(4)</w:t>
      </w:r>
    </w:p>
    <w:p w:rsidR="00297AFB" w:rsidRDefault="00297AFB" w:rsidP="00297AFB">
      <w:pPr>
        <w:pStyle w:val="a4"/>
        <w:ind w:firstLine="0"/>
        <w:rPr>
          <w:b w:val="0"/>
          <w:bCs w:val="0"/>
        </w:rPr>
      </w:pPr>
      <w:r>
        <w:rPr>
          <w:b w:val="0"/>
          <w:bCs w:val="0"/>
        </w:rPr>
        <w:t xml:space="preserve">достигает минимума на множестве допустимых альтернатив А, при </w:t>
      </w:r>
      <w:r>
        <w:rPr>
          <w:b w:val="0"/>
          <w:bCs w:val="0"/>
          <w:position w:val="-12"/>
        </w:rPr>
        <w:object w:dxaOrig="840" w:dyaOrig="380">
          <v:shape id="_x0000_i1042" type="#_x0000_t75" style="width:42pt;height:19.2pt" o:ole="" fillcolor="window">
            <v:imagedata r:id="rId46" o:title=""/>
          </v:shape>
          <o:OLEObject Type="Embed" ProgID="Equation.3" ShapeID="_x0000_i1042" DrawAspect="Content" ObjectID="_1634414339" r:id="rId47"/>
        </w:object>
      </w:r>
      <w:r>
        <w:rPr>
          <w:b w:val="0"/>
          <w:bCs w:val="0"/>
        </w:rPr>
        <w:t xml:space="preserve">. В качестве компонент </w:t>
      </w:r>
      <w:r>
        <w:rPr>
          <w:b w:val="0"/>
          <w:bCs w:val="0"/>
          <w:position w:val="-12"/>
        </w:rPr>
        <w:object w:dxaOrig="300" w:dyaOrig="380">
          <v:shape id="_x0000_i1043" type="#_x0000_t75" style="width:15pt;height:19.2pt" o:ole="" fillcolor="window">
            <v:imagedata r:id="rId48" o:title=""/>
          </v:shape>
          <o:OLEObject Type="Embed" ProgID="Equation.3" ShapeID="_x0000_i1043" DrawAspect="Content" ObjectID="_1634414340" r:id="rId49"/>
        </w:object>
      </w:r>
      <w:r>
        <w:rPr>
          <w:b w:val="0"/>
          <w:bCs w:val="0"/>
        </w:rPr>
        <w:t xml:space="preserve"> можно взять числа </w:t>
      </w:r>
      <w:r>
        <w:rPr>
          <w:b w:val="0"/>
          <w:bCs w:val="0"/>
          <w:position w:val="-12"/>
        </w:rPr>
        <w:object w:dxaOrig="700" w:dyaOrig="380">
          <v:shape id="_x0000_i1044" type="#_x0000_t75" style="width:34.8pt;height:19.2pt" o:ole="" fillcolor="window">
            <v:imagedata r:id="rId50" o:title=""/>
          </v:shape>
          <o:OLEObject Type="Embed" ProgID="Equation.3" ShapeID="_x0000_i1044" DrawAspect="Content" ObjectID="_1634414341" r:id="rId51"/>
        </w:object>
      </w:r>
      <w:r>
        <w:rPr>
          <w:b w:val="0"/>
          <w:bCs w:val="0"/>
        </w:rPr>
        <w:t>, где</w:t>
      </w:r>
    </w:p>
    <w:p w:rsidR="00297AFB" w:rsidRDefault="00297AFB" w:rsidP="00297AFB">
      <w:pPr>
        <w:pStyle w:val="a4"/>
        <w:ind w:firstLine="0"/>
        <w:jc w:val="center"/>
        <w:rPr>
          <w:b w:val="0"/>
          <w:bCs w:val="0"/>
        </w:rPr>
      </w:pPr>
      <w:r>
        <w:rPr>
          <w:b w:val="0"/>
          <w:bCs w:val="0"/>
          <w:position w:val="-34"/>
        </w:rPr>
        <w:object w:dxaOrig="1100" w:dyaOrig="600">
          <v:shape id="_x0000_i1045" type="#_x0000_t75" style="width:55.2pt;height:30pt" o:ole="" fillcolor="window">
            <v:imagedata r:id="rId52" o:title=""/>
          </v:shape>
          <o:OLEObject Type="Embed" ProgID="Equation.3" ShapeID="_x0000_i1045" DrawAspect="Content" ObjectID="_1634414342" r:id="rId53"/>
        </w:object>
      </w:r>
      <w:r>
        <w:rPr>
          <w:b w:val="0"/>
          <w:bCs w:val="0"/>
        </w:rPr>
        <w:t>,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  <w:position w:val="-34"/>
        </w:rPr>
        <w:object w:dxaOrig="1520" w:dyaOrig="780">
          <v:shape id="_x0000_i1046" type="#_x0000_t75" style="width:76.2pt;height:39pt" o:ole="" fillcolor="window">
            <v:imagedata r:id="rId54" o:title=""/>
          </v:shape>
          <o:OLEObject Type="Embed" ProgID="Equation.3" ShapeID="_x0000_i1046" DrawAspect="Content" ObjectID="_1634414343" r:id="rId55"/>
        </w:object>
      </w:r>
      <w:r>
        <w:rPr>
          <w:b w:val="0"/>
          <w:bCs w:val="0"/>
        </w:rPr>
        <w:t>.</w:t>
      </w:r>
    </w:p>
    <w:p w:rsidR="00297AFB" w:rsidRDefault="00297AFB" w:rsidP="00297AFB">
      <w:pPr>
        <w:pStyle w:val="a4"/>
        <w:rPr>
          <w:b w:val="0"/>
          <w:bCs w:val="0"/>
        </w:rPr>
      </w:pPr>
      <w:r>
        <w:rPr>
          <w:b w:val="0"/>
          <w:bCs w:val="0"/>
        </w:rPr>
        <w:t xml:space="preserve">Особенностью данной теоремы является тот факт, что никакие условия на вид функций цели </w:t>
      </w:r>
      <w:r>
        <w:rPr>
          <w:b w:val="0"/>
          <w:bCs w:val="0"/>
          <w:position w:val="-12"/>
        </w:rPr>
        <w:object w:dxaOrig="760" w:dyaOrig="380">
          <v:shape id="_x0000_i1047" type="#_x0000_t75" style="width:37.8pt;height:19.2pt" o:ole="" fillcolor="window">
            <v:imagedata r:id="rId56" o:title=""/>
          </v:shape>
          <o:OLEObject Type="Embed" ProgID="Equation.3" ShapeID="_x0000_i1047" DrawAspect="Content" ObjectID="_1634414344" r:id="rId57"/>
        </w:object>
      </w:r>
      <w:r>
        <w:rPr>
          <w:b w:val="0"/>
          <w:bCs w:val="0"/>
        </w:rPr>
        <w:t xml:space="preserve"> и ограничения, описывающие допустимое множество альтернатив А, не накладываются.</w:t>
      </w:r>
    </w:p>
    <w:p w:rsidR="00297AFB" w:rsidRDefault="00297AFB" w:rsidP="00297AFB">
      <w:pPr>
        <w:pStyle w:val="a4"/>
        <w:rPr>
          <w:b w:val="0"/>
          <w:bCs w:val="0"/>
        </w:rPr>
      </w:pPr>
      <w:r>
        <w:rPr>
          <w:b w:val="0"/>
          <w:bCs w:val="0"/>
        </w:rPr>
        <w:t xml:space="preserve">Таким образом, множество эффективных альтернатив для множества функций цели </w:t>
      </w:r>
      <w:r>
        <w:rPr>
          <w:b w:val="0"/>
          <w:bCs w:val="0"/>
          <w:position w:val="-12"/>
        </w:rPr>
        <w:object w:dxaOrig="1400" w:dyaOrig="380">
          <v:shape id="_x0000_i1048" type="#_x0000_t75" style="width:70.2pt;height:19.2pt" o:ole="" fillcolor="window">
            <v:imagedata r:id="rId58" o:title=""/>
          </v:shape>
          <o:OLEObject Type="Embed" ProgID="Equation.3" ShapeID="_x0000_i1048" DrawAspect="Content" ObjectID="_1634414345" r:id="rId59"/>
        </w:object>
      </w:r>
      <w:r>
        <w:rPr>
          <w:b w:val="0"/>
          <w:bCs w:val="0"/>
        </w:rPr>
        <w:t xml:space="preserve"> может быть найдено (в силу теоремы </w:t>
      </w:r>
      <w:proofErr w:type="spellStart"/>
      <w:r>
        <w:rPr>
          <w:b w:val="0"/>
          <w:bCs w:val="0"/>
        </w:rPr>
        <w:t>Гермейра</w:t>
      </w:r>
      <w:proofErr w:type="spellEnd"/>
      <w:r>
        <w:rPr>
          <w:b w:val="0"/>
          <w:bCs w:val="0"/>
        </w:rPr>
        <w:t xml:space="preserve">) путем объединения альтернатив </w:t>
      </w:r>
      <w:r>
        <w:rPr>
          <w:b w:val="0"/>
          <w:bCs w:val="0"/>
          <w:position w:val="-12"/>
        </w:rPr>
        <w:object w:dxaOrig="1200" w:dyaOrig="440">
          <v:shape id="_x0000_i1049" type="#_x0000_t75" style="width:60pt;height:22.2pt" o:ole="" fillcolor="window">
            <v:imagedata r:id="rId60" o:title=""/>
          </v:shape>
          <o:OLEObject Type="Embed" ProgID="Equation.3" ShapeID="_x0000_i1049" DrawAspect="Content" ObjectID="_1634414346" r:id="rId61"/>
        </w:object>
      </w:r>
      <w:r>
        <w:rPr>
          <w:b w:val="0"/>
          <w:bCs w:val="0"/>
        </w:rPr>
        <w:t xml:space="preserve">, оптимизирующих каждую из </w:t>
      </w:r>
      <w:r>
        <w:rPr>
          <w:b w:val="0"/>
          <w:bCs w:val="0"/>
          <w:position w:val="-12"/>
        </w:rPr>
        <w:object w:dxaOrig="700" w:dyaOrig="380">
          <v:shape id="_x0000_i1050" type="#_x0000_t75" style="width:34.8pt;height:19.2pt" o:ole="" fillcolor="window">
            <v:imagedata r:id="rId62" o:title=""/>
          </v:shape>
          <o:OLEObject Type="Embed" ProgID="Equation.3" ShapeID="_x0000_i1050" DrawAspect="Content" ObjectID="_1634414347" r:id="rId63"/>
        </w:object>
      </w:r>
      <w:r>
        <w:rPr>
          <w:b w:val="0"/>
          <w:bCs w:val="0"/>
        </w:rPr>
        <w:t xml:space="preserve">, с решениями следующей задачи параметрического программирования относительно параметров </w:t>
      </w:r>
      <w:r>
        <w:rPr>
          <w:b w:val="0"/>
          <w:bCs w:val="0"/>
          <w:position w:val="-12"/>
        </w:rPr>
        <w:object w:dxaOrig="300" w:dyaOrig="380">
          <v:shape id="_x0000_i1051" type="#_x0000_t75" style="width:15pt;height:19.2pt" o:ole="" fillcolor="window">
            <v:imagedata r:id="rId64" o:title=""/>
          </v:shape>
          <o:OLEObject Type="Embed" ProgID="Equation.3" ShapeID="_x0000_i1051" DrawAspect="Content" ObjectID="_1634414348" r:id="rId65"/>
        </w:object>
      </w:r>
      <w:r>
        <w:rPr>
          <w:b w:val="0"/>
          <w:bCs w:val="0"/>
        </w:rPr>
        <w:t>:</w:t>
      </w:r>
    </w:p>
    <w:p w:rsidR="00297AFB" w:rsidRDefault="00297AFB" w:rsidP="00297AFB">
      <w:pPr>
        <w:pStyle w:val="a4"/>
        <w:jc w:val="right"/>
        <w:rPr>
          <w:b w:val="0"/>
          <w:bCs w:val="0"/>
        </w:rPr>
      </w:pPr>
      <w:r>
        <w:rPr>
          <w:b w:val="0"/>
          <w:bCs w:val="0"/>
          <w:position w:val="-26"/>
        </w:rPr>
        <w:object w:dxaOrig="3060" w:dyaOrig="520">
          <v:shape id="_x0000_i1052" type="#_x0000_t75" style="width:153pt;height:25.8pt" o:ole="" fillcolor="window">
            <v:imagedata r:id="rId66" o:title=""/>
          </v:shape>
          <o:OLEObject Type="Embed" ProgID="Equation.3" ShapeID="_x0000_i1052" DrawAspect="Content" ObjectID="_1634414349" r:id="rId67"/>
        </w:object>
      </w:r>
      <w:r>
        <w:rPr>
          <w:b w:val="0"/>
          <w:bCs w:val="0"/>
        </w:rPr>
        <w:t>,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>(5)</w:t>
      </w:r>
    </w:p>
    <w:p w:rsidR="001E3C23" w:rsidRDefault="00297AFB" w:rsidP="00297AFB">
      <w:pPr>
        <w:pStyle w:val="a4"/>
        <w:ind w:firstLine="0"/>
        <w:rPr>
          <w:b w:val="0"/>
          <w:bCs w:val="0"/>
        </w:rPr>
      </w:pPr>
      <w:r>
        <w:rPr>
          <w:b w:val="0"/>
          <w:bCs w:val="0"/>
        </w:rPr>
        <w:t xml:space="preserve">где для всех </w:t>
      </w:r>
      <w:r>
        <w:rPr>
          <w:b w:val="0"/>
          <w:bCs w:val="0"/>
          <w:position w:val="-12"/>
        </w:rPr>
        <w:object w:dxaOrig="1340" w:dyaOrig="380">
          <v:shape id="_x0000_i1053" type="#_x0000_t75" style="width:67.2pt;height:19.2pt" o:ole="" fillcolor="window">
            <v:imagedata r:id="rId68" o:title=""/>
          </v:shape>
          <o:OLEObject Type="Embed" ProgID="Equation.3" ShapeID="_x0000_i1053" DrawAspect="Content" ObjectID="_1634414350" r:id="rId69"/>
        </w:object>
      </w:r>
      <w:r>
        <w:rPr>
          <w:b w:val="0"/>
          <w:bCs w:val="0"/>
        </w:rPr>
        <w:t xml:space="preserve"> есть введенные выше монотонные преобразования функций цели </w:t>
      </w:r>
      <w:r>
        <w:rPr>
          <w:b w:val="0"/>
          <w:bCs w:val="0"/>
          <w:position w:val="-12"/>
        </w:rPr>
        <w:object w:dxaOrig="700" w:dyaOrig="380">
          <v:shape id="_x0000_i1054" type="#_x0000_t75" style="width:34.8pt;height:19.2pt" o:ole="" fillcolor="window">
            <v:imagedata r:id="rId70" o:title=""/>
          </v:shape>
          <o:OLEObject Type="Embed" ProgID="Equation.3" ShapeID="_x0000_i1054" DrawAspect="Content" ObjectID="_1634414351" r:id="rId71"/>
        </w:object>
      </w:r>
      <w:r>
        <w:rPr>
          <w:b w:val="0"/>
          <w:bCs w:val="0"/>
        </w:rPr>
        <w:t xml:space="preserve">. В данном случае требования вогнутости и непрерывности функций </w:t>
      </w:r>
      <w:r>
        <w:rPr>
          <w:b w:val="0"/>
          <w:bCs w:val="0"/>
          <w:position w:val="-12"/>
        </w:rPr>
        <w:object w:dxaOrig="760" w:dyaOrig="380">
          <v:shape id="_x0000_i1055" type="#_x0000_t75" style="width:37.8pt;height:19.2pt" o:ole="" fillcolor="window">
            <v:imagedata r:id="rId72" o:title=""/>
          </v:shape>
          <o:OLEObject Type="Embed" ProgID="Equation.3" ShapeID="_x0000_i1055" DrawAspect="Content" ObjectID="_1634414352" r:id="rId73"/>
        </w:object>
      </w:r>
      <w:r>
        <w:rPr>
          <w:b w:val="0"/>
          <w:bCs w:val="0"/>
        </w:rPr>
        <w:t xml:space="preserve"> и выпуклости множества допустимых альтернатив А не накладываются. Здесь следует учитывать, что в случае </w:t>
      </w:r>
      <w:proofErr w:type="spellStart"/>
      <w:r>
        <w:rPr>
          <w:b w:val="0"/>
          <w:bCs w:val="0"/>
        </w:rPr>
        <w:t>неединственности</w:t>
      </w:r>
      <w:proofErr w:type="spellEnd"/>
      <w:r>
        <w:rPr>
          <w:b w:val="0"/>
          <w:bCs w:val="0"/>
        </w:rPr>
        <w:t xml:space="preserve"> решения задачи (5) для выбранных значений параметров </w:t>
      </w:r>
      <w:r>
        <w:rPr>
          <w:b w:val="0"/>
          <w:bCs w:val="0"/>
          <w:position w:val="-12"/>
        </w:rPr>
        <w:object w:dxaOrig="300" w:dyaOrig="380">
          <v:shape id="_x0000_i1056" type="#_x0000_t75" style="width:15pt;height:19.2pt" o:ole="" fillcolor="window">
            <v:imagedata r:id="rId74" o:title=""/>
          </v:shape>
          <o:OLEObject Type="Embed" ProgID="Equation.3" ShapeID="_x0000_i1056" DrawAspect="Content" ObjectID="_1634414353" r:id="rId75"/>
        </w:object>
      </w:r>
      <w:r>
        <w:rPr>
          <w:b w:val="0"/>
          <w:bCs w:val="0"/>
        </w:rPr>
        <w:t xml:space="preserve"> не все найденные альтернативы могут являться эффективными.</w:t>
      </w:r>
    </w:p>
    <w:p w:rsidR="00297AFB" w:rsidRPr="001E3C23" w:rsidRDefault="001E3C23" w:rsidP="001E3C2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b/>
          <w:bCs/>
        </w:rPr>
        <w:br w:type="page"/>
      </w:r>
    </w:p>
    <w:p w:rsidR="00297AFB" w:rsidRPr="00297AFB" w:rsidRDefault="00297AFB" w:rsidP="00297AFB">
      <w:pPr>
        <w:pStyle w:val="a3"/>
        <w:spacing w:line="360" w:lineRule="auto"/>
        <w:jc w:val="both"/>
        <w:rPr>
          <w:rFonts w:ascii="Times New Roman" w:hAnsi="Times New Roman" w:cs="Times New Roman"/>
        </w:rPr>
      </w:pPr>
    </w:p>
    <w:p w:rsidR="001E3C23" w:rsidRPr="00006B5D" w:rsidRDefault="001E3C23" w:rsidP="001E3C23">
      <w:pPr>
        <w:pStyle w:val="a3"/>
        <w:spacing w:line="360" w:lineRule="auto"/>
        <w:ind w:firstLine="708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>Математична постановка задачі багатокритеріальної оптимізації згідно з виданим завданням</w:t>
      </w:r>
    </w:p>
    <w:p w:rsidR="001E3C23" w:rsidRPr="00006B5D" w:rsidRDefault="001E3C23" w:rsidP="001E3C2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1E3C23" w:rsidRPr="00006B5D" w:rsidRDefault="001E3C23" w:rsidP="001E3C2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Згідно виданого завдання задача багатокритеріальної оптимізації прийме наступний вигляд:</w:t>
      </w:r>
    </w:p>
    <w:p w:rsidR="001E3C23" w:rsidRDefault="001E3C23" w:rsidP="001E3C23">
      <w:pPr>
        <w:rPr>
          <w:rFonts w:eastAsiaTheme="minorEastAsia"/>
          <w:lang w:val="uk-UA"/>
        </w:rPr>
      </w:pPr>
    </w:p>
    <w:p w:rsidR="001E3C23" w:rsidRPr="00B40B55" w:rsidRDefault="001E3C23" w:rsidP="001E3C23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→max</m:t>
          </m:r>
        </m:oMath>
      </m:oMathPara>
    </w:p>
    <w:p w:rsidR="001E3C23" w:rsidRPr="00B40B55" w:rsidRDefault="001E3C23" w:rsidP="001E3C23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:rsidR="001E3C23" w:rsidRPr="00B40B55" w:rsidRDefault="001E3C23" w:rsidP="001E3C23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4x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:rsidR="001E3C23" w:rsidRPr="00B40B55" w:rsidRDefault="001E3C23" w:rsidP="001E3C23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+8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≤54</m:t>
          </m:r>
        </m:oMath>
      </m:oMathPara>
    </w:p>
    <w:p w:rsidR="001E3C23" w:rsidRPr="00B40B55" w:rsidRDefault="00495096" w:rsidP="001E3C23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≤53</m:t>
          </m:r>
        </m:oMath>
      </m:oMathPara>
    </w:p>
    <w:p w:rsidR="001E3C23" w:rsidRPr="00B40B55" w:rsidRDefault="001E3C23" w:rsidP="001E3C23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≤62</m:t>
          </m:r>
        </m:oMath>
      </m:oMathPara>
    </w:p>
    <w:p w:rsidR="001E3C23" w:rsidRPr="00B40B55" w:rsidRDefault="001E3C23" w:rsidP="001E3C23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≤63</m:t>
          </m:r>
        </m:oMath>
      </m:oMathPara>
    </w:p>
    <w:p w:rsidR="001E3C23" w:rsidRPr="00B40B55" w:rsidRDefault="00495096" w:rsidP="001E3C23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1E3C23" w:rsidRPr="00B40B55" w:rsidRDefault="00495096" w:rsidP="001E3C23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1E3C23" w:rsidRPr="00B40B55" w:rsidRDefault="00495096" w:rsidP="001E3C23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1E3C23" w:rsidRPr="00B40B55" w:rsidRDefault="00495096" w:rsidP="001E3C23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1E3C23" w:rsidRPr="00FD2630" w:rsidRDefault="00495096" w:rsidP="001E3C23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1E3C23" w:rsidRPr="00B40B55" w:rsidRDefault="001E3C23" w:rsidP="001E3C23">
      <w:pPr>
        <w:spacing w:after="0"/>
        <w:rPr>
          <w:rFonts w:eastAsiaTheme="minorEastAsia"/>
          <w:lang w:val="en-US"/>
        </w:rPr>
      </w:pPr>
    </w:p>
    <w:p w:rsidR="001E3C23" w:rsidRPr="001E3C23" w:rsidRDefault="001E3C23" w:rsidP="001E3C23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 xml:space="preserve">Математична постановка </w:t>
      </w:r>
      <w:proofErr w:type="spellStart"/>
      <w:r w:rsidRPr="00006B5D">
        <w:rPr>
          <w:rFonts w:ascii="Times New Roman" w:hAnsi="Times New Roman" w:cs="Times New Roman"/>
          <w:b/>
          <w:bCs/>
          <w:lang w:val="uk-UA"/>
        </w:rPr>
        <w:t>однокритеріального</w:t>
      </w:r>
      <w:proofErr w:type="spellEnd"/>
      <w:r w:rsidRPr="00006B5D">
        <w:rPr>
          <w:rFonts w:ascii="Times New Roman" w:hAnsi="Times New Roman" w:cs="Times New Roman"/>
          <w:b/>
          <w:bCs/>
          <w:lang w:val="uk-UA"/>
        </w:rPr>
        <w:t xml:space="preserve"> еквіваленту вихідної багатокритеріальної задачі відповідно до теореми </w:t>
      </w:r>
      <w:proofErr w:type="spellStart"/>
      <w:r w:rsidRPr="00AA13F4">
        <w:rPr>
          <w:rFonts w:ascii="Times New Roman" w:hAnsi="Times New Roman" w:cs="Times New Roman"/>
          <w:b/>
          <w:bCs/>
          <w:lang w:val="uk-UA"/>
        </w:rPr>
        <w:t>Гермейера</w:t>
      </w:r>
      <w:proofErr w:type="spellEnd"/>
      <w:r w:rsidRPr="00006B5D">
        <w:rPr>
          <w:rFonts w:ascii="Times New Roman" w:hAnsi="Times New Roman" w:cs="Times New Roman"/>
          <w:b/>
          <w:bCs/>
          <w:lang w:val="uk-UA"/>
        </w:rPr>
        <w:t xml:space="preserve"> згідно до виданого завдання</w:t>
      </w:r>
    </w:p>
    <w:p w:rsidR="001E3C23" w:rsidRDefault="001E3C23" w:rsidP="001E3C2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Згідно теореми </w:t>
      </w:r>
      <w:proofErr w:type="spellStart"/>
      <w:r>
        <w:rPr>
          <w:rFonts w:ascii="Times New Roman" w:hAnsi="Times New Roman" w:cs="Times New Roman"/>
          <w:lang w:val="uk-UA"/>
        </w:rPr>
        <w:t>Гермейера</w:t>
      </w:r>
      <w:proofErr w:type="spellEnd"/>
      <w:r w:rsidRPr="00006B5D">
        <w:rPr>
          <w:rFonts w:ascii="Times New Roman" w:hAnsi="Times New Roman" w:cs="Times New Roman"/>
          <w:lang w:val="uk-UA"/>
        </w:rPr>
        <w:t xml:space="preserve"> для виконання перетворень (1)-(3) необхідно знайти мінімальне та максимальне значення</w:t>
      </w:r>
      <w:r w:rsidRPr="00006B5D">
        <w:rPr>
          <w:rFonts w:ascii="Times New Roman" w:hAnsi="Times New Roman" w:cs="Times New Roman"/>
        </w:rPr>
        <w:t xml:space="preserve"> </w:t>
      </w:r>
      <w:r w:rsidRPr="00006B5D">
        <w:rPr>
          <w:rFonts w:ascii="Times New Roman" w:hAnsi="Times New Roman" w:cs="Times New Roman"/>
          <w:lang w:val="uk-UA"/>
        </w:rPr>
        <w:t>окремо для кожної функції мети на допустимій множині альтернатив:</w:t>
      </w:r>
    </w:p>
    <w:p w:rsidR="001E3C23" w:rsidRDefault="001E3C23" w:rsidP="001E3C2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1E3C23" w:rsidRPr="00304312" w:rsidRDefault="00495096" w:rsidP="001E3C2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1(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min)</m:t>
              </m:r>
            </m:sub>
          </m:sSub>
          <m:r>
            <w:rPr>
              <w:rFonts w:ascii="Cambria Math" w:hAnsi="Cambria Math" w:cs="Times New Roman"/>
            </w:rPr>
            <m:t>=-31.5</m:t>
          </m:r>
        </m:oMath>
      </m:oMathPara>
    </w:p>
    <w:p w:rsidR="001E3C23" w:rsidRPr="00304312" w:rsidRDefault="00495096" w:rsidP="001E3C2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0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</m:d>
            </m:sub>
          </m:sSub>
          <m:r>
            <w:rPr>
              <w:rFonts w:ascii="Cambria Math" w:hAnsi="Cambria Math" w:cs="Times New Roman"/>
            </w:rPr>
            <m:t>=78.375</m:t>
          </m:r>
        </m:oMath>
      </m:oMathPara>
    </w:p>
    <w:p w:rsidR="001E3C23" w:rsidRPr="00304312" w:rsidRDefault="00495096" w:rsidP="001E3C2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2(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min)</m:t>
              </m:r>
            </m:sub>
          </m:sSub>
          <m:r>
            <w:rPr>
              <w:rFonts w:ascii="Cambria Math" w:hAnsi="Cambria Math" w:cs="Times New Roman"/>
            </w:rPr>
            <m:t>=-43.4167</m:t>
          </m:r>
        </m:oMath>
      </m:oMathPara>
    </w:p>
    <w:p w:rsidR="001E3C23" w:rsidRPr="00304312" w:rsidRDefault="00495096" w:rsidP="001E3C2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0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</m:d>
            </m:sub>
          </m:sSub>
          <m:r>
            <w:rPr>
              <w:rFonts w:ascii="Cambria Math" w:hAnsi="Cambria Math" w:cs="Times New Roman"/>
            </w:rPr>
            <m:t>=21.6</m:t>
          </m:r>
        </m:oMath>
      </m:oMathPara>
    </w:p>
    <w:p w:rsidR="001E3C23" w:rsidRPr="00304312" w:rsidRDefault="00495096" w:rsidP="001E3C2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3(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min)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:rsidR="001E3C23" w:rsidRPr="00304312" w:rsidRDefault="00495096" w:rsidP="001E3C2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i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0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</m:d>
            </m:sub>
          </m:sSub>
          <m:r>
            <w:rPr>
              <w:rFonts w:ascii="Cambria Math" w:hAnsi="Cambria Math" w:cs="Times New Roman"/>
            </w:rPr>
            <m:t>=53.02381</m:t>
          </m:r>
        </m:oMath>
      </m:oMathPara>
    </w:p>
    <w:p w:rsidR="001E3C23" w:rsidRPr="00304312" w:rsidRDefault="001E3C23" w:rsidP="001E3C2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i/>
        </w:rPr>
      </w:pPr>
    </w:p>
    <w:p w:rsidR="001E3C23" w:rsidRPr="00304312" w:rsidRDefault="001E3C23" w:rsidP="001E3C2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1E3C23" w:rsidRDefault="001E3C23" w:rsidP="001E3C2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lastRenderedPageBreak/>
        <w:t>Перетворення (1) приймуть наступний вигляд:</w:t>
      </w:r>
    </w:p>
    <w:p w:rsidR="001E3C23" w:rsidRDefault="001E3C23" w:rsidP="001E3C2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1E3C23" w:rsidRPr="002A6AB4" w:rsidRDefault="00495096" w:rsidP="001E3C2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uk-UA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uk-UA"/>
                </w:rPr>
                <m:t>(x)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1(min)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78.375-(</m:t>
              </m:r>
              <m:r>
                <w:rPr>
                  <w:rFonts w:ascii="Cambria Math" w:hAnsi="Cambria Math"/>
                  <w:sz w:val="24"/>
                </w:rPr>
                <m:t>-3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78.375+31.5</m:t>
              </m:r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78.375</m:t>
              </m:r>
              <m:r>
                <w:rPr>
                  <w:rFonts w:ascii="Cambria Math" w:hAnsi="Cambria Math"/>
                  <w:sz w:val="24"/>
                </w:rPr>
                <m:t>+3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109.875</m:t>
              </m:r>
            </m:den>
          </m:f>
        </m:oMath>
      </m:oMathPara>
    </w:p>
    <w:p w:rsidR="001E3C23" w:rsidRPr="002A6AB4" w:rsidRDefault="00495096" w:rsidP="001E3C2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uk-UA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uk-UA"/>
                </w:rPr>
                <m:t>(x)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2(min)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uk-UA"/>
                </w:rPr>
                <m:t>21.6-(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uk-UA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21.6+43.4167</m:t>
              </m:r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uk-UA"/>
                </w:rPr>
                <m:t>21.6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65.0167</m:t>
              </m:r>
            </m:den>
          </m:f>
        </m:oMath>
      </m:oMathPara>
    </w:p>
    <w:p w:rsidR="001E3C23" w:rsidRPr="002A6AB4" w:rsidRDefault="00495096" w:rsidP="001E3C2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uk-UA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uk-UA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uk-UA"/>
                </w:rPr>
                <m:t>(x)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3(min)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53.02381-(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4x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53.02381</m:t>
              </m:r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53.02381-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4x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</w:rPr>
                <m:t>53.02381</m:t>
              </m:r>
            </m:den>
          </m:f>
        </m:oMath>
      </m:oMathPara>
    </w:p>
    <w:p w:rsidR="001E3C23" w:rsidRPr="00006B5D" w:rsidRDefault="001E3C23" w:rsidP="001E3C23">
      <w:pPr>
        <w:pStyle w:val="a3"/>
        <w:spacing w:line="360" w:lineRule="auto"/>
        <w:jc w:val="left"/>
        <w:rPr>
          <w:rFonts w:ascii="Times New Roman" w:hAnsi="Times New Roman" w:cs="Times New Roman"/>
          <w:lang w:val="uk-UA"/>
        </w:rPr>
      </w:pPr>
    </w:p>
    <w:p w:rsidR="001E3C23" w:rsidRPr="00006B5D" w:rsidRDefault="001E3C23" w:rsidP="001E3C23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</w:p>
    <w:p w:rsidR="001E3C23" w:rsidRPr="00006B5D" w:rsidRDefault="001E3C23" w:rsidP="001E3C2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Отже задача багатокритеріальної оптимізації при використанні перетворення (1) матиме вигляд:</w:t>
      </w:r>
    </w:p>
    <w:p w:rsidR="001E3C23" w:rsidRPr="00AA0191" w:rsidRDefault="001E3C23" w:rsidP="00946EDD">
      <w:pPr>
        <w:pStyle w:val="a3"/>
        <w:spacing w:line="360" w:lineRule="auto"/>
        <w:ind w:firstLine="709"/>
        <w:rPr>
          <w:rFonts w:ascii="Times New Roman" w:hAnsi="Times New Roman" w:cs="Times New Roman"/>
          <w:lang w:val="uk-UA"/>
        </w:rPr>
      </w:pPr>
    </w:p>
    <w:p w:rsidR="00946EDD" w:rsidRPr="00946EDD" w:rsidRDefault="001E3C23" w:rsidP="00946EDD">
      <w:pPr>
        <w:pStyle w:val="a3"/>
        <w:spacing w:line="360" w:lineRule="auto"/>
        <w:rPr>
          <w:rFonts w:ascii="Times New Roman" w:hAnsi="Times New Roman" w:cs="Times New Roman"/>
          <w:sz w:val="22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en-US"/>
            </w:rPr>
            <m:t>max⁡</m:t>
          </m:r>
          <m:r>
            <w:rPr>
              <w:rFonts w:ascii="Cambria Math" w:hAnsi="Cambria Math" w:cs="Times New Roman"/>
              <w:sz w:val="24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2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78.375</m:t>
              </m:r>
              <m:r>
                <w:rPr>
                  <w:rFonts w:ascii="Cambria Math" w:hAnsi="Cambria Math"/>
                  <w:sz w:val="22"/>
                </w:rPr>
                <m:t>+3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18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18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18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18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2"/>
                  <w:lang w:val="uk-UA"/>
                </w:rPr>
                <m:t>109.875</m:t>
              </m:r>
            </m:den>
          </m:f>
        </m:oMath>
      </m:oMathPara>
    </w:p>
    <w:p w:rsidR="00946EDD" w:rsidRPr="00946EDD" w:rsidRDefault="00946EDD" w:rsidP="00946EDD">
      <w:pPr>
        <w:pStyle w:val="a3"/>
        <w:spacing w:line="360" w:lineRule="auto"/>
        <w:rPr>
          <w:rFonts w:ascii="Times New Roman" w:hAnsi="Times New Roman" w:cs="Times New Roman"/>
          <w:sz w:val="22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2"/>
              <w:lang w:val="uk-UA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2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lang w:val="uk-UA"/>
                </w:rPr>
                <m:t>21.6</m:t>
              </m:r>
              <m:r>
                <w:rPr>
                  <w:rFonts w:ascii="Cambria Math" w:eastAsiaTheme="minorEastAsia" w:hAnsi="Cambria Math"/>
                  <w:sz w:val="22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18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18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18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18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18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2"/>
                  <w:lang w:val="uk-UA"/>
                </w:rPr>
                <m:t>65.0167</m:t>
              </m:r>
            </m:den>
          </m:f>
        </m:oMath>
      </m:oMathPara>
    </w:p>
    <w:p w:rsidR="001E3C23" w:rsidRPr="00946EDD" w:rsidRDefault="00946EDD" w:rsidP="00946EDD">
      <w:pPr>
        <w:pStyle w:val="a3"/>
        <w:spacing w:line="360" w:lineRule="auto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2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53.02381-</m:t>
              </m:r>
              <m:r>
                <w:rPr>
                  <w:rFonts w:ascii="Cambria Math" w:eastAsiaTheme="minorEastAsia" w:hAnsi="Cambria Math"/>
                  <w:sz w:val="22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18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18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4x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18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18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18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2"/>
                </w:rPr>
                <m:t>53.02381</m:t>
              </m:r>
            </m:den>
          </m:f>
          <m:r>
            <w:rPr>
              <w:rFonts w:ascii="Cambria Math" w:hAnsi="Cambria Math" w:cs="Times New Roman"/>
              <w:sz w:val="22"/>
              <w:lang w:val="uk-UA"/>
            </w:rPr>
            <m:t>)→min</m:t>
          </m:r>
        </m:oMath>
      </m:oMathPara>
    </w:p>
    <w:p w:rsidR="001E3C23" w:rsidRPr="00B40B55" w:rsidRDefault="001E3C23" w:rsidP="001E3C23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+8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≤54</m:t>
          </m:r>
        </m:oMath>
      </m:oMathPara>
    </w:p>
    <w:p w:rsidR="001E3C23" w:rsidRPr="00B40B55" w:rsidRDefault="00495096" w:rsidP="001E3C23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≤53</m:t>
          </m:r>
        </m:oMath>
      </m:oMathPara>
    </w:p>
    <w:p w:rsidR="001E3C23" w:rsidRPr="00B40B55" w:rsidRDefault="001E3C23" w:rsidP="001E3C23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≤62</m:t>
          </m:r>
        </m:oMath>
      </m:oMathPara>
    </w:p>
    <w:p w:rsidR="001E3C23" w:rsidRPr="00B40B55" w:rsidRDefault="001E3C23" w:rsidP="001E3C23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≤63</m:t>
          </m:r>
        </m:oMath>
      </m:oMathPara>
    </w:p>
    <w:p w:rsidR="001E3C23" w:rsidRPr="00B40B55" w:rsidRDefault="00495096" w:rsidP="001E3C23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1E3C23" w:rsidRPr="00B40B55" w:rsidRDefault="00495096" w:rsidP="001E3C23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1E3C23" w:rsidRPr="00B40B55" w:rsidRDefault="00495096" w:rsidP="001E3C23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1E3C23" w:rsidRPr="00B40B55" w:rsidRDefault="00495096" w:rsidP="001E3C23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1E3C23" w:rsidRPr="0066723A" w:rsidRDefault="00495096" w:rsidP="001E3C23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1E3C23" w:rsidRPr="0066723A" w:rsidRDefault="00495096" w:rsidP="001E3C23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&gt;0, i∈I</m:t>
          </m:r>
        </m:oMath>
      </m:oMathPara>
    </w:p>
    <w:p w:rsidR="001E3C23" w:rsidRPr="0066723A" w:rsidRDefault="00495096" w:rsidP="001E3C23">
      <w:pPr>
        <w:spacing w:after="0"/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=1</m:t>
              </m:r>
            </m:e>
          </m:nary>
        </m:oMath>
      </m:oMathPara>
    </w:p>
    <w:p w:rsidR="001E3C23" w:rsidRPr="0066723A" w:rsidRDefault="001E3C23" w:rsidP="001E3C23">
      <w:pPr>
        <w:spacing w:after="0"/>
        <w:rPr>
          <w:rFonts w:eastAsiaTheme="minorEastAsia"/>
          <w:lang w:val="en-US"/>
        </w:rPr>
      </w:pPr>
    </w:p>
    <w:p w:rsidR="001E3C23" w:rsidRDefault="001E3C23" w:rsidP="001E3C2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1E3C23" w:rsidRDefault="001E3C23" w:rsidP="001E3C2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1E3C23" w:rsidRDefault="001E3C23" w:rsidP="001E3C2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1E3C23" w:rsidRDefault="001E3C23" w:rsidP="001E3C2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Перетворення (2) приймуть наступний вигляд:</w:t>
      </w:r>
    </w:p>
    <w:p w:rsidR="001E3C23" w:rsidRPr="002A6AB4" w:rsidRDefault="00495096" w:rsidP="001E3C2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uk-UA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uk-UA"/>
                </w:rPr>
                <m:t>(x)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78.375-(</m:t>
              </m:r>
              <m:r>
                <w:rPr>
                  <w:rFonts w:ascii="Cambria Math" w:hAnsi="Cambria Math"/>
                  <w:sz w:val="24"/>
                </w:rPr>
                <m:t>-3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78.375</m:t>
              </m:r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78.375</m:t>
              </m:r>
              <m:r>
                <w:rPr>
                  <w:rFonts w:ascii="Cambria Math" w:hAnsi="Cambria Math"/>
                  <w:sz w:val="24"/>
                </w:rPr>
                <m:t>+3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</w:rPr>
                <m:t>78.375</m:t>
              </m:r>
            </m:den>
          </m:f>
        </m:oMath>
      </m:oMathPara>
    </w:p>
    <w:p w:rsidR="001E3C23" w:rsidRPr="002A6AB4" w:rsidRDefault="00495096" w:rsidP="001E3C2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uk-UA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uk-UA"/>
                </w:rPr>
                <m:t>(x)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uk-UA"/>
                </w:rPr>
                <m:t>21.6-(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uk-UA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21.6</m:t>
              </m:r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uk-UA"/>
                </w:rPr>
                <m:t>21.6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21.6</m:t>
              </m:r>
            </m:den>
          </m:f>
        </m:oMath>
      </m:oMathPara>
    </w:p>
    <w:p w:rsidR="001E3C23" w:rsidRPr="002A6AB4" w:rsidRDefault="00495096" w:rsidP="001E3C2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uk-UA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uk-UA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uk-UA"/>
                </w:rPr>
                <m:t>(x)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53.02381-(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4x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53.02381</m:t>
              </m:r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53.02381-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4x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</w:rPr>
                <m:t>53.02381</m:t>
              </m:r>
            </m:den>
          </m:f>
        </m:oMath>
      </m:oMathPara>
    </w:p>
    <w:p w:rsidR="001E3C23" w:rsidRPr="00006B5D" w:rsidRDefault="001E3C23" w:rsidP="001E3C23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</w:p>
    <w:p w:rsidR="001E3C23" w:rsidRPr="00006B5D" w:rsidRDefault="001E3C23" w:rsidP="001E3C2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Отже задача багатокритеріальної оптимізації </w:t>
      </w:r>
      <w:r>
        <w:rPr>
          <w:rFonts w:ascii="Times New Roman" w:hAnsi="Times New Roman" w:cs="Times New Roman"/>
          <w:lang w:val="uk-UA"/>
        </w:rPr>
        <w:t>при використанні перетворення (2</w:t>
      </w:r>
      <w:r w:rsidRPr="00006B5D">
        <w:rPr>
          <w:rFonts w:ascii="Times New Roman" w:hAnsi="Times New Roman" w:cs="Times New Roman"/>
          <w:lang w:val="uk-UA"/>
        </w:rPr>
        <w:t>) матиме вигляд:</w:t>
      </w:r>
    </w:p>
    <w:p w:rsidR="001E3C23" w:rsidRPr="00AA0191" w:rsidRDefault="001E3C23" w:rsidP="001E3C2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946EDD" w:rsidRPr="00946EDD" w:rsidRDefault="001E3C23" w:rsidP="001E3C2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2"/>
          <w:lang w:val="uk-UA"/>
        </w:rPr>
      </w:pPr>
      <m:oMathPara>
        <m:oMath>
          <m:r>
            <w:rPr>
              <w:rFonts w:ascii="Cambria Math" w:hAnsi="Cambria Math" w:cs="Times New Roman"/>
              <w:sz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max⁡</m:t>
          </m:r>
          <m:r>
            <w:rPr>
              <w:rFonts w:ascii="Cambria Math" w:hAnsi="Cambria Math" w:cs="Times New Roman"/>
              <w:sz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78.375</m:t>
              </m:r>
              <m:r>
                <w:rPr>
                  <w:rFonts w:ascii="Cambria Math" w:hAnsi="Cambria Math"/>
                  <w:sz w:val="24"/>
                </w:rPr>
                <m:t>+3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</w:rPr>
                <m:t>78.375</m:t>
              </m:r>
            </m:den>
          </m:f>
          <m:r>
            <w:rPr>
              <w:rFonts w:ascii="Cambria Math" w:hAnsi="Cambria Math" w:cs="Times New Roman"/>
              <w:sz w:val="22"/>
              <w:lang w:val="uk-UA"/>
            </w:rPr>
            <m:t>,</m:t>
          </m:r>
        </m:oMath>
      </m:oMathPara>
    </w:p>
    <w:p w:rsidR="00946EDD" w:rsidRPr="00946EDD" w:rsidRDefault="00495096" w:rsidP="001E3C2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2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uk-UA"/>
                </w:rPr>
                <m:t>21.6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21.6</m:t>
              </m:r>
            </m:den>
          </m:f>
          <m:r>
            <w:rPr>
              <w:rFonts w:ascii="Cambria Math" w:hAnsi="Cambria Math" w:cs="Times New Roman"/>
              <w:sz w:val="22"/>
              <w:lang w:val="uk-UA"/>
            </w:rPr>
            <m:t>,</m:t>
          </m:r>
        </m:oMath>
      </m:oMathPara>
    </w:p>
    <w:p w:rsidR="001E3C23" w:rsidRPr="00006B5D" w:rsidRDefault="00495096" w:rsidP="001E3C2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2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53.02381-</m:t>
              </m:r>
              <m:r>
                <w:rPr>
                  <w:rFonts w:ascii="Cambria Math" w:eastAsiaTheme="minorEastAsia" w:hAnsi="Cambria Math"/>
                  <w:sz w:val="22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18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18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4x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18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18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18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2"/>
                </w:rPr>
                <m:t>53.02381</m:t>
              </m:r>
            </m:den>
          </m:f>
          <m:r>
            <w:rPr>
              <w:rFonts w:ascii="Cambria Math" w:hAnsi="Cambria Math" w:cs="Times New Roman"/>
              <w:sz w:val="22"/>
              <w:lang w:val="uk-UA"/>
            </w:rPr>
            <m:t>)→min</m:t>
          </m:r>
        </m:oMath>
      </m:oMathPara>
    </w:p>
    <w:p w:rsidR="001E3C23" w:rsidRPr="00B40B55" w:rsidRDefault="001E3C23" w:rsidP="001E3C23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+8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≤54</m:t>
          </m:r>
        </m:oMath>
      </m:oMathPara>
    </w:p>
    <w:p w:rsidR="001E3C23" w:rsidRPr="00B40B55" w:rsidRDefault="00495096" w:rsidP="001E3C23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≤53</m:t>
          </m:r>
        </m:oMath>
      </m:oMathPara>
    </w:p>
    <w:p w:rsidR="001E3C23" w:rsidRPr="00B40B55" w:rsidRDefault="001E3C23" w:rsidP="001E3C23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≤62</m:t>
          </m:r>
        </m:oMath>
      </m:oMathPara>
    </w:p>
    <w:p w:rsidR="001E3C23" w:rsidRPr="00B40B55" w:rsidRDefault="001E3C23" w:rsidP="001E3C23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≤63</m:t>
          </m:r>
        </m:oMath>
      </m:oMathPara>
    </w:p>
    <w:p w:rsidR="001E3C23" w:rsidRPr="00B40B55" w:rsidRDefault="00495096" w:rsidP="001E3C23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1E3C23" w:rsidRPr="00B40B55" w:rsidRDefault="00495096" w:rsidP="001E3C23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1E3C23" w:rsidRPr="00B40B55" w:rsidRDefault="00495096" w:rsidP="001E3C23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1E3C23" w:rsidRPr="00B40B55" w:rsidRDefault="00495096" w:rsidP="001E3C23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1E3C23" w:rsidRPr="0066723A" w:rsidRDefault="00495096" w:rsidP="001E3C23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1E3C23" w:rsidRPr="0066723A" w:rsidRDefault="00495096" w:rsidP="001E3C23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&gt;0, i∈I</m:t>
          </m:r>
        </m:oMath>
      </m:oMathPara>
    </w:p>
    <w:p w:rsidR="001E3C23" w:rsidRPr="0066723A" w:rsidRDefault="00495096" w:rsidP="001E3C23">
      <w:pPr>
        <w:spacing w:after="0"/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=1</m:t>
              </m:r>
            </m:e>
          </m:nary>
        </m:oMath>
      </m:oMathPara>
    </w:p>
    <w:p w:rsidR="001E3C23" w:rsidRDefault="001E3C23" w:rsidP="001E3C23">
      <w:pPr>
        <w:rPr>
          <w:rFonts w:eastAsiaTheme="minorEastAsia"/>
          <w:lang w:val="uk-UA"/>
        </w:rPr>
      </w:pPr>
    </w:p>
    <w:p w:rsidR="001E3C23" w:rsidRDefault="001E3C23" w:rsidP="001E3C23">
      <w:pPr>
        <w:rPr>
          <w:rFonts w:ascii="Times New Roman" w:eastAsia="Times New Roman" w:hAnsi="Times New Roman" w:cs="Times New Roman"/>
          <w:kern w:val="3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lang w:val="uk-UA"/>
        </w:rPr>
        <w:br w:type="page"/>
      </w:r>
    </w:p>
    <w:p w:rsidR="001E3C23" w:rsidRPr="00006B5D" w:rsidRDefault="001E3C23" w:rsidP="001E3C2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lastRenderedPageBreak/>
        <w:t xml:space="preserve">Перетворення (3) при </w:t>
      </w:r>
      <w:r w:rsidRPr="00006B5D">
        <w:rPr>
          <w:rFonts w:ascii="Times New Roman" w:hAnsi="Times New Roman" w:cs="Times New Roman"/>
          <w:position w:val="-10"/>
          <w:lang w:val="uk-UA"/>
        </w:rPr>
        <w:object w:dxaOrig="700" w:dyaOrig="340">
          <v:shape id="_x0000_i1057" type="#_x0000_t75" style="width:34.8pt;height:16.2pt" o:ole="">
            <v:imagedata r:id="rId76" o:title=""/>
          </v:shape>
          <o:OLEObject Type="Embed" ProgID="Equation.3" ShapeID="_x0000_i1057" DrawAspect="Content" ObjectID="_1634414354" r:id="rId77"/>
        </w:object>
      </w:r>
      <w:r w:rsidRPr="00006B5D">
        <w:rPr>
          <w:rFonts w:ascii="Times New Roman" w:hAnsi="Times New Roman" w:cs="Times New Roman"/>
          <w:lang w:val="uk-UA"/>
        </w:rPr>
        <w:t xml:space="preserve"> приймуть наступний вигляд:</w:t>
      </w:r>
    </w:p>
    <w:p w:rsidR="001E3C23" w:rsidRPr="002A6AB4" w:rsidRDefault="00495096" w:rsidP="001E3C2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uk-U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uk-UA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uk-UA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78.375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5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lang w:val="uk-UA"/>
                        </w:rPr>
                        <m:t>109.875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lang w:val="uk-UA"/>
                </w:rPr>
                <m:t>2</m:t>
              </m:r>
            </m:sup>
          </m:sSup>
        </m:oMath>
      </m:oMathPara>
    </w:p>
    <w:p w:rsidR="001E3C23" w:rsidRPr="002A6AB4" w:rsidRDefault="00495096" w:rsidP="001E3C2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uk-U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uk-UA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uk-UA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lang w:val="uk-UA"/>
                        </w:rPr>
                        <m:t>21.6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5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lang w:val="uk-UA"/>
                        </w:rPr>
                        <m:t>65.0167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lang w:val="uk-UA"/>
                </w:rPr>
                <m:t>2</m:t>
              </m:r>
            </m:sup>
          </m:sSup>
        </m:oMath>
      </m:oMathPara>
    </w:p>
    <w:p w:rsidR="001E3C23" w:rsidRPr="002A6AB4" w:rsidRDefault="00495096" w:rsidP="001E3C2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3</m:t>
                  </m:r>
                </m:sub>
              </m:sSub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uk-U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uk-UA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uk-UA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53.02381-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4x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5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53.02381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lang w:val="uk-UA"/>
                </w:rPr>
                <m:t>2</m:t>
              </m:r>
            </m:sup>
          </m:sSup>
        </m:oMath>
      </m:oMathPara>
    </w:p>
    <w:p w:rsidR="001E3C23" w:rsidRDefault="001E3C23" w:rsidP="001E3C23">
      <w:pPr>
        <w:rPr>
          <w:rFonts w:eastAsiaTheme="minorEastAsia"/>
          <w:lang w:val="uk-UA"/>
        </w:rPr>
      </w:pPr>
    </w:p>
    <w:p w:rsidR="001E3C23" w:rsidRPr="00006B5D" w:rsidRDefault="001E3C23" w:rsidP="001E3C2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Задача багатокритеріальної оптимізації при використанні перетворення (3) матиме вигляд:</w:t>
      </w:r>
    </w:p>
    <w:p w:rsidR="00021767" w:rsidRPr="00021767" w:rsidRDefault="001E3C23" w:rsidP="001E3C2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2"/>
          <w:lang w:val="uk-UA"/>
        </w:rPr>
      </w:pPr>
      <m:oMathPara>
        <m:oMath>
          <m:r>
            <w:rPr>
              <w:rFonts w:ascii="Cambria Math" w:hAnsi="Cambria Math" w:cs="Times New Roman"/>
              <w:sz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max⁡</m:t>
          </m:r>
          <m:r>
            <w:rPr>
              <w:rFonts w:ascii="Cambria Math" w:hAnsi="Cambria Math" w:cs="Times New Roman"/>
              <w:sz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78.375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5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lang w:val="uk-UA"/>
                        </w:rPr>
                        <m:t>109.875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  <w:lang w:val="uk-UA"/>
            </w:rPr>
            <m:t>,</m:t>
          </m:r>
        </m:oMath>
      </m:oMathPara>
    </w:p>
    <w:p w:rsidR="00021767" w:rsidRPr="00021767" w:rsidRDefault="00495096" w:rsidP="001E3C2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2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lang w:val="uk-UA"/>
                        </w:rPr>
                        <m:t>21.6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5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lang w:val="uk-UA"/>
                        </w:rPr>
                        <m:t>65.0167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  <w:lang w:val="uk-UA"/>
            </w:rPr>
            <m:t>,</m:t>
          </m:r>
        </m:oMath>
      </m:oMathPara>
    </w:p>
    <w:p w:rsidR="001E3C23" w:rsidRPr="00006B5D" w:rsidRDefault="00495096" w:rsidP="001E3C2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53.02381-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4x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kern w:val="0"/>
                              <w:sz w:val="20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5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53.02381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  <w:lang w:val="uk-UA"/>
            </w:rPr>
            <m:t>)→min</m:t>
          </m:r>
        </m:oMath>
      </m:oMathPara>
    </w:p>
    <w:p w:rsidR="001E3C23" w:rsidRPr="00B40B55" w:rsidRDefault="001E3C23" w:rsidP="001E3C23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+8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≤54</m:t>
          </m:r>
        </m:oMath>
      </m:oMathPara>
    </w:p>
    <w:p w:rsidR="001E3C23" w:rsidRPr="00B40B55" w:rsidRDefault="00495096" w:rsidP="001E3C23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≤53</m:t>
          </m:r>
        </m:oMath>
      </m:oMathPara>
    </w:p>
    <w:p w:rsidR="001E3C23" w:rsidRPr="00B40B55" w:rsidRDefault="001E3C23" w:rsidP="001E3C23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≤62</m:t>
          </m:r>
        </m:oMath>
      </m:oMathPara>
    </w:p>
    <w:p w:rsidR="001E3C23" w:rsidRPr="00B40B55" w:rsidRDefault="001E3C23" w:rsidP="001E3C23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≤63</m:t>
          </m:r>
        </m:oMath>
      </m:oMathPara>
    </w:p>
    <w:p w:rsidR="001E3C23" w:rsidRPr="00B40B55" w:rsidRDefault="00495096" w:rsidP="001E3C23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1E3C23" w:rsidRPr="00B40B55" w:rsidRDefault="00495096" w:rsidP="001E3C23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1E3C23" w:rsidRPr="00B40B55" w:rsidRDefault="00495096" w:rsidP="001E3C23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1E3C23" w:rsidRPr="00B40B55" w:rsidRDefault="00495096" w:rsidP="001E3C23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1E3C23" w:rsidRPr="0066723A" w:rsidRDefault="00495096" w:rsidP="001E3C23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1E3C23" w:rsidRPr="0066723A" w:rsidRDefault="00495096" w:rsidP="001E3C23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&gt;0, i∈I</m:t>
          </m:r>
        </m:oMath>
      </m:oMathPara>
    </w:p>
    <w:p w:rsidR="001E3C23" w:rsidRPr="00912F09" w:rsidRDefault="00495096" w:rsidP="001E3C23">
      <w:pPr>
        <w:spacing w:after="0"/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=1</m:t>
              </m:r>
            </m:e>
          </m:nary>
        </m:oMath>
      </m:oMathPara>
    </w:p>
    <w:p w:rsidR="00946EDD" w:rsidRPr="00006B5D" w:rsidRDefault="00946EDD" w:rsidP="00946EDD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Розглянемо 3 різних набори значень вагових коефіцієнтів:</w:t>
      </w:r>
    </w:p>
    <w:p w:rsidR="00946EDD" w:rsidRPr="00006B5D" w:rsidRDefault="00946EDD" w:rsidP="00946ED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12"/>
          <w:lang w:val="uk-UA"/>
        </w:rPr>
        <w:object w:dxaOrig="2980" w:dyaOrig="380">
          <v:shape id="_x0000_i1058" type="#_x0000_t75" style="width:148.8pt;height:19.2pt" o:ole="">
            <v:imagedata r:id="rId78" o:title=""/>
          </v:shape>
          <o:OLEObject Type="Embed" ProgID="Equation.3" ShapeID="_x0000_i1058" DrawAspect="Content" ObjectID="_1634414355" r:id="rId79"/>
        </w:object>
      </w:r>
      <w:r w:rsidRPr="00006B5D">
        <w:rPr>
          <w:rFonts w:ascii="Times New Roman" w:hAnsi="Times New Roman" w:cs="Times New Roman"/>
          <w:lang w:val="uk-UA"/>
        </w:rPr>
        <w:t>;</w:t>
      </w:r>
    </w:p>
    <w:p w:rsidR="00946EDD" w:rsidRPr="00006B5D" w:rsidRDefault="00946EDD" w:rsidP="00946ED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12"/>
          <w:lang w:val="uk-UA"/>
        </w:rPr>
        <w:object w:dxaOrig="2960" w:dyaOrig="380">
          <v:shape id="_x0000_i1059" type="#_x0000_t75" style="width:148.2pt;height:19.2pt" o:ole="">
            <v:imagedata r:id="rId80" o:title=""/>
          </v:shape>
          <o:OLEObject Type="Embed" ProgID="Equation.3" ShapeID="_x0000_i1059" DrawAspect="Content" ObjectID="_1634414356" r:id="rId81"/>
        </w:object>
      </w:r>
      <w:r w:rsidRPr="00006B5D">
        <w:rPr>
          <w:rFonts w:ascii="Times New Roman" w:hAnsi="Times New Roman" w:cs="Times New Roman"/>
          <w:lang w:val="uk-UA"/>
        </w:rPr>
        <w:t>;</w:t>
      </w:r>
    </w:p>
    <w:p w:rsidR="00946EDD" w:rsidRPr="00006B5D" w:rsidRDefault="00946EDD" w:rsidP="00946ED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12"/>
          <w:lang w:val="uk-UA"/>
        </w:rPr>
        <w:object w:dxaOrig="2980" w:dyaOrig="380">
          <v:shape id="_x0000_i1060" type="#_x0000_t75" style="width:148.8pt;height:19.2pt" o:ole="">
            <v:imagedata r:id="rId82" o:title=""/>
          </v:shape>
          <o:OLEObject Type="Embed" ProgID="Equation.3" ShapeID="_x0000_i1060" DrawAspect="Content" ObjectID="_1634414357" r:id="rId83"/>
        </w:object>
      </w:r>
      <w:r w:rsidRPr="00006B5D">
        <w:rPr>
          <w:rFonts w:ascii="Times New Roman" w:hAnsi="Times New Roman" w:cs="Times New Roman"/>
          <w:lang w:val="uk-UA"/>
        </w:rPr>
        <w:t>.</w:t>
      </w:r>
    </w:p>
    <w:p w:rsidR="00946EDD" w:rsidRPr="009C73D1" w:rsidRDefault="00946EDD" w:rsidP="00946EDD">
      <w:pPr>
        <w:pStyle w:val="a3"/>
        <w:spacing w:line="360" w:lineRule="auto"/>
        <w:ind w:firstLine="709"/>
        <w:jc w:val="both"/>
        <w:rPr>
          <w:rFonts w:eastAsiaTheme="minorEastAsia"/>
        </w:rPr>
        <w:sectPr w:rsidR="00946EDD" w:rsidRPr="009C73D1" w:rsidSect="00946EDD">
          <w:pgSz w:w="11906" w:h="16838"/>
          <w:pgMar w:top="1134" w:right="1274" w:bottom="1134" w:left="1701" w:header="708" w:footer="708" w:gutter="0"/>
          <w:cols w:space="708"/>
          <w:docGrid w:linePitch="360"/>
        </w:sectPr>
      </w:pPr>
      <w:r w:rsidRPr="00006B5D">
        <w:rPr>
          <w:rFonts w:ascii="Times New Roman" w:hAnsi="Times New Roman" w:cs="Times New Roman"/>
          <w:lang w:val="uk-UA"/>
        </w:rPr>
        <w:t>Результати розрахунків були занесені до таблиці 1.</w:t>
      </w:r>
    </w:p>
    <w:p w:rsidR="00946EDD" w:rsidRDefault="00946EDD" w:rsidP="00946EDD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lastRenderedPageBreak/>
        <w:t>Таблиця 1 – Результати розрахунків</w:t>
      </w:r>
    </w:p>
    <w:tbl>
      <w:tblPr>
        <w:tblStyle w:val="a6"/>
        <w:tblpPr w:leftFromText="180" w:rightFromText="180" w:vertAnchor="text" w:horzAnchor="margin" w:tblpXSpec="center" w:tblpY="323"/>
        <w:tblW w:w="5555" w:type="pct"/>
        <w:tblInd w:w="0" w:type="dxa"/>
        <w:tblLayout w:type="fixed"/>
        <w:tblLook w:val="00A0" w:firstRow="1" w:lastRow="0" w:firstColumn="1" w:lastColumn="0" w:noHBand="0" w:noVBand="0"/>
      </w:tblPr>
      <w:tblGrid>
        <w:gridCol w:w="372"/>
        <w:gridCol w:w="617"/>
        <w:gridCol w:w="614"/>
        <w:gridCol w:w="613"/>
        <w:gridCol w:w="613"/>
        <w:gridCol w:w="613"/>
        <w:gridCol w:w="726"/>
        <w:gridCol w:w="726"/>
        <w:gridCol w:w="729"/>
        <w:gridCol w:w="923"/>
        <w:gridCol w:w="971"/>
        <w:gridCol w:w="971"/>
        <w:gridCol w:w="971"/>
        <w:gridCol w:w="1000"/>
        <w:gridCol w:w="997"/>
        <w:gridCol w:w="1217"/>
        <w:gridCol w:w="1288"/>
        <w:gridCol w:w="1275"/>
        <w:gridCol w:w="900"/>
      </w:tblGrid>
      <w:tr w:rsidR="00885747" w:rsidRPr="00006B5D" w:rsidTr="00885747">
        <w:trPr>
          <w:trHeight w:val="18"/>
        </w:trPr>
        <w:tc>
          <w:tcPr>
            <w:tcW w:w="11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tl2br w:val="single" w:sz="4" w:space="0" w:color="auto"/>
            </w:tcBorders>
            <w:vAlign w:val="center"/>
          </w:tcPr>
          <w:p w:rsidR="00495096" w:rsidRPr="00006B5D" w:rsidRDefault="00495096" w:rsidP="00495096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1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Pr="00006B5D" w:rsidRDefault="00495096" w:rsidP="00495096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300" w:dyaOrig="380">
                <v:shape id="_x0000_i7170" type="#_x0000_t75" style="width:15pt;height:18.6pt" o:ole="">
                  <v:imagedata r:id="rId84" o:title=""/>
                </v:shape>
                <o:OLEObject Type="Embed" ProgID="Equation.3" ShapeID="_x0000_i7170" DrawAspect="Content" ObjectID="_1634414358" r:id="rId85"/>
              </w:object>
            </w:r>
          </w:p>
        </w:tc>
        <w:tc>
          <w:tcPr>
            <w:tcW w:w="190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Pr="00006B5D" w:rsidRDefault="00495096" w:rsidP="00495096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320" w:dyaOrig="380">
                <v:shape id="_x0000_i7171" type="#_x0000_t75" style="width:16.2pt;height:18.6pt" o:ole="">
                  <v:imagedata r:id="rId86" o:title=""/>
                </v:shape>
                <o:OLEObject Type="Embed" ProgID="Equation.3" ShapeID="_x0000_i7171" DrawAspect="Content" ObjectID="_1634414359" r:id="rId87"/>
              </w:object>
            </w:r>
          </w:p>
        </w:tc>
        <w:tc>
          <w:tcPr>
            <w:tcW w:w="190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Pr="00006B5D" w:rsidRDefault="00495096" w:rsidP="00495096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320" w:dyaOrig="380">
                <v:shape id="_x0000_i7172" type="#_x0000_t75" style="width:16.2pt;height:18.6pt" o:ole="">
                  <v:imagedata r:id="rId88" o:title=""/>
                </v:shape>
                <o:OLEObject Type="Embed" ProgID="Equation.3" ShapeID="_x0000_i7172" DrawAspect="Content" ObjectID="_1634414360" r:id="rId89"/>
              </w:object>
            </w:r>
          </w:p>
        </w:tc>
        <w:tc>
          <w:tcPr>
            <w:tcW w:w="1056" w:type="pct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Pr="00006B5D" w:rsidRDefault="00495096" w:rsidP="00495096">
            <w:pPr>
              <w:pStyle w:val="a3"/>
              <w:rPr>
                <w:rFonts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6"/>
                <w:lang w:val="uk-UA"/>
              </w:rPr>
              <w:object w:dxaOrig="300" w:dyaOrig="340">
                <v:shape id="_x0000_i7173" type="#_x0000_t75" style="width:15pt;height:16.2pt" o:ole="">
                  <v:imagedata r:id="rId90" o:title=""/>
                </v:shape>
                <o:OLEObject Type="Embed" ProgID="Equation.3" ShapeID="_x0000_i7173" DrawAspect="Content" ObjectID="_1634414361" r:id="rId91"/>
              </w:object>
            </w:r>
          </w:p>
        </w:tc>
        <w:tc>
          <w:tcPr>
            <w:tcW w:w="286" w:type="pct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5096" w:rsidRPr="00006B5D" w:rsidRDefault="00495096" w:rsidP="00495096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700" w:dyaOrig="400">
                <v:shape id="_x0000_i7174" type="#_x0000_t75" style="width:34.8pt;height:19.8pt" o:ole="">
                  <v:imagedata r:id="rId92" o:title=""/>
                </v:shape>
                <o:OLEObject Type="Embed" ProgID="Equation.3" ShapeID="_x0000_i7174" DrawAspect="Content" ObjectID="_1634414362" r:id="rId93"/>
              </w:object>
            </w:r>
          </w:p>
        </w:tc>
        <w:tc>
          <w:tcPr>
            <w:tcW w:w="301" w:type="pct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5096" w:rsidRPr="00006B5D" w:rsidRDefault="00495096" w:rsidP="00495096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740" w:dyaOrig="400">
                <v:shape id="_x0000_i7175" type="#_x0000_t75" style="width:37.2pt;height:19.8pt" o:ole="">
                  <v:imagedata r:id="rId94" o:title=""/>
                </v:shape>
                <o:OLEObject Type="Embed" ProgID="Equation.3" ShapeID="_x0000_i7175" DrawAspect="Content" ObjectID="_1634414363" r:id="rId95"/>
              </w:object>
            </w:r>
          </w:p>
        </w:tc>
        <w:tc>
          <w:tcPr>
            <w:tcW w:w="301" w:type="pct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5096" w:rsidRPr="00006B5D" w:rsidRDefault="00495096" w:rsidP="00495096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720" w:dyaOrig="400">
                <v:shape id="_x0000_i7176" type="#_x0000_t75" style="width:37.2pt;height:19.8pt" o:ole="">
                  <v:imagedata r:id="rId96" o:title=""/>
                </v:shape>
                <o:OLEObject Type="Embed" ProgID="Equation.3" ShapeID="_x0000_i7176" DrawAspect="Content" ObjectID="_1634414364" r:id="rId97"/>
              </w:object>
            </w:r>
          </w:p>
        </w:tc>
        <w:tc>
          <w:tcPr>
            <w:tcW w:w="301" w:type="pct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5096" w:rsidRPr="00006B5D" w:rsidRDefault="00495096" w:rsidP="00495096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740" w:dyaOrig="400">
                <v:shape id="_x0000_i7177" type="#_x0000_t75" style="width:37pt;height:20pt" o:ole="">
                  <v:imagedata r:id="rId98" o:title=""/>
                </v:shape>
                <o:OLEObject Type="Embed" ProgID="Equation.3" ShapeID="_x0000_i7177" DrawAspect="Content" ObjectID="_1634414365" r:id="rId99"/>
              </w:object>
            </w:r>
          </w:p>
        </w:tc>
        <w:tc>
          <w:tcPr>
            <w:tcW w:w="310" w:type="pct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5096" w:rsidRPr="00006B5D" w:rsidRDefault="00495096" w:rsidP="00495096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760" w:dyaOrig="400">
                <v:shape id="_x0000_i7178" type="#_x0000_t75" style="width:38.5pt;height:20pt" o:ole="">
                  <v:imagedata r:id="rId100" o:title=""/>
                </v:shape>
                <o:OLEObject Type="Embed" ProgID="Equation.3" ShapeID="_x0000_i7178" DrawAspect="Content" ObjectID="_1634414366" r:id="rId101"/>
              </w:object>
            </w:r>
          </w:p>
        </w:tc>
        <w:tc>
          <w:tcPr>
            <w:tcW w:w="309" w:type="pct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5096" w:rsidRPr="00006B5D" w:rsidRDefault="00495096" w:rsidP="00495096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760" w:dyaOrig="400">
                <v:shape id="_x0000_i7179" type="#_x0000_t75" style="width:38.5pt;height:20pt" o:ole="">
                  <v:imagedata r:id="rId102" o:title=""/>
                </v:shape>
                <o:OLEObject Type="Embed" ProgID="Equation.3" ShapeID="_x0000_i7179" DrawAspect="Content" ObjectID="_1634414367" r:id="rId103"/>
              </w:object>
            </w:r>
          </w:p>
        </w:tc>
        <w:tc>
          <w:tcPr>
            <w:tcW w:w="377" w:type="pct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5096" w:rsidRPr="00006B5D" w:rsidRDefault="00495096" w:rsidP="00495096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980" w:dyaOrig="400">
                <v:shape id="_x0000_i7180" type="#_x0000_t75" style="width:49pt;height:20pt" o:ole="">
                  <v:imagedata r:id="rId104" o:title=""/>
                </v:shape>
                <o:OLEObject Type="Embed" ProgID="Equation.3" ShapeID="_x0000_i7180" DrawAspect="Content" ObjectID="_1634414368" r:id="rId105"/>
              </w:object>
            </w:r>
          </w:p>
        </w:tc>
        <w:tc>
          <w:tcPr>
            <w:tcW w:w="399" w:type="pct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5096" w:rsidRPr="00006B5D" w:rsidRDefault="00495096" w:rsidP="00495096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1060" w:dyaOrig="400">
                <v:shape id="_x0000_i7181" type="#_x0000_t75" style="width:53pt;height:20pt" o:ole="">
                  <v:imagedata r:id="rId106" o:title=""/>
                </v:shape>
                <o:OLEObject Type="Embed" ProgID="Equation.3" ShapeID="_x0000_i7181" DrawAspect="Content" ObjectID="_1634414369" r:id="rId107"/>
              </w:object>
            </w:r>
          </w:p>
        </w:tc>
        <w:tc>
          <w:tcPr>
            <w:tcW w:w="395" w:type="pct"/>
            <w:vMerge w:val="restar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495096" w:rsidRPr="00006B5D" w:rsidRDefault="00495096" w:rsidP="00495096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1020" w:dyaOrig="400">
                <v:shape id="_x0000_i7182" type="#_x0000_t75" style="width:52pt;height:20pt" o:ole="">
                  <v:imagedata r:id="rId108" o:title=""/>
                </v:shape>
                <o:OLEObject Type="Embed" ProgID="Equation.3" ShapeID="_x0000_i7182" DrawAspect="Content" ObjectID="_1634414370" r:id="rId109"/>
              </w:object>
            </w:r>
          </w:p>
        </w:tc>
        <w:tc>
          <w:tcPr>
            <w:tcW w:w="280" w:type="pct"/>
            <w:vMerge w:val="restar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495096" w:rsidRPr="00006B5D" w:rsidRDefault="00495096" w:rsidP="00495096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0"/>
                <w:lang w:val="uk-UA"/>
              </w:rPr>
              <w:object w:dxaOrig="600" w:dyaOrig="360">
                <v:shape id="_x0000_i7183" type="#_x0000_t75" style="width:30pt;height:18pt" o:ole="">
                  <v:imagedata r:id="rId110" o:title=""/>
                </v:shape>
                <o:OLEObject Type="Embed" ProgID="Equation.3" ShapeID="_x0000_i7183" DrawAspect="Content" ObjectID="_1634414371" r:id="rId111"/>
              </w:object>
            </w:r>
          </w:p>
        </w:tc>
      </w:tr>
      <w:tr w:rsidR="00885747" w:rsidRPr="00006B5D" w:rsidTr="00885747">
        <w:trPr>
          <w:trHeight w:val="450"/>
        </w:trPr>
        <w:tc>
          <w:tcPr>
            <w:tcW w:w="115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  <w:tl2br w:val="single" w:sz="4" w:space="0" w:color="auto"/>
            </w:tcBorders>
            <w:vAlign w:val="center"/>
          </w:tcPr>
          <w:p w:rsidR="00495096" w:rsidRPr="00006B5D" w:rsidRDefault="00495096" w:rsidP="00495096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1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Pr="00006B5D" w:rsidRDefault="00495096" w:rsidP="00495096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0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Pr="00006B5D" w:rsidRDefault="00495096" w:rsidP="00495096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0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Pr="00006B5D" w:rsidRDefault="00495096" w:rsidP="00495096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Pr="00006B5D" w:rsidRDefault="00495096" w:rsidP="00495096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300" w:dyaOrig="400">
                <v:shape id="_x0000_i7184" type="#_x0000_t75" style="width:15pt;height:20pt" o:ole="">
                  <v:imagedata r:id="rId112" o:title=""/>
                </v:shape>
                <o:OLEObject Type="Embed" ProgID="Equation.3" ShapeID="_x0000_i7184" DrawAspect="Content" ObjectID="_1634414372" r:id="rId113"/>
              </w:objec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Pr="00006B5D" w:rsidRDefault="00495096" w:rsidP="00495096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300" w:dyaOrig="400">
                <v:shape id="_x0000_i7185" type="#_x0000_t75" style="width:15pt;height:20pt" o:ole="">
                  <v:imagedata r:id="rId114" o:title=""/>
                </v:shape>
                <o:OLEObject Type="Embed" ProgID="Equation.3" ShapeID="_x0000_i7185" DrawAspect="Content" ObjectID="_1634414373" r:id="rId115"/>
              </w:objec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Pr="00006B5D" w:rsidRDefault="00495096" w:rsidP="00495096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300" w:dyaOrig="400">
                <v:shape id="_x0000_i7186" type="#_x0000_t75" style="width:15pt;height:20pt" o:ole="">
                  <v:imagedata r:id="rId116" o:title=""/>
                </v:shape>
                <o:OLEObject Type="Embed" ProgID="Equation.3" ShapeID="_x0000_i7186" DrawAspect="Content" ObjectID="_1634414374" r:id="rId117"/>
              </w:objec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Pr="003644C4" w:rsidRDefault="00495096" w:rsidP="00495096">
            <w:pPr>
              <w:pStyle w:val="a3"/>
              <w:rPr>
                <w:rFonts w:asciiTheme="minorHAnsi" w:hAnsiTheme="minorHAnsi" w:cstheme="minorHAnsi"/>
                <w:sz w:val="24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lang w:val="uk-UA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lang w:val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Pr="003644C4" w:rsidRDefault="00495096" w:rsidP="00495096">
            <w:pPr>
              <w:pStyle w:val="a3"/>
              <w:rPr>
                <w:rFonts w:asciiTheme="minorHAnsi" w:hAnsiTheme="minorHAnsi" w:cstheme="minorHAnsi"/>
                <w:sz w:val="24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lang w:val="uk-UA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lang w:val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86" w:type="pct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Pr="00006B5D" w:rsidRDefault="00495096" w:rsidP="00495096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01" w:type="pct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Pr="00006B5D" w:rsidRDefault="00495096" w:rsidP="00495096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01" w:type="pct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Pr="00006B5D" w:rsidRDefault="00495096" w:rsidP="00495096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01" w:type="pct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Pr="00006B5D" w:rsidRDefault="00495096" w:rsidP="00495096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10" w:type="pct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Pr="00006B5D" w:rsidRDefault="00495096" w:rsidP="00495096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09" w:type="pct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Pr="00006B5D" w:rsidRDefault="00495096" w:rsidP="00495096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77" w:type="pct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Pr="00006B5D" w:rsidRDefault="00495096" w:rsidP="00495096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Pr="00006B5D" w:rsidRDefault="00495096" w:rsidP="00495096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95" w:type="pct"/>
            <w:vMerge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95096" w:rsidRPr="00006B5D" w:rsidRDefault="00495096" w:rsidP="00495096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80" w:type="pct"/>
            <w:vMerge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495096" w:rsidRPr="00006B5D" w:rsidRDefault="00495096" w:rsidP="00495096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885747" w:rsidRPr="00006B5D" w:rsidTr="00885747">
        <w:trPr>
          <w:trHeight w:val="450"/>
        </w:trPr>
        <w:tc>
          <w:tcPr>
            <w:tcW w:w="11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95096" w:rsidRPr="00006B5D" w:rsidRDefault="00495096" w:rsidP="00495096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191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Pr="00A4070A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 w:rsidRPr="00A4070A">
              <w:rPr>
                <w:color w:val="000000"/>
                <w:sz w:val="22"/>
                <w:szCs w:val="22"/>
              </w:rPr>
              <w:t>0.7</w:t>
            </w:r>
          </w:p>
        </w:tc>
        <w:tc>
          <w:tcPr>
            <w:tcW w:w="19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Pr="00A4070A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 w:rsidRPr="00A4070A"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9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Pr="00A4070A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 w:rsidRPr="00A4070A">
              <w:rPr>
                <w:color w:val="000000"/>
                <w:sz w:val="22"/>
                <w:szCs w:val="22"/>
              </w:rPr>
              <w:t>0.2</w:t>
            </w:r>
          </w:p>
        </w:tc>
        <w:tc>
          <w:tcPr>
            <w:tcW w:w="19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0,12</w:t>
            </w:r>
          </w:p>
        </w:tc>
        <w:tc>
          <w:tcPr>
            <w:tcW w:w="19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0,22</w:t>
            </w:r>
          </w:p>
        </w:tc>
        <w:tc>
          <w:tcPr>
            <w:tcW w:w="22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2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15,34</w:t>
            </w:r>
          </w:p>
        </w:tc>
        <w:tc>
          <w:tcPr>
            <w:tcW w:w="22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10,55</w:t>
            </w:r>
          </w:p>
        </w:tc>
        <w:tc>
          <w:tcPr>
            <w:tcW w:w="28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Pr="00A4070A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77,02</w:t>
            </w:r>
          </w:p>
        </w:tc>
        <w:tc>
          <w:tcPr>
            <w:tcW w:w="30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Pr="00A4070A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-41,83</w:t>
            </w:r>
          </w:p>
        </w:tc>
        <w:tc>
          <w:tcPr>
            <w:tcW w:w="30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Pr="00A4070A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27,15</w:t>
            </w:r>
          </w:p>
        </w:tc>
        <w:tc>
          <w:tcPr>
            <w:tcW w:w="30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</w:t>
            </w:r>
          </w:p>
        </w:tc>
        <w:tc>
          <w:tcPr>
            <w:tcW w:w="31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0,97</w:t>
            </w:r>
          </w:p>
        </w:tc>
        <w:tc>
          <w:tcPr>
            <w:tcW w:w="30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0,48</w:t>
            </w:r>
          </w:p>
        </w:tc>
        <w:tc>
          <w:tcPr>
            <w:tcW w:w="37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39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0,09</w:t>
            </w:r>
          </w:p>
        </w:tc>
        <w:tc>
          <w:tcPr>
            <w:tcW w:w="39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0,09</w:t>
            </w:r>
          </w:p>
        </w:tc>
        <w:tc>
          <w:tcPr>
            <w:tcW w:w="28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Pr="00A4070A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</w:t>
            </w:r>
          </w:p>
        </w:tc>
      </w:tr>
      <w:tr w:rsidR="00885747" w:rsidRPr="00006B5D" w:rsidTr="00885747">
        <w:trPr>
          <w:trHeight w:val="450"/>
        </w:trPr>
        <w:tc>
          <w:tcPr>
            <w:tcW w:w="115" w:type="pct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95096" w:rsidRPr="00006B5D" w:rsidRDefault="00495096" w:rsidP="00495096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Pr="00A4070A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 w:rsidRPr="00A4070A">
              <w:rPr>
                <w:color w:val="000000"/>
                <w:sz w:val="22"/>
                <w:szCs w:val="22"/>
              </w:rPr>
              <w:t>0.3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Pr="00A4070A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 w:rsidRPr="00A4070A">
              <w:rPr>
                <w:color w:val="000000"/>
                <w:sz w:val="22"/>
                <w:szCs w:val="22"/>
              </w:rPr>
              <w:t>0.6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Pr="00A4070A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 w:rsidRPr="00A4070A"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Pr="00A4070A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 w:rsidRPr="00A4070A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Pr="00A4070A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 w:rsidRPr="00A4070A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Pr="00A4070A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 w:rsidRPr="00A4070A">
              <w:rPr>
                <w:color w:val="000000"/>
                <w:sz w:val="22"/>
                <w:szCs w:val="22"/>
              </w:rPr>
              <w:t>12,14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Pr="00A4070A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 w:rsidRPr="00A4070A">
              <w:rPr>
                <w:color w:val="000000"/>
                <w:sz w:val="22"/>
                <w:szCs w:val="22"/>
              </w:rPr>
              <w:t>3,36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Pr="00A4070A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 w:rsidRPr="00A4070A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Pr="00A4070A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31,53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Pr="00A4070A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7,74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Pr="00A4070A" w:rsidRDefault="00495096" w:rsidP="00495096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17,2</w:t>
            </w:r>
            <w:r>
              <w:rPr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0,42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0,67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0,12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0,06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Pr="00A4070A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0,13</w:t>
            </w:r>
          </w:p>
        </w:tc>
      </w:tr>
      <w:tr w:rsidR="00885747" w:rsidRPr="00006B5D" w:rsidTr="00885747">
        <w:trPr>
          <w:trHeight w:val="450"/>
        </w:trPr>
        <w:tc>
          <w:tcPr>
            <w:tcW w:w="115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95096" w:rsidRPr="00006B5D" w:rsidRDefault="00495096" w:rsidP="00495096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Pr="00A4070A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 w:rsidRPr="00A4070A">
              <w:rPr>
                <w:color w:val="000000"/>
                <w:sz w:val="22"/>
                <w:szCs w:val="22"/>
              </w:rPr>
              <w:t>0.3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Pr="00A4070A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 w:rsidRPr="00A4070A">
              <w:rPr>
                <w:color w:val="000000"/>
                <w:sz w:val="22"/>
                <w:szCs w:val="22"/>
              </w:rPr>
              <w:t>0.3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Pr="00A4070A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 w:rsidRPr="00A4070A">
              <w:rPr>
                <w:color w:val="000000"/>
                <w:sz w:val="22"/>
                <w:szCs w:val="22"/>
              </w:rPr>
              <w:t>0.4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Pr="00A4070A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 w:rsidRPr="00A4070A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Pr="00A4070A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 w:rsidRPr="00A4070A">
              <w:rPr>
                <w:color w:val="000000"/>
                <w:sz w:val="22"/>
                <w:szCs w:val="22"/>
              </w:rPr>
              <w:t>9,38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Pr="00A4070A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 w:rsidRPr="00A4070A">
              <w:rPr>
                <w:color w:val="000000"/>
                <w:sz w:val="22"/>
                <w:szCs w:val="22"/>
              </w:rPr>
              <w:t>12,14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Pr="00A4070A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 w:rsidRPr="00A4070A">
              <w:rPr>
                <w:color w:val="000000"/>
                <w:sz w:val="22"/>
                <w:szCs w:val="22"/>
              </w:rPr>
              <w:t>3,35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Pr="00A4070A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 w:rsidRPr="00A4070A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Pr="00A4070A" w:rsidRDefault="00495096" w:rsidP="00495096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11,96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Pr="00A4070A" w:rsidRDefault="00495096" w:rsidP="00495096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-17,95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Pr="00A4070A" w:rsidRDefault="00495096" w:rsidP="00495096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28,83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0,6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0,45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0,18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0,18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Pr="00A4070A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0,18</w:t>
            </w:r>
          </w:p>
        </w:tc>
      </w:tr>
      <w:tr w:rsidR="00885747" w:rsidRPr="00006B5D" w:rsidTr="00885747">
        <w:trPr>
          <w:trHeight w:val="450"/>
        </w:trPr>
        <w:tc>
          <w:tcPr>
            <w:tcW w:w="115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95096" w:rsidRPr="00006B5D" w:rsidRDefault="00495096" w:rsidP="00495096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uk-UA"/>
                  </w:rPr>
                  <m:t>λ</m:t>
                </m:r>
              </m:oMath>
            </m:oMathPara>
          </w:p>
        </w:tc>
        <w:tc>
          <w:tcPr>
            <w:tcW w:w="191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0,98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11,01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0,54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12,64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20,94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11,55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0,59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0,78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0,009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0,009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Pr="00A4070A" w:rsidRDefault="00885747" w:rsidP="00495096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0,009</w:t>
            </w:r>
          </w:p>
        </w:tc>
      </w:tr>
      <w:tr w:rsidR="00885747" w:rsidRPr="00006B5D" w:rsidTr="00885747">
        <w:trPr>
          <w:trHeight w:val="450"/>
        </w:trPr>
        <w:tc>
          <w:tcPr>
            <w:tcW w:w="11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95096" w:rsidRPr="00006B5D" w:rsidRDefault="00495096" w:rsidP="00495096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191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Pr="00A4070A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 w:rsidRPr="00A4070A">
              <w:rPr>
                <w:color w:val="000000"/>
                <w:sz w:val="22"/>
                <w:szCs w:val="22"/>
              </w:rPr>
              <w:t>0.7</w:t>
            </w:r>
          </w:p>
        </w:tc>
        <w:tc>
          <w:tcPr>
            <w:tcW w:w="19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Pr="00A4070A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 w:rsidRPr="00A4070A"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9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Pr="00A4070A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 w:rsidRPr="00A4070A">
              <w:rPr>
                <w:color w:val="000000"/>
                <w:sz w:val="22"/>
                <w:szCs w:val="22"/>
              </w:rPr>
              <w:t>0.2</w:t>
            </w:r>
          </w:p>
        </w:tc>
        <w:tc>
          <w:tcPr>
            <w:tcW w:w="19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9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2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4,58</w:t>
            </w:r>
          </w:p>
        </w:tc>
        <w:tc>
          <w:tcPr>
            <w:tcW w:w="22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10,91</w:t>
            </w:r>
          </w:p>
        </w:tc>
        <w:tc>
          <w:tcPr>
            <w:tcW w:w="22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6,61</w:t>
            </w:r>
          </w:p>
        </w:tc>
        <w:tc>
          <w:tcPr>
            <w:tcW w:w="28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57,18</w:t>
            </w:r>
          </w:p>
        </w:tc>
        <w:tc>
          <w:tcPr>
            <w:tcW w:w="30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Pr="00FB0575" w:rsidRDefault="00495096" w:rsidP="00495096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-19,28</w:t>
            </w:r>
          </w:p>
        </w:tc>
        <w:tc>
          <w:tcPr>
            <w:tcW w:w="30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Pr="00FB0575" w:rsidRDefault="00495096" w:rsidP="00495096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22,11</w:t>
            </w:r>
          </w:p>
        </w:tc>
        <w:tc>
          <w:tcPr>
            <w:tcW w:w="30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0,27</w:t>
            </w:r>
          </w:p>
        </w:tc>
        <w:tc>
          <w:tcPr>
            <w:tcW w:w="31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1,89</w:t>
            </w:r>
          </w:p>
        </w:tc>
        <w:tc>
          <w:tcPr>
            <w:tcW w:w="30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0,58</w:t>
            </w:r>
          </w:p>
        </w:tc>
        <w:tc>
          <w:tcPr>
            <w:tcW w:w="37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0,18</w:t>
            </w:r>
          </w:p>
        </w:tc>
        <w:tc>
          <w:tcPr>
            <w:tcW w:w="39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0,18</w:t>
            </w:r>
          </w:p>
        </w:tc>
        <w:tc>
          <w:tcPr>
            <w:tcW w:w="39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0,11</w:t>
            </w:r>
          </w:p>
        </w:tc>
        <w:tc>
          <w:tcPr>
            <w:tcW w:w="28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Pr="00A4070A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</w:t>
            </w:r>
            <w:r w:rsidRPr="00A4070A">
              <w:rPr>
                <w:color w:val="000000"/>
                <w:sz w:val="22"/>
                <w:szCs w:val="22"/>
              </w:rPr>
              <w:t>9</w:t>
            </w:r>
          </w:p>
        </w:tc>
      </w:tr>
      <w:tr w:rsidR="00885747" w:rsidRPr="00006B5D" w:rsidTr="00885747">
        <w:trPr>
          <w:trHeight w:val="450"/>
        </w:trPr>
        <w:tc>
          <w:tcPr>
            <w:tcW w:w="115" w:type="pct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95096" w:rsidRPr="00006B5D" w:rsidRDefault="00495096" w:rsidP="00495096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Pr="00A4070A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 w:rsidRPr="00A4070A">
              <w:rPr>
                <w:color w:val="000000"/>
                <w:sz w:val="22"/>
                <w:szCs w:val="22"/>
              </w:rPr>
              <w:t>0.3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Pr="00A4070A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 w:rsidRPr="00A4070A">
              <w:rPr>
                <w:color w:val="000000"/>
                <w:sz w:val="22"/>
                <w:szCs w:val="22"/>
              </w:rPr>
              <w:t>0.6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Pr="00A4070A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 w:rsidRPr="00A4070A"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10,12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2,69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1,09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Pr="00FB0575" w:rsidRDefault="00495096" w:rsidP="00495096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Pr="00FB0575" w:rsidRDefault="00495096" w:rsidP="00495096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13,76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Pr="00FB0575" w:rsidRDefault="00495096" w:rsidP="00495096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13,91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0,72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0,36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0,73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0,21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0,07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096" w:rsidRPr="00A4070A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0,22</w:t>
            </w:r>
          </w:p>
        </w:tc>
      </w:tr>
      <w:tr w:rsidR="00885747" w:rsidRPr="00006B5D" w:rsidTr="00885747">
        <w:trPr>
          <w:trHeight w:val="450"/>
        </w:trPr>
        <w:tc>
          <w:tcPr>
            <w:tcW w:w="115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95096" w:rsidRPr="00006B5D" w:rsidRDefault="00495096" w:rsidP="00495096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Pr="00A4070A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 w:rsidRPr="00A4070A">
              <w:rPr>
                <w:color w:val="000000"/>
                <w:sz w:val="22"/>
                <w:szCs w:val="22"/>
              </w:rPr>
              <w:t>0.3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Pr="00A4070A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 w:rsidRPr="00A4070A">
              <w:rPr>
                <w:color w:val="000000"/>
                <w:sz w:val="22"/>
                <w:szCs w:val="22"/>
              </w:rPr>
              <w:t>0.3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Pr="00A4070A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 w:rsidRPr="00A4070A">
              <w:rPr>
                <w:color w:val="000000"/>
                <w:sz w:val="22"/>
                <w:szCs w:val="22"/>
              </w:rPr>
              <w:t>0.4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0,72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1,85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5,22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Pr="00FB0575" w:rsidRDefault="00495096" w:rsidP="00495096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9,57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Pr="00FB0575" w:rsidRDefault="00495096" w:rsidP="00495096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3,11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Pr="00FB0575" w:rsidRDefault="00495096" w:rsidP="00495096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18,11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0,87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0,65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0,25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95096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0,26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95096" w:rsidRPr="00A4070A" w:rsidRDefault="00495096" w:rsidP="004950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0,26</w:t>
            </w:r>
          </w:p>
        </w:tc>
      </w:tr>
      <w:tr w:rsidR="00885747" w:rsidRPr="00006B5D" w:rsidTr="00885747">
        <w:trPr>
          <w:trHeight w:val="450"/>
        </w:trPr>
        <w:tc>
          <w:tcPr>
            <w:tcW w:w="115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82388" w:rsidRPr="00006B5D" w:rsidRDefault="00782388" w:rsidP="00782388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uk-UA"/>
                  </w:rPr>
                  <m:t>λ</m:t>
                </m:r>
              </m:oMath>
            </m:oMathPara>
          </w:p>
        </w:tc>
        <w:tc>
          <w:tcPr>
            <w:tcW w:w="191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82388" w:rsidRDefault="00782388" w:rsidP="0078238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82388" w:rsidRDefault="00782388" w:rsidP="0078238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0,98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82388" w:rsidRDefault="00782388" w:rsidP="0078238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82388" w:rsidRDefault="00782388" w:rsidP="0078238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82388" w:rsidRDefault="00782388" w:rsidP="0078238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82388" w:rsidRDefault="00782388" w:rsidP="0078238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10,87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82388" w:rsidRDefault="00782388" w:rsidP="0078238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0,18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82388" w:rsidRDefault="00782388" w:rsidP="0078238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82388" w:rsidRDefault="00782388" w:rsidP="0078238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11,41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82388" w:rsidRDefault="00782388" w:rsidP="0078238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21,38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82388" w:rsidRDefault="00782388" w:rsidP="0078238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11,05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82388" w:rsidRDefault="00782388" w:rsidP="0078238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0,85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82388" w:rsidRDefault="00782388" w:rsidP="0078238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82388" w:rsidRDefault="00782388" w:rsidP="0078238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0,79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82388" w:rsidRDefault="00782388" w:rsidP="0078238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82388" w:rsidRDefault="00782388" w:rsidP="0078238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0,009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82388" w:rsidRDefault="00782388" w:rsidP="0078238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0,009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82388" w:rsidRPr="00A4070A" w:rsidRDefault="00885747" w:rsidP="00782388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0,009</w:t>
            </w:r>
          </w:p>
        </w:tc>
      </w:tr>
    </w:tbl>
    <w:p w:rsidR="00FB0575" w:rsidRDefault="00FB0575" w:rsidP="00946EDD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FB0575" w:rsidRDefault="00FB0575">
      <w:pPr>
        <w:rPr>
          <w:rFonts w:ascii="Times New Roman" w:eastAsia="Times New Roman" w:hAnsi="Times New Roman" w:cs="Times New Roman"/>
          <w:kern w:val="3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lang w:val="uk-UA"/>
        </w:rPr>
        <w:br w:type="page"/>
      </w:r>
    </w:p>
    <w:p w:rsidR="00021767" w:rsidRPr="00006B5D" w:rsidRDefault="00FB0575" w:rsidP="00946EDD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lastRenderedPageBreak/>
        <w:t>Продовження таблиці 1</w:t>
      </w:r>
    </w:p>
    <w:tbl>
      <w:tblPr>
        <w:tblStyle w:val="a6"/>
        <w:tblpPr w:leftFromText="180" w:rightFromText="180" w:vertAnchor="text" w:horzAnchor="margin" w:tblpXSpec="center" w:tblpY="323"/>
        <w:tblW w:w="5568" w:type="pct"/>
        <w:tblInd w:w="0" w:type="dxa"/>
        <w:tblLook w:val="00A0" w:firstRow="1" w:lastRow="0" w:firstColumn="1" w:lastColumn="0" w:noHBand="0" w:noVBand="0"/>
      </w:tblPr>
      <w:tblGrid>
        <w:gridCol w:w="459"/>
        <w:gridCol w:w="606"/>
        <w:gridCol w:w="606"/>
        <w:gridCol w:w="606"/>
        <w:gridCol w:w="987"/>
        <w:gridCol w:w="897"/>
        <w:gridCol w:w="1003"/>
        <w:gridCol w:w="1003"/>
        <w:gridCol w:w="1003"/>
        <w:gridCol w:w="717"/>
        <w:gridCol w:w="835"/>
        <w:gridCol w:w="717"/>
        <w:gridCol w:w="1003"/>
        <w:gridCol w:w="1003"/>
        <w:gridCol w:w="1003"/>
        <w:gridCol w:w="1003"/>
        <w:gridCol w:w="1003"/>
        <w:gridCol w:w="1003"/>
        <w:gridCol w:w="717"/>
      </w:tblGrid>
      <w:tr w:rsidR="00885747" w:rsidRPr="00A4070A" w:rsidTr="00885747">
        <w:trPr>
          <w:trHeight w:val="525"/>
        </w:trPr>
        <w:tc>
          <w:tcPr>
            <w:tcW w:w="14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44E8" w:rsidRPr="00006B5D" w:rsidRDefault="00AF44E8" w:rsidP="00AF44E8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81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Pr="00A4070A" w:rsidRDefault="00AF44E8" w:rsidP="00AF44E8">
            <w:pPr>
              <w:jc w:val="center"/>
              <w:rPr>
                <w:color w:val="000000"/>
                <w:sz w:val="22"/>
                <w:szCs w:val="22"/>
              </w:rPr>
            </w:pPr>
            <w:r w:rsidRPr="00A4070A">
              <w:rPr>
                <w:color w:val="000000"/>
                <w:sz w:val="22"/>
                <w:szCs w:val="22"/>
              </w:rPr>
              <w:t>0.7</w:t>
            </w:r>
          </w:p>
        </w:tc>
        <w:tc>
          <w:tcPr>
            <w:tcW w:w="18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Pr="00A4070A" w:rsidRDefault="00AF44E8" w:rsidP="00AF44E8">
            <w:pPr>
              <w:jc w:val="center"/>
              <w:rPr>
                <w:color w:val="000000"/>
                <w:sz w:val="22"/>
                <w:szCs w:val="22"/>
              </w:rPr>
            </w:pPr>
            <w:r w:rsidRPr="00A4070A"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8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Pr="00A4070A" w:rsidRDefault="00AF44E8" w:rsidP="00AF44E8">
            <w:pPr>
              <w:jc w:val="center"/>
              <w:rPr>
                <w:color w:val="000000"/>
                <w:sz w:val="22"/>
                <w:szCs w:val="22"/>
              </w:rPr>
            </w:pPr>
            <w:r w:rsidRPr="00A4070A">
              <w:rPr>
                <w:color w:val="000000"/>
                <w:sz w:val="22"/>
                <w:szCs w:val="22"/>
              </w:rPr>
              <w:t>0.2</w:t>
            </w:r>
          </w:p>
        </w:tc>
        <w:tc>
          <w:tcPr>
            <w:tcW w:w="30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Default="00AF44E8" w:rsidP="00AF44E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Default="00AF44E8" w:rsidP="00AF44E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31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Default="00AF44E8" w:rsidP="00AF44E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7,66</w:t>
            </w:r>
          </w:p>
        </w:tc>
        <w:tc>
          <w:tcPr>
            <w:tcW w:w="31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Pr="00AF44E8" w:rsidRDefault="00AF44E8" w:rsidP="00AF44E8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7,8</w:t>
            </w:r>
            <w:r>
              <w:rPr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31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Default="00AF44E8" w:rsidP="00AF44E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3,91</w:t>
            </w:r>
          </w:p>
        </w:tc>
        <w:tc>
          <w:tcPr>
            <w:tcW w:w="21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Pr="00652B76" w:rsidRDefault="00AF44E8" w:rsidP="00AF44E8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42,91</w:t>
            </w:r>
          </w:p>
        </w:tc>
        <w:tc>
          <w:tcPr>
            <w:tcW w:w="26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Pr="00652B76" w:rsidRDefault="00AF44E8" w:rsidP="00AF44E8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-4,25</w:t>
            </w:r>
          </w:p>
        </w:tc>
        <w:tc>
          <w:tcPr>
            <w:tcW w:w="21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Pr="00652B76" w:rsidRDefault="00AF44E8" w:rsidP="00AF44E8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19,41</w:t>
            </w:r>
          </w:p>
        </w:tc>
        <w:tc>
          <w:tcPr>
            <w:tcW w:w="31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Default="00AF44E8" w:rsidP="00AF44E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</w:t>
            </w:r>
          </w:p>
        </w:tc>
        <w:tc>
          <w:tcPr>
            <w:tcW w:w="31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Default="00AF44E8" w:rsidP="00AF44E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1,43</w:t>
            </w:r>
          </w:p>
        </w:tc>
        <w:tc>
          <w:tcPr>
            <w:tcW w:w="31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Default="00AF44E8" w:rsidP="00AF44E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0,4</w:t>
            </w:r>
          </w:p>
        </w:tc>
        <w:tc>
          <w:tcPr>
            <w:tcW w:w="31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Default="00AF44E8" w:rsidP="00AF44E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0,14</w:t>
            </w:r>
          </w:p>
        </w:tc>
        <w:tc>
          <w:tcPr>
            <w:tcW w:w="31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Default="00AF44E8" w:rsidP="00AF44E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0,14</w:t>
            </w:r>
          </w:p>
        </w:tc>
        <w:tc>
          <w:tcPr>
            <w:tcW w:w="31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44E8" w:rsidRDefault="00AF44E8" w:rsidP="00AF44E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0,08</w:t>
            </w:r>
          </w:p>
        </w:tc>
        <w:tc>
          <w:tcPr>
            <w:tcW w:w="21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44E8" w:rsidRPr="00A4070A" w:rsidRDefault="00AF44E8" w:rsidP="00AF44E8">
            <w:pPr>
              <w:jc w:val="center"/>
              <w:rPr>
                <w:color w:val="000000"/>
                <w:sz w:val="22"/>
                <w:szCs w:val="22"/>
              </w:rPr>
            </w:pPr>
            <w:r w:rsidRPr="00A4070A">
              <w:rPr>
                <w:color w:val="000000"/>
                <w:sz w:val="22"/>
                <w:szCs w:val="22"/>
              </w:rPr>
              <w:t>0</w:t>
            </w:r>
            <w:r>
              <w:rPr>
                <w:color w:val="000000"/>
                <w:sz w:val="22"/>
                <w:szCs w:val="22"/>
              </w:rPr>
              <w:t>,14</w:t>
            </w:r>
          </w:p>
        </w:tc>
      </w:tr>
      <w:tr w:rsidR="00885747" w:rsidRPr="00A4070A" w:rsidTr="00885747">
        <w:trPr>
          <w:trHeight w:val="525"/>
        </w:trPr>
        <w:tc>
          <w:tcPr>
            <w:tcW w:w="145" w:type="pct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44E8" w:rsidRPr="00006B5D" w:rsidRDefault="00AF44E8" w:rsidP="00AF44E8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Pr="00A4070A" w:rsidRDefault="00AF44E8" w:rsidP="00AF44E8">
            <w:pPr>
              <w:jc w:val="center"/>
              <w:rPr>
                <w:color w:val="000000"/>
                <w:sz w:val="22"/>
                <w:szCs w:val="22"/>
              </w:rPr>
            </w:pPr>
            <w:r w:rsidRPr="00A4070A">
              <w:rPr>
                <w:color w:val="000000"/>
                <w:sz w:val="22"/>
                <w:szCs w:val="22"/>
              </w:rPr>
              <w:t>0.3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Pr="00A4070A" w:rsidRDefault="00AF44E8" w:rsidP="00AF44E8">
            <w:pPr>
              <w:jc w:val="center"/>
              <w:rPr>
                <w:color w:val="000000"/>
                <w:sz w:val="22"/>
                <w:szCs w:val="22"/>
              </w:rPr>
            </w:pPr>
            <w:r w:rsidRPr="00A4070A">
              <w:rPr>
                <w:color w:val="000000"/>
                <w:sz w:val="22"/>
                <w:szCs w:val="22"/>
              </w:rPr>
              <w:t>0.6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Pr="00A4070A" w:rsidRDefault="00AF44E8" w:rsidP="00AF44E8">
            <w:pPr>
              <w:jc w:val="center"/>
              <w:rPr>
                <w:color w:val="000000"/>
                <w:sz w:val="22"/>
                <w:szCs w:val="22"/>
              </w:rPr>
            </w:pPr>
            <w:r w:rsidRPr="00A4070A"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Default="00AF44E8" w:rsidP="00AF44E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Default="00AF44E8" w:rsidP="00AF44E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Default="00AF44E8" w:rsidP="00AF44E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10,94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Default="00AF44E8" w:rsidP="00AF44E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4,55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Default="00AF44E8" w:rsidP="00AF44E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1,04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Pr="00652B76" w:rsidRDefault="00AF44E8" w:rsidP="00AF44E8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27,75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Pr="00652B76" w:rsidRDefault="00AF44E8" w:rsidP="00AF44E8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11,73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Pr="00652B76" w:rsidRDefault="00AF44E8" w:rsidP="00AF44E8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16,54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Default="00AF44E8" w:rsidP="00AF44E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Default="00AF44E8" w:rsidP="00AF44E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Pr="00AF44E8" w:rsidRDefault="00AF44E8" w:rsidP="00AF44E8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0,4</w:t>
            </w:r>
            <w:r>
              <w:rPr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Default="00AF44E8" w:rsidP="00AF44E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Default="00AF44E8" w:rsidP="00AF44E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44E8" w:rsidRDefault="00AF44E8" w:rsidP="00AF44E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44E8" w:rsidRPr="00A4070A" w:rsidRDefault="00AF44E8" w:rsidP="00AF44E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0,13</w:t>
            </w:r>
          </w:p>
        </w:tc>
      </w:tr>
      <w:tr w:rsidR="00885747" w:rsidRPr="00A4070A" w:rsidTr="00885747">
        <w:trPr>
          <w:trHeight w:val="525"/>
        </w:trPr>
        <w:tc>
          <w:tcPr>
            <w:tcW w:w="145" w:type="pct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44E8" w:rsidRPr="00006B5D" w:rsidRDefault="00AF44E8" w:rsidP="00AF44E8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Pr="00A4070A" w:rsidRDefault="00AF44E8" w:rsidP="00AF44E8">
            <w:pPr>
              <w:jc w:val="center"/>
              <w:rPr>
                <w:color w:val="000000"/>
                <w:sz w:val="22"/>
                <w:szCs w:val="22"/>
              </w:rPr>
            </w:pPr>
            <w:r w:rsidRPr="00A4070A">
              <w:rPr>
                <w:color w:val="000000"/>
                <w:sz w:val="22"/>
                <w:szCs w:val="22"/>
              </w:rPr>
              <w:t>0.3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Pr="00A4070A" w:rsidRDefault="00AF44E8" w:rsidP="00AF44E8">
            <w:pPr>
              <w:jc w:val="center"/>
              <w:rPr>
                <w:color w:val="000000"/>
                <w:sz w:val="22"/>
                <w:szCs w:val="22"/>
              </w:rPr>
            </w:pPr>
            <w:r w:rsidRPr="00A4070A">
              <w:rPr>
                <w:color w:val="000000"/>
                <w:sz w:val="22"/>
                <w:szCs w:val="22"/>
              </w:rPr>
              <w:t>0.3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Pr="00A4070A" w:rsidRDefault="00AF44E8" w:rsidP="00AF44E8">
            <w:pPr>
              <w:jc w:val="center"/>
              <w:rPr>
                <w:color w:val="000000"/>
                <w:sz w:val="22"/>
                <w:szCs w:val="22"/>
              </w:rPr>
            </w:pPr>
            <w:r w:rsidRPr="00A4070A">
              <w:rPr>
                <w:color w:val="000000"/>
                <w:sz w:val="22"/>
                <w:szCs w:val="22"/>
              </w:rPr>
              <w:t>0.4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Default="00AF44E8" w:rsidP="00AF44E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0,65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Default="00AF44E8" w:rsidP="00AF44E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0,99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Default="00AF44E8" w:rsidP="00AF44E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4,94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Default="00AF44E8" w:rsidP="00AF44E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Default="00AF44E8" w:rsidP="00AF44E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3,49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Pr="00AF44E8" w:rsidRDefault="00AF44E8" w:rsidP="00AF44E8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12,43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Pr="00AF44E8" w:rsidRDefault="00AF44E8" w:rsidP="00AF44E8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3,42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Pr="00AF44E8" w:rsidRDefault="00AF44E8" w:rsidP="00AF44E8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14,4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Default="00AF44E8" w:rsidP="00AF44E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Default="00AF44E8" w:rsidP="00AF44E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Default="00AF44E8" w:rsidP="00AF44E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0,53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Default="00AF44E8" w:rsidP="00AF44E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8" w:rsidRDefault="00AF44E8" w:rsidP="00AF44E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44E8" w:rsidRDefault="00AF44E8" w:rsidP="00AF44E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44E8" w:rsidRPr="00A4070A" w:rsidRDefault="00AF44E8" w:rsidP="00AF44E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0,21</w:t>
            </w:r>
          </w:p>
        </w:tc>
      </w:tr>
      <w:tr w:rsidR="00885747" w:rsidRPr="00A4070A" w:rsidTr="00885747">
        <w:trPr>
          <w:trHeight w:val="525"/>
        </w:trPr>
        <w:tc>
          <w:tcPr>
            <w:tcW w:w="14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85747" w:rsidRPr="00006B5D" w:rsidRDefault="00885747" w:rsidP="00885747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uk-UA"/>
                  </w:rPr>
                  <m:t>λ</m:t>
                </m:r>
              </m:oMath>
            </m:oMathPara>
          </w:p>
        </w:tc>
        <w:tc>
          <w:tcPr>
            <w:tcW w:w="181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747" w:rsidRDefault="00885747" w:rsidP="0088574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747" w:rsidRDefault="00885747" w:rsidP="0088574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0,96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747" w:rsidRDefault="00885747" w:rsidP="0088574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747" w:rsidRDefault="00885747" w:rsidP="0088574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747" w:rsidRDefault="00885747" w:rsidP="0088574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2,15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747" w:rsidRDefault="00885747" w:rsidP="0088574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747" w:rsidRDefault="00885747" w:rsidP="0088574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747" w:rsidRDefault="00885747" w:rsidP="0088574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747" w:rsidRPr="00A4070A" w:rsidRDefault="00885747" w:rsidP="00885747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76,11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747" w:rsidRPr="00A4070A" w:rsidRDefault="00885747" w:rsidP="00885747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7,74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747" w:rsidRDefault="00885747" w:rsidP="0088574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0,89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747" w:rsidRDefault="00885747" w:rsidP="0088574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747" w:rsidRDefault="00885747" w:rsidP="0088574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747" w:rsidRDefault="00885747" w:rsidP="0088574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0,51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747" w:rsidRDefault="00885747" w:rsidP="0088574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747" w:rsidRDefault="00885747" w:rsidP="0088574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85747" w:rsidRDefault="00885747" w:rsidP="0088574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85747" w:rsidRPr="00A4070A" w:rsidRDefault="00885747" w:rsidP="0088574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0,009</w:t>
            </w:r>
          </w:p>
        </w:tc>
      </w:tr>
    </w:tbl>
    <w:p w:rsidR="00946EDD" w:rsidRPr="00006B5D" w:rsidRDefault="00946EDD" w:rsidP="00946EDD">
      <w:pPr>
        <w:pStyle w:val="a3"/>
        <w:spacing w:line="360" w:lineRule="auto"/>
        <w:jc w:val="left"/>
        <w:rPr>
          <w:rFonts w:ascii="Times New Roman" w:hAnsi="Times New Roman" w:cs="Times New Roman"/>
          <w:b/>
          <w:bCs/>
          <w:lang w:val="uk-UA"/>
        </w:rPr>
      </w:pPr>
    </w:p>
    <w:p w:rsidR="00652B76" w:rsidRDefault="00652B76" w:rsidP="00946EDD">
      <w:pPr>
        <w:rPr>
          <w:rFonts w:ascii="Times New Roman" w:hAnsi="Times New Roman" w:cs="Times New Roman"/>
          <w:lang w:val="uk-UA"/>
        </w:rPr>
      </w:pPr>
    </w:p>
    <w:p w:rsidR="00946EDD" w:rsidRPr="00B17F7C" w:rsidRDefault="00946EDD" w:rsidP="00946EDD">
      <w:pPr>
        <w:rPr>
          <w:rFonts w:eastAsiaTheme="minorEastAsia"/>
          <w:sz w:val="28"/>
          <w:lang w:val="uk-UA"/>
        </w:rPr>
        <w:sectPr w:rsidR="00946EDD" w:rsidRPr="00B17F7C" w:rsidSect="00946EDD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 w:rsidRPr="00652B76">
        <w:rPr>
          <w:rFonts w:ascii="Times New Roman" w:hAnsi="Times New Roman" w:cs="Times New Roman"/>
          <w:sz w:val="28"/>
          <w:lang w:val="uk-UA"/>
        </w:rPr>
        <w:t xml:space="preserve">де </w:t>
      </w:r>
      <w:r w:rsidRPr="00652B76">
        <w:rPr>
          <w:rFonts w:ascii="Times New Roman" w:hAnsi="Times New Roman" w:cs="Times New Roman"/>
          <w:position w:val="-6"/>
          <w:sz w:val="28"/>
          <w:lang w:val="uk-UA"/>
        </w:rPr>
        <w:object w:dxaOrig="279" w:dyaOrig="340">
          <v:shape id="_x0000_i1078" type="#_x0000_t75" style="width:15pt;height:16pt" o:ole="">
            <v:imagedata r:id="rId118" o:title=""/>
          </v:shape>
          <o:OLEObject Type="Embed" ProgID="Equation.3" ShapeID="_x0000_i1078" DrawAspect="Content" ObjectID="_1634414375" r:id="rId119"/>
        </w:object>
      </w:r>
      <w:r w:rsidRPr="00652B76">
        <w:rPr>
          <w:rFonts w:ascii="Times New Roman" w:hAnsi="Times New Roman" w:cs="Times New Roman"/>
          <w:sz w:val="28"/>
          <w:lang w:val="uk-UA"/>
        </w:rPr>
        <w:t xml:space="preserve"> - ефективна альтернатива.</w:t>
      </w:r>
    </w:p>
    <w:p w:rsidR="00B17F7C" w:rsidRPr="00006B5D" w:rsidRDefault="00B17F7C" w:rsidP="00B17F7C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lastRenderedPageBreak/>
        <w:t>Висновки</w:t>
      </w:r>
    </w:p>
    <w:p w:rsidR="00B17F7C" w:rsidRPr="00006B5D" w:rsidRDefault="00B17F7C" w:rsidP="00B17F7C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</w:p>
    <w:p w:rsidR="00B17F7C" w:rsidRPr="00006B5D" w:rsidRDefault="00B17F7C" w:rsidP="00B17F7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На даній лабораторній роботі було вивчено загальні положення задач багатокритеріальної оптимізації та теорему </w:t>
      </w:r>
      <w:proofErr w:type="spellStart"/>
      <w:r>
        <w:rPr>
          <w:rFonts w:ascii="Times New Roman" w:hAnsi="Times New Roman" w:cs="Times New Roman"/>
          <w:lang w:val="uk-UA"/>
        </w:rPr>
        <w:t>Гермейера</w:t>
      </w:r>
      <w:proofErr w:type="spellEnd"/>
      <w:r w:rsidRPr="00006B5D">
        <w:rPr>
          <w:rFonts w:ascii="Times New Roman" w:hAnsi="Times New Roman" w:cs="Times New Roman"/>
          <w:lang w:val="uk-UA"/>
        </w:rPr>
        <w:t xml:space="preserve"> про знаходження ефективних альтернатив для багатокритеріальних задач лінійного (нелінійного) програмування. Було вирішено задачу багатокритеріальної оптимізації на основі виданого завдання за допомогою  теореми </w:t>
      </w:r>
      <w:proofErr w:type="spellStart"/>
      <w:r>
        <w:rPr>
          <w:rFonts w:ascii="Times New Roman" w:hAnsi="Times New Roman" w:cs="Times New Roman"/>
          <w:lang w:val="uk-UA"/>
        </w:rPr>
        <w:t>Гермейера</w:t>
      </w:r>
      <w:proofErr w:type="spellEnd"/>
      <w:r w:rsidRPr="00006B5D">
        <w:rPr>
          <w:rFonts w:ascii="Times New Roman" w:hAnsi="Times New Roman" w:cs="Times New Roman"/>
          <w:lang w:val="uk-UA"/>
        </w:rPr>
        <w:t>.</w:t>
      </w:r>
    </w:p>
    <w:p w:rsidR="00885747" w:rsidRPr="00885747" w:rsidRDefault="00B17F7C" w:rsidP="00885747">
      <w:pPr>
        <w:pStyle w:val="a4"/>
        <w:ind w:firstLine="0"/>
        <w:rPr>
          <w:b w:val="0"/>
          <w:bCs w:val="0"/>
          <w:kern w:val="3"/>
          <w:lang w:val="uk-UA"/>
        </w:rPr>
      </w:pPr>
      <w:r w:rsidRPr="00885747">
        <w:rPr>
          <w:b w:val="0"/>
          <w:bCs w:val="0"/>
          <w:kern w:val="3"/>
          <w:lang w:val="uk-UA"/>
        </w:rPr>
        <w:t xml:space="preserve">Проаналізуємо отримане рішення задачі </w:t>
      </w:r>
      <w:proofErr w:type="spellStart"/>
      <w:r w:rsidRPr="00885747">
        <w:rPr>
          <w:b w:val="0"/>
          <w:bCs w:val="0"/>
          <w:kern w:val="3"/>
          <w:lang w:val="uk-UA"/>
        </w:rPr>
        <w:t>однокритеріальної</w:t>
      </w:r>
      <w:proofErr w:type="spellEnd"/>
      <w:r w:rsidRPr="00885747">
        <w:rPr>
          <w:b w:val="0"/>
          <w:bCs w:val="0"/>
          <w:kern w:val="3"/>
          <w:lang w:val="uk-UA"/>
        </w:rPr>
        <w:t xml:space="preserve"> оптимізації при використанні перетворення (1) та вагових коефіцієнтів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kern w:val="3"/>
                <w:lang w:val="uk-UA"/>
              </w:rPr>
            </m:ctrlPr>
          </m:sSubPr>
          <m:e>
            <m:r>
              <w:rPr>
                <w:rFonts w:ascii="Cambria Math" w:hAnsi="Cambria Math"/>
                <w:kern w:val="3"/>
                <w:lang w:val="uk-UA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3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kern w:val="3"/>
            <w:lang w:val="uk-UA"/>
          </w:rPr>
          <m:t>=0.01</m:t>
        </m:r>
        <m:r>
          <m:rPr>
            <m:sty m:val="p"/>
          </m:rPr>
          <w:rPr>
            <w:rFonts w:ascii="Cambria Math" w:hAnsi="Cambria Math"/>
            <w:kern w:val="3"/>
            <w:lang w:val="uk-UA"/>
          </w:rPr>
          <m:t xml:space="preserve"> , </m:t>
        </m:r>
        <m:sSub>
          <m:sSubPr>
            <m:ctrlPr>
              <w:rPr>
                <w:rFonts w:ascii="Cambria Math" w:hAnsi="Cambria Math"/>
                <w:b w:val="0"/>
                <w:bCs w:val="0"/>
                <w:kern w:val="3"/>
                <w:lang w:val="uk-UA"/>
              </w:rPr>
            </m:ctrlPr>
          </m:sSubPr>
          <m:e>
            <m:r>
              <w:rPr>
                <w:rFonts w:ascii="Cambria Math" w:hAnsi="Cambria Math"/>
                <w:kern w:val="3"/>
                <w:lang w:val="uk-UA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3"/>
                <w:lang w:val="uk-UA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kern w:val="3"/>
            <w:lang w:val="uk-UA"/>
          </w:rPr>
          <m:t>=0.98</m:t>
        </m:r>
        <m:r>
          <m:rPr>
            <m:sty m:val="p"/>
          </m:rPr>
          <w:rPr>
            <w:rFonts w:ascii="Cambria Math" w:hAnsi="Cambria Math"/>
            <w:kern w:val="3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b w:val="0"/>
                <w:bCs w:val="0"/>
                <w:kern w:val="3"/>
                <w:lang w:val="uk-UA"/>
              </w:rPr>
            </m:ctrlPr>
          </m:sSubPr>
          <m:e>
            <m:r>
              <w:rPr>
                <w:rFonts w:ascii="Cambria Math" w:hAnsi="Cambria Math"/>
                <w:kern w:val="3"/>
                <w:lang w:val="uk-UA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3"/>
                <w:lang w:val="uk-UA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kern w:val="3"/>
            <w:lang w:val="uk-UA"/>
          </w:rPr>
          <m:t>=0.01</m:t>
        </m:r>
      </m:oMath>
      <w:r w:rsidRPr="00885747">
        <w:rPr>
          <w:b w:val="0"/>
          <w:bCs w:val="0"/>
          <w:kern w:val="3"/>
          <w:lang w:val="uk-UA"/>
        </w:rPr>
        <w:t xml:space="preserve">. Отже, була отримана ефективна альтернатива </w:t>
      </w:r>
      <w:r w:rsidRPr="00885747">
        <w:rPr>
          <w:b w:val="0"/>
          <w:bCs w:val="0"/>
          <w:kern w:val="3"/>
          <w:lang w:val="uk-UA"/>
        </w:rPr>
        <w:br/>
      </w:r>
      <m:oMath>
        <m:sSup>
          <m:sSupPr>
            <m:ctrlPr>
              <w:rPr>
                <w:rFonts w:ascii="Cambria Math" w:hAnsi="Cambria Math"/>
                <w:b w:val="0"/>
                <w:bCs w:val="0"/>
                <w:kern w:val="3"/>
                <w:lang w:val="uk-UA"/>
              </w:rPr>
            </m:ctrlPr>
          </m:sSupPr>
          <m:e>
            <m:r>
              <w:rPr>
                <w:rFonts w:ascii="Cambria Math" w:hAnsi="Cambria Math"/>
                <w:kern w:val="3"/>
                <w:lang w:val="uk-UA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kern w:val="3"/>
                <w:lang w:val="uk-UA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kern w:val="3"/>
            <w:lang w:val="uk-UA"/>
          </w:rPr>
          <m:t>={0, 0, 11.01,0.54,0</m:t>
        </m:r>
        <m:r>
          <m:rPr>
            <m:sty m:val="p"/>
          </m:rPr>
          <w:rPr>
            <w:rFonts w:ascii="Cambria Math" w:hAnsi="Cambria Math"/>
            <w:kern w:val="3"/>
            <w:lang w:val="uk-UA"/>
          </w:rPr>
          <m:t>}</m:t>
        </m:r>
      </m:oMath>
      <w:r w:rsidRPr="00885747">
        <w:rPr>
          <w:b w:val="0"/>
          <w:bCs w:val="0"/>
          <w:kern w:val="3"/>
          <w:lang w:val="uk-UA"/>
        </w:rPr>
        <w:t>, яка забезпеч</w:t>
      </w:r>
      <w:proofErr w:type="spellStart"/>
      <w:r w:rsidRPr="00885747">
        <w:rPr>
          <w:b w:val="0"/>
          <w:bCs w:val="0"/>
          <w:kern w:val="3"/>
          <w:lang w:val="uk-UA"/>
        </w:rPr>
        <w:t>ує</w:t>
      </w:r>
      <w:proofErr w:type="spellEnd"/>
      <w:r w:rsidRPr="00885747">
        <w:rPr>
          <w:b w:val="0"/>
          <w:bCs w:val="0"/>
          <w:kern w:val="3"/>
          <w:lang w:val="uk-UA"/>
        </w:rPr>
        <w:t xml:space="preserve"> досягнення оптимального значення для  функції</w:t>
      </w:r>
      <w:r w:rsidR="00885747" w:rsidRPr="00885747">
        <w:rPr>
          <w:b w:val="0"/>
          <w:bCs w:val="0"/>
          <w:kern w:val="3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kern w:val="3"/>
                <w:lang w:val="uk-UA"/>
              </w:rPr>
            </m:ctrlPr>
          </m:sSubPr>
          <m:e>
            <m:r>
              <w:rPr>
                <w:rFonts w:ascii="Cambria Math" w:hAnsi="Cambria Math"/>
                <w:kern w:val="3"/>
                <w:lang w:val="uk-UA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3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 w:val="0"/>
                <w:bCs w:val="0"/>
                <w:kern w:val="3"/>
                <w:lang w:val="uk-UA"/>
              </w:rPr>
            </m:ctrlPr>
          </m:dPr>
          <m:e>
            <m:r>
              <w:rPr>
                <w:rFonts w:ascii="Cambria Math" w:hAnsi="Cambria Math"/>
                <w:kern w:val="3"/>
                <w:lang w:val="uk-UA"/>
              </w:rPr>
              <m:t>x</m:t>
            </m:r>
          </m:e>
        </m:d>
      </m:oMath>
      <w:r w:rsidRPr="00885747">
        <w:rPr>
          <w:b w:val="0"/>
          <w:bCs w:val="0"/>
          <w:kern w:val="3"/>
          <w:lang w:val="uk-UA"/>
        </w:rPr>
        <w:t xml:space="preserve">, так як відповідне перетворення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kern w:val="3"/>
                <w:lang w:val="uk-UA"/>
              </w:rPr>
            </m:ctrlPr>
          </m:sSubPr>
          <m:e>
            <m:r>
              <w:rPr>
                <w:rFonts w:ascii="Cambria Math" w:hAnsi="Cambria Math"/>
                <w:kern w:val="3"/>
                <w:lang w:val="uk-UA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3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 w:val="0"/>
                <w:bCs w:val="0"/>
                <w:kern w:val="3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 w:val="0"/>
                    <w:bCs w:val="0"/>
                    <w:kern w:val="3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kern w:val="3"/>
                    <w:lang w:val="uk-U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kern w:val="3"/>
                    <w:lang w:val="uk-UA"/>
                  </w:rPr>
                  <m:t>*</m:t>
                </m:r>
              </m:sup>
            </m:sSup>
          </m:e>
        </m:d>
      </m:oMath>
      <w:r w:rsidRPr="00885747">
        <w:rPr>
          <w:b w:val="0"/>
          <w:bCs w:val="0"/>
          <w:kern w:val="3"/>
          <w:lang w:val="uk-UA"/>
        </w:rPr>
        <w:t xml:space="preserve"> дорівнює 0</w:t>
      </w:r>
      <w:r w:rsidR="00885747" w:rsidRPr="00885747">
        <w:rPr>
          <w:b w:val="0"/>
          <w:bCs w:val="0"/>
          <w:kern w:val="3"/>
          <w:lang w:val="uk-UA"/>
        </w:rPr>
        <w:t>.01</w:t>
      </w:r>
      <w:r w:rsidRPr="00885747">
        <w:rPr>
          <w:b w:val="0"/>
          <w:bCs w:val="0"/>
          <w:kern w:val="3"/>
          <w:lang w:val="uk-UA"/>
        </w:rPr>
        <w:t>, що свідчить про близькість до оптимуму</w:t>
      </w:r>
      <w:r w:rsidR="00885747" w:rsidRPr="00885747">
        <w:rPr>
          <w:b w:val="0"/>
          <w:bCs w:val="0"/>
          <w:kern w:val="3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kern w:val="3"/>
                <w:lang w:val="uk-UA"/>
              </w:rPr>
            </m:ctrlPr>
          </m:sSubPr>
          <m:e>
            <m:r>
              <w:rPr>
                <w:rFonts w:ascii="Cambria Math" w:hAnsi="Cambria Math"/>
                <w:kern w:val="3"/>
                <w:lang w:val="uk-UA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3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 w:val="0"/>
                <w:bCs w:val="0"/>
                <w:kern w:val="3"/>
                <w:lang w:val="uk-UA"/>
              </w:rPr>
            </m:ctrlPr>
          </m:dPr>
          <m:e>
            <m:r>
              <w:rPr>
                <w:rFonts w:ascii="Cambria Math" w:hAnsi="Cambria Math"/>
                <w:kern w:val="3"/>
                <w:lang w:val="uk-UA"/>
              </w:rPr>
              <m:t>x</m:t>
            </m:r>
          </m:e>
        </m:d>
      </m:oMath>
      <w:r w:rsidRPr="00885747">
        <w:rPr>
          <w:b w:val="0"/>
          <w:bCs w:val="0"/>
          <w:kern w:val="3"/>
          <w:lang w:val="uk-UA"/>
        </w:rPr>
        <w:t xml:space="preserve">. </w:t>
      </w:r>
      <w:r w:rsidR="00885747" w:rsidRPr="00885747">
        <w:rPr>
          <w:b w:val="0"/>
          <w:bCs w:val="0"/>
          <w:kern w:val="3"/>
          <w:lang w:val="uk-UA"/>
        </w:rPr>
        <w:t xml:space="preserve">Отримані значення показують, що числа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kern w:val="3"/>
                <w:lang w:val="uk-UA"/>
              </w:rPr>
            </m:ctrlPr>
          </m:sSubPr>
          <m:e>
            <m:r>
              <w:rPr>
                <w:rFonts w:ascii="Cambria Math" w:hAnsi="Cambria Math"/>
                <w:kern w:val="3"/>
                <w:lang w:val="uk-UA"/>
              </w:rPr>
              <m:t>ρ</m:t>
            </m:r>
          </m:e>
          <m:sub>
            <m:r>
              <w:rPr>
                <w:rFonts w:ascii="Cambria Math" w:hAnsi="Cambria Math"/>
                <w:kern w:val="3"/>
                <w:lang w:val="uk-UA"/>
              </w:rPr>
              <m:t>i</m:t>
            </m:r>
          </m:sub>
        </m:sSub>
      </m:oMath>
      <w:r w:rsidR="00885747" w:rsidRPr="00885747">
        <w:rPr>
          <w:b w:val="0"/>
          <w:bCs w:val="0"/>
          <w:kern w:val="3"/>
          <w:lang w:val="uk-UA"/>
        </w:rPr>
        <w:t xml:space="preserve"> розраховані по формулам </w:t>
      </w:r>
      <w:r w:rsidR="00885747" w:rsidRPr="00885747">
        <w:rPr>
          <w:b w:val="0"/>
          <w:bCs w:val="0"/>
          <w:kern w:val="3"/>
          <w:lang w:val="uk-UA"/>
        </w:rPr>
        <w:object w:dxaOrig="300" w:dyaOrig="380">
          <v:shape id="_x0000_i7208" type="#_x0000_t75" style="width:15pt;height:19pt" o:ole="" fillcolor="window">
            <v:imagedata r:id="rId120" o:title=""/>
          </v:shape>
          <o:OLEObject Type="Embed" ProgID="Equation.3" ShapeID="_x0000_i7208" DrawAspect="Content" ObjectID="_1634414376" r:id="rId121"/>
        </w:object>
      </w:r>
      <w:r w:rsidR="00885747" w:rsidRPr="00885747">
        <w:rPr>
          <w:b w:val="0"/>
          <w:bCs w:val="0"/>
          <w:kern w:val="3"/>
          <w:lang w:val="uk-UA"/>
        </w:rPr>
        <w:t xml:space="preserve"> </w:t>
      </w:r>
      <w:r w:rsidR="00885747">
        <w:rPr>
          <w:b w:val="0"/>
          <w:bCs w:val="0"/>
          <w:kern w:val="3"/>
          <w:lang w:val="uk-UA"/>
        </w:rPr>
        <w:t xml:space="preserve">= </w:t>
      </w:r>
      <w:r w:rsidR="00885747" w:rsidRPr="00885747">
        <w:rPr>
          <w:b w:val="0"/>
          <w:bCs w:val="0"/>
          <w:kern w:val="3"/>
          <w:lang w:val="uk-UA"/>
        </w:rPr>
        <w:object w:dxaOrig="700" w:dyaOrig="380">
          <v:shape id="_x0000_i7209" type="#_x0000_t75" style="width:35pt;height:19pt" o:ole="" fillcolor="window">
            <v:imagedata r:id="rId122" o:title=""/>
          </v:shape>
          <o:OLEObject Type="Embed" ProgID="Equation.3" ShapeID="_x0000_i7209" DrawAspect="Content" ObjectID="_1634414377" r:id="rId123"/>
        </w:object>
      </w:r>
      <w:r w:rsidR="00885747" w:rsidRPr="00885747">
        <w:rPr>
          <w:b w:val="0"/>
          <w:bCs w:val="0"/>
          <w:kern w:val="3"/>
          <w:lang w:val="uk-UA"/>
        </w:rPr>
        <w:t xml:space="preserve">, </w:t>
      </w:r>
      <w:r w:rsidR="00885747">
        <w:rPr>
          <w:b w:val="0"/>
          <w:bCs w:val="0"/>
          <w:kern w:val="3"/>
          <w:lang w:val="uk-UA"/>
        </w:rPr>
        <w:t xml:space="preserve">де </w:t>
      </w:r>
      <w:r w:rsidR="00885747" w:rsidRPr="00885747">
        <w:rPr>
          <w:b w:val="0"/>
          <w:bCs w:val="0"/>
          <w:position w:val="-34"/>
          <w:sz w:val="16"/>
        </w:rPr>
        <w:object w:dxaOrig="1100" w:dyaOrig="600">
          <v:shape id="_x0000_i7210" type="#_x0000_t75" style="width:55pt;height:30pt" o:ole="" fillcolor="window">
            <v:imagedata r:id="rId124" o:title=""/>
          </v:shape>
          <o:OLEObject Type="Embed" ProgID="Equation.3" ShapeID="_x0000_i7210" DrawAspect="Content" ObjectID="_1634414378" r:id="rId125"/>
        </w:object>
      </w:r>
      <w:r w:rsidR="00885747">
        <w:rPr>
          <w:b w:val="0"/>
          <w:bCs w:val="0"/>
          <w:sz w:val="16"/>
        </w:rPr>
        <w:t>,</w:t>
      </w:r>
      <w:r w:rsidR="00885747">
        <w:rPr>
          <w:b w:val="0"/>
          <w:bCs w:val="0"/>
          <w:sz w:val="16"/>
        </w:rPr>
        <w:tab/>
      </w:r>
      <w:r w:rsidR="00885747" w:rsidRPr="00885747">
        <w:rPr>
          <w:b w:val="0"/>
          <w:bCs w:val="0"/>
          <w:position w:val="-34"/>
          <w:sz w:val="16"/>
        </w:rPr>
        <w:object w:dxaOrig="1520" w:dyaOrig="780">
          <v:shape id="_x0000_i7211" type="#_x0000_t75" style="width:76pt;height:39pt" o:ole="" fillcolor="window">
            <v:imagedata r:id="rId126" o:title=""/>
          </v:shape>
          <o:OLEObject Type="Embed" ProgID="Equation.3" ShapeID="_x0000_i7211" DrawAspect="Content" ObjectID="_1634414379" r:id="rId127"/>
        </w:object>
      </w:r>
      <w:r w:rsidR="00885747">
        <w:rPr>
          <w:b w:val="0"/>
          <w:bCs w:val="0"/>
          <w:lang w:val="uk-UA"/>
        </w:rPr>
        <w:t xml:space="preserve">дозволяють знайти мінімум функції </w:t>
      </w:r>
      <w:r w:rsidR="00885747">
        <w:rPr>
          <w:b w:val="0"/>
          <w:bCs w:val="0"/>
          <w:lang w:val="en-US"/>
        </w:rPr>
        <w:t>F</w:t>
      </w:r>
      <w:r w:rsidR="00885747" w:rsidRPr="00885747">
        <w:rPr>
          <w:b w:val="0"/>
          <w:bCs w:val="0"/>
        </w:rPr>
        <w:t>(</w:t>
      </w:r>
      <w:r w:rsidR="00885747">
        <w:rPr>
          <w:b w:val="0"/>
          <w:bCs w:val="0"/>
          <w:lang w:val="en-US"/>
        </w:rPr>
        <w:t>x</w:t>
      </w:r>
      <w:r w:rsidR="00885747" w:rsidRPr="00885747">
        <w:rPr>
          <w:b w:val="0"/>
          <w:bCs w:val="0"/>
        </w:rPr>
        <w:t>)</w:t>
      </w:r>
      <w:r w:rsidR="00885747">
        <w:rPr>
          <w:b w:val="0"/>
          <w:bCs w:val="0"/>
          <w:lang w:val="uk-UA"/>
        </w:rPr>
        <w:t>.</w:t>
      </w:r>
      <w:bookmarkStart w:id="0" w:name="_GoBack"/>
      <w:bookmarkEnd w:id="0"/>
    </w:p>
    <w:p w:rsidR="00B17F7C" w:rsidRPr="00885747" w:rsidRDefault="00B17F7C" w:rsidP="00885747">
      <w:pPr>
        <w:pStyle w:val="a3"/>
        <w:spacing w:line="360" w:lineRule="auto"/>
        <w:ind w:firstLine="709"/>
        <w:jc w:val="left"/>
        <w:rPr>
          <w:rFonts w:ascii="Times New Roman" w:hAnsi="Times New Roman" w:cs="Times New Roman"/>
        </w:rPr>
      </w:pPr>
    </w:p>
    <w:p w:rsidR="00C37203" w:rsidRPr="00AA13F4" w:rsidRDefault="00C37203" w:rsidP="00946EDD">
      <w:pPr>
        <w:rPr>
          <w:lang w:val="uk-UA"/>
        </w:rPr>
      </w:pPr>
    </w:p>
    <w:sectPr w:rsidR="00C37203" w:rsidRPr="00AA1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30B18"/>
    <w:multiLevelType w:val="hybridMultilevel"/>
    <w:tmpl w:val="7C08B37A"/>
    <w:lvl w:ilvl="0" w:tplc="CA00F2FA">
      <w:start w:val="1"/>
      <w:numFmt w:val="bullet"/>
      <w:lvlText w:val="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561"/>
    <w:rsid w:val="00021767"/>
    <w:rsid w:val="001A31A4"/>
    <w:rsid w:val="001E3C23"/>
    <w:rsid w:val="00297AFB"/>
    <w:rsid w:val="00495096"/>
    <w:rsid w:val="00652B76"/>
    <w:rsid w:val="006649D9"/>
    <w:rsid w:val="007704A4"/>
    <w:rsid w:val="00782388"/>
    <w:rsid w:val="00885747"/>
    <w:rsid w:val="00892561"/>
    <w:rsid w:val="00933DE7"/>
    <w:rsid w:val="00946EDD"/>
    <w:rsid w:val="00A4070A"/>
    <w:rsid w:val="00AA13F4"/>
    <w:rsid w:val="00AF44E8"/>
    <w:rsid w:val="00B17F7C"/>
    <w:rsid w:val="00C37203"/>
    <w:rsid w:val="00FB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4DB89"/>
  <w15:chartTrackingRefBased/>
  <w15:docId w15:val="{C2ED3BA8-1F42-47B0-83AF-BBD09B5C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3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_текст"/>
    <w:rsid w:val="00AA13F4"/>
    <w:pPr>
      <w:suppressAutoHyphens/>
      <w:autoSpaceDN w:val="0"/>
      <w:spacing w:after="0" w:line="240" w:lineRule="auto"/>
      <w:jc w:val="center"/>
      <w:textAlignment w:val="baseline"/>
    </w:pPr>
    <w:rPr>
      <w:rFonts w:ascii="Calibri" w:eastAsia="Times New Roman" w:hAnsi="Calibri" w:cs="Calibri"/>
      <w:kern w:val="3"/>
      <w:sz w:val="28"/>
      <w:szCs w:val="28"/>
      <w:lang w:eastAsia="ru-RU"/>
    </w:rPr>
  </w:style>
  <w:style w:type="paragraph" w:styleId="a4">
    <w:name w:val="Body Text Indent"/>
    <w:basedOn w:val="a"/>
    <w:link w:val="a5"/>
    <w:rsid w:val="00297AFB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297AF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table" w:styleId="a6">
    <w:name w:val="Table Grid"/>
    <w:basedOn w:val="a1"/>
    <w:rsid w:val="00946EDD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0217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7.bin"/><Relationship Id="rId42" Type="http://schemas.openxmlformats.org/officeDocument/2006/relationships/image" Target="media/image23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6.wmf"/><Relationship Id="rId84" Type="http://schemas.openxmlformats.org/officeDocument/2006/relationships/image" Target="media/image44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8.wmf"/><Relationship Id="rId16" Type="http://schemas.openxmlformats.org/officeDocument/2006/relationships/image" Target="media/image8.wmf"/><Relationship Id="rId107" Type="http://schemas.openxmlformats.org/officeDocument/2006/relationships/oleObject" Target="embeddings/oleObject48.bin"/><Relationship Id="rId11" Type="http://schemas.openxmlformats.org/officeDocument/2006/relationships/image" Target="media/image5.wmf"/><Relationship Id="rId32" Type="http://schemas.openxmlformats.org/officeDocument/2006/relationships/image" Target="media/image17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1.bin"/><Relationship Id="rId58" Type="http://schemas.openxmlformats.org/officeDocument/2006/relationships/image" Target="media/image31.wmf"/><Relationship Id="rId74" Type="http://schemas.openxmlformats.org/officeDocument/2006/relationships/image" Target="media/image39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53.wmf"/><Relationship Id="rId123" Type="http://schemas.openxmlformats.org/officeDocument/2006/relationships/oleObject" Target="embeddings/oleObject56.bin"/><Relationship Id="rId128" Type="http://schemas.openxmlformats.org/officeDocument/2006/relationships/fontTable" Target="fontTable.xml"/><Relationship Id="rId5" Type="http://schemas.openxmlformats.org/officeDocument/2006/relationships/image" Target="media/image1.wmf"/><Relationship Id="rId90" Type="http://schemas.openxmlformats.org/officeDocument/2006/relationships/image" Target="media/image47.wmf"/><Relationship Id="rId95" Type="http://schemas.openxmlformats.org/officeDocument/2006/relationships/oleObject" Target="embeddings/oleObject42.bin"/><Relationship Id="rId22" Type="http://schemas.openxmlformats.org/officeDocument/2006/relationships/image" Target="media/image11.wmf"/><Relationship Id="rId27" Type="http://schemas.openxmlformats.org/officeDocument/2006/relationships/image" Target="media/image14.wmf"/><Relationship Id="rId43" Type="http://schemas.openxmlformats.org/officeDocument/2006/relationships/oleObject" Target="embeddings/oleObject16.bin"/><Relationship Id="rId48" Type="http://schemas.openxmlformats.org/officeDocument/2006/relationships/image" Target="media/image26.wmf"/><Relationship Id="rId64" Type="http://schemas.openxmlformats.org/officeDocument/2006/relationships/image" Target="media/image34.wmf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1.bin"/><Relationship Id="rId118" Type="http://schemas.openxmlformats.org/officeDocument/2006/relationships/image" Target="media/image61.wmf"/><Relationship Id="rId80" Type="http://schemas.openxmlformats.org/officeDocument/2006/relationships/image" Target="media/image42.wmf"/><Relationship Id="rId85" Type="http://schemas.openxmlformats.org/officeDocument/2006/relationships/oleObject" Target="embeddings/oleObject37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33" Type="http://schemas.openxmlformats.org/officeDocument/2006/relationships/image" Target="media/image18.wmf"/><Relationship Id="rId38" Type="http://schemas.openxmlformats.org/officeDocument/2006/relationships/image" Target="media/image21.wmf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56.wmf"/><Relationship Id="rId124" Type="http://schemas.openxmlformats.org/officeDocument/2006/relationships/image" Target="media/image64.wmf"/><Relationship Id="rId129" Type="http://schemas.openxmlformats.org/officeDocument/2006/relationships/theme" Target="theme/theme1.xml"/><Relationship Id="rId54" Type="http://schemas.openxmlformats.org/officeDocument/2006/relationships/image" Target="media/image29.wmf"/><Relationship Id="rId70" Type="http://schemas.openxmlformats.org/officeDocument/2006/relationships/image" Target="media/image37.wmf"/><Relationship Id="rId75" Type="http://schemas.openxmlformats.org/officeDocument/2006/relationships/oleObject" Target="embeddings/oleObject32.bin"/><Relationship Id="rId91" Type="http://schemas.openxmlformats.org/officeDocument/2006/relationships/oleObject" Target="embeddings/oleObject40.bin"/><Relationship Id="rId96" Type="http://schemas.openxmlformats.org/officeDocument/2006/relationships/image" Target="media/image50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19.bin"/><Relationship Id="rId114" Type="http://schemas.openxmlformats.org/officeDocument/2006/relationships/image" Target="media/image59.wmf"/><Relationship Id="rId119" Type="http://schemas.openxmlformats.org/officeDocument/2006/relationships/oleObject" Target="embeddings/oleObject54.bin"/><Relationship Id="rId44" Type="http://schemas.openxmlformats.org/officeDocument/2006/relationships/image" Target="media/image24.wmf"/><Relationship Id="rId60" Type="http://schemas.openxmlformats.org/officeDocument/2006/relationships/image" Target="media/image32.wmf"/><Relationship Id="rId65" Type="http://schemas.openxmlformats.org/officeDocument/2006/relationships/oleObject" Target="embeddings/oleObject27.bin"/><Relationship Id="rId81" Type="http://schemas.openxmlformats.org/officeDocument/2006/relationships/oleObject" Target="embeddings/oleObject35.bin"/><Relationship Id="rId86" Type="http://schemas.openxmlformats.org/officeDocument/2006/relationships/image" Target="media/image45.wmf"/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39" Type="http://schemas.openxmlformats.org/officeDocument/2006/relationships/oleObject" Target="embeddings/oleObject14.bin"/><Relationship Id="rId109" Type="http://schemas.openxmlformats.org/officeDocument/2006/relationships/oleObject" Target="embeddings/oleObject49.bin"/><Relationship Id="rId34" Type="http://schemas.openxmlformats.org/officeDocument/2006/relationships/oleObject" Target="embeddings/oleObject12.bin"/><Relationship Id="rId50" Type="http://schemas.openxmlformats.org/officeDocument/2006/relationships/image" Target="media/image27.wmf"/><Relationship Id="rId55" Type="http://schemas.openxmlformats.org/officeDocument/2006/relationships/oleObject" Target="embeddings/oleObject22.bin"/><Relationship Id="rId76" Type="http://schemas.openxmlformats.org/officeDocument/2006/relationships/image" Target="media/image40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54.wmf"/><Relationship Id="rId120" Type="http://schemas.openxmlformats.org/officeDocument/2006/relationships/image" Target="media/image62.wmf"/><Relationship Id="rId125" Type="http://schemas.openxmlformats.org/officeDocument/2006/relationships/oleObject" Target="embeddings/oleObject57.bin"/><Relationship Id="rId7" Type="http://schemas.openxmlformats.org/officeDocument/2006/relationships/image" Target="media/image2.wmf"/><Relationship Id="rId71" Type="http://schemas.openxmlformats.org/officeDocument/2006/relationships/oleObject" Target="embeddings/oleObject30.bin"/><Relationship Id="rId92" Type="http://schemas.openxmlformats.org/officeDocument/2006/relationships/image" Target="media/image48.wmf"/><Relationship Id="rId2" Type="http://schemas.openxmlformats.org/officeDocument/2006/relationships/styles" Target="styles.xml"/><Relationship Id="rId29" Type="http://schemas.openxmlformats.org/officeDocument/2006/relationships/image" Target="media/image15.wmf"/><Relationship Id="rId24" Type="http://schemas.openxmlformats.org/officeDocument/2006/relationships/image" Target="media/image12.wmf"/><Relationship Id="rId40" Type="http://schemas.openxmlformats.org/officeDocument/2006/relationships/image" Target="media/image22.wmf"/><Relationship Id="rId45" Type="http://schemas.openxmlformats.org/officeDocument/2006/relationships/oleObject" Target="embeddings/oleObject17.bin"/><Relationship Id="rId66" Type="http://schemas.openxmlformats.org/officeDocument/2006/relationships/image" Target="media/image35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7.wmf"/><Relationship Id="rId115" Type="http://schemas.openxmlformats.org/officeDocument/2006/relationships/oleObject" Target="embeddings/oleObject52.bin"/><Relationship Id="rId61" Type="http://schemas.openxmlformats.org/officeDocument/2006/relationships/oleObject" Target="embeddings/oleObject25.bin"/><Relationship Id="rId82" Type="http://schemas.openxmlformats.org/officeDocument/2006/relationships/image" Target="media/image43.wmf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9.wmf"/><Relationship Id="rId56" Type="http://schemas.openxmlformats.org/officeDocument/2006/relationships/image" Target="media/image30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52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65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0.bin"/><Relationship Id="rId72" Type="http://schemas.openxmlformats.org/officeDocument/2006/relationships/image" Target="media/image38.wmf"/><Relationship Id="rId93" Type="http://schemas.openxmlformats.org/officeDocument/2006/relationships/oleObject" Target="embeddings/oleObject41.bin"/><Relationship Id="rId98" Type="http://schemas.openxmlformats.org/officeDocument/2006/relationships/image" Target="media/image51.wmf"/><Relationship Id="rId121" Type="http://schemas.openxmlformats.org/officeDocument/2006/relationships/oleObject" Target="embeddings/oleObject55.bin"/><Relationship Id="rId3" Type="http://schemas.openxmlformats.org/officeDocument/2006/relationships/settings" Target="settings.xml"/><Relationship Id="rId25" Type="http://schemas.openxmlformats.org/officeDocument/2006/relationships/image" Target="media/image13.wmf"/><Relationship Id="rId46" Type="http://schemas.openxmlformats.org/officeDocument/2006/relationships/image" Target="media/image25.wmf"/><Relationship Id="rId67" Type="http://schemas.openxmlformats.org/officeDocument/2006/relationships/oleObject" Target="embeddings/oleObject28.bin"/><Relationship Id="rId116" Type="http://schemas.openxmlformats.org/officeDocument/2006/relationships/image" Target="media/image60.wmf"/><Relationship Id="rId20" Type="http://schemas.openxmlformats.org/officeDocument/2006/relationships/image" Target="media/image10.wmf"/><Relationship Id="rId41" Type="http://schemas.openxmlformats.org/officeDocument/2006/relationships/oleObject" Target="embeddings/oleObject15.bin"/><Relationship Id="rId62" Type="http://schemas.openxmlformats.org/officeDocument/2006/relationships/image" Target="media/image33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6.wmf"/><Relationship Id="rId111" Type="http://schemas.openxmlformats.org/officeDocument/2006/relationships/oleObject" Target="embeddings/oleObject50.bin"/><Relationship Id="rId15" Type="http://schemas.openxmlformats.org/officeDocument/2006/relationships/image" Target="media/image7.wmf"/><Relationship Id="rId36" Type="http://schemas.openxmlformats.org/officeDocument/2006/relationships/image" Target="media/image20.wmf"/><Relationship Id="rId57" Type="http://schemas.openxmlformats.org/officeDocument/2006/relationships/oleObject" Target="embeddings/oleObject23.bin"/><Relationship Id="rId106" Type="http://schemas.openxmlformats.org/officeDocument/2006/relationships/image" Target="media/image55.wmf"/><Relationship Id="rId127" Type="http://schemas.openxmlformats.org/officeDocument/2006/relationships/oleObject" Target="embeddings/oleObject58.bin"/><Relationship Id="rId10" Type="http://schemas.openxmlformats.org/officeDocument/2006/relationships/image" Target="media/image4.wmf"/><Relationship Id="rId31" Type="http://schemas.openxmlformats.org/officeDocument/2006/relationships/image" Target="media/image16.wmf"/><Relationship Id="rId52" Type="http://schemas.openxmlformats.org/officeDocument/2006/relationships/image" Target="media/image28.wmf"/><Relationship Id="rId73" Type="http://schemas.openxmlformats.org/officeDocument/2006/relationships/oleObject" Target="embeddings/oleObject31.bin"/><Relationship Id="rId78" Type="http://schemas.openxmlformats.org/officeDocument/2006/relationships/image" Target="media/image41.wmf"/><Relationship Id="rId94" Type="http://schemas.openxmlformats.org/officeDocument/2006/relationships/image" Target="media/image49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6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10</Pages>
  <Words>1554</Words>
  <Characters>8863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2019-09-18T21:18:00Z</dcterms:created>
  <dcterms:modified xsi:type="dcterms:W3CDTF">2019-11-04T21:11:00Z</dcterms:modified>
</cp:coreProperties>
</file>