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Стратегічного управління</w:t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№1</w:t>
      </w: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«Програмування веб-застосунків»</w:t>
      </w: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F77D0" w:rsidRPr="002A673B" w:rsidRDefault="00BF77D0" w:rsidP="00BF020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27</w:t>
      </w:r>
    </w:p>
    <w:p w:rsidR="00BF77D0" w:rsidRPr="002A673B" w:rsidRDefault="00BF77D0" w:rsidP="00BF77D0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0205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</w:t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A673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0205" w:rsidRDefault="00BF0205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0205" w:rsidRPr="00BF0205" w:rsidRDefault="00BF0205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BF77D0" w:rsidRPr="002A673B" w:rsidRDefault="00BF77D0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F77D0" w:rsidRPr="005D347D" w:rsidRDefault="005D347D" w:rsidP="00BF77D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 – 201</w:t>
      </w:r>
      <w:r w:rsidRPr="005D34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 Створити веб-застосунок для заданої предметної області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b/>
          <w:sz w:val="28"/>
          <w:szCs w:val="28"/>
        </w:rPr>
        <w:t>Варіант:</w:t>
      </w: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522E68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2E68">
        <w:rPr>
          <w:rFonts w:ascii="Times New Roman" w:eastAsia="Times New Roman" w:hAnsi="Times New Roman" w:cs="Times New Roman"/>
          <w:sz w:val="28"/>
          <w:szCs w:val="28"/>
        </w:rPr>
        <w:t>Сайт мобільних телефонів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Завдання: 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1. Обрати предметну область за номером в журналі.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2. По обраній предметній області необхідно створити HTML-документ, що повинен складатися з 3 або більше окремих сторінок, зв'язаних між собою гіперпосиланнями. 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3. На сайті повинна бути присутнім навігаційна панель, що дозволяє переміщатися між сторінками, повинен бути реалізований перехід на головну сторінку з будь-якого місця сайту.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4. Сайт повинен містити інформацію в табличному виді.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5. Сайт повинен містити графічні зображення.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6. Хоча б одне із графічних зображень повинне бути реалізоване у вигляді посилання.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7. Сайт повинен містити інформацію у вигляді списків із вкладеними списками.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8. Для HTML -документа необхідно створити каскадні таблиці стилів і підключити їх.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9. CSS-файл повинен містити опис 10 або більше елементів для сайту, наприклад змінити властивості заголовка НІ, параграфа Р і т.д.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10. Додати властивості елементів, відповідальні за зміну кольори.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 xml:space="preserve">11. Додати властивості елементів, відповідальні за зміну шрифту. 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sz w:val="28"/>
          <w:szCs w:val="28"/>
        </w:rPr>
        <w:t>12. Розфарбувати осередки таблиці в різні кольори.</w:t>
      </w:r>
    </w:p>
    <w:p w:rsidR="00BF77D0" w:rsidRPr="002A673B" w:rsidRDefault="00BF77D0" w:rsidP="00BF77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77D0" w:rsidRPr="002A673B" w:rsidRDefault="00BF77D0" w:rsidP="00BF77D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A673B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73165B" w:rsidRDefault="005D347D" w:rsidP="005D347D">
      <w:pPr>
        <w:rPr>
          <w:rFonts w:ascii="Times New Roman" w:hAnsi="Times New Roman" w:cs="Times New Roman"/>
          <w:sz w:val="28"/>
          <w:szCs w:val="28"/>
        </w:rPr>
      </w:pPr>
      <w:r w:rsidRPr="005D347D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Було створено сайт з більш ніж трьома сторінками, пов’язаними гіперпосиланнями.</w:t>
      </w:r>
    </w:p>
    <w:p w:rsidR="005D347D" w:rsidRDefault="005D347D" w:rsidP="005D3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524030" w:rsidRPr="00524030">
        <w:rPr>
          <w:rFonts w:ascii="Times New Roman" w:hAnsi="Times New Roman" w:cs="Times New Roman"/>
          <w:sz w:val="28"/>
          <w:szCs w:val="28"/>
        </w:rPr>
        <w:t>За допомогою клас</w:t>
      </w:r>
      <w:r w:rsidR="00524030">
        <w:rPr>
          <w:rFonts w:ascii="Times New Roman" w:hAnsi="Times New Roman" w:cs="Times New Roman"/>
          <w:sz w:val="28"/>
          <w:szCs w:val="28"/>
        </w:rPr>
        <w:t xml:space="preserve">ів </w:t>
      </w:r>
      <w:r w:rsidR="00524030">
        <w:rPr>
          <w:rFonts w:ascii="Times New Roman" w:hAnsi="Times New Roman" w:cs="Times New Roman"/>
          <w:sz w:val="28"/>
          <w:szCs w:val="28"/>
          <w:lang w:val="en-US"/>
        </w:rPr>
        <w:t>Bootsrap</w:t>
      </w:r>
      <w:r w:rsidR="00524030" w:rsidRPr="00524030">
        <w:rPr>
          <w:rFonts w:ascii="Times New Roman" w:hAnsi="Times New Roman" w:cs="Times New Roman"/>
          <w:sz w:val="28"/>
          <w:szCs w:val="28"/>
        </w:rPr>
        <w:t xml:space="preserve"> </w:t>
      </w:r>
      <w:r w:rsidR="0052403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24030" w:rsidRPr="00524030">
        <w:rPr>
          <w:rFonts w:ascii="Times New Roman" w:hAnsi="Times New Roman" w:cs="Times New Roman"/>
          <w:sz w:val="28"/>
          <w:szCs w:val="28"/>
        </w:rPr>
        <w:t xml:space="preserve"> </w:t>
      </w:r>
      <w:r w:rsidR="00524030">
        <w:rPr>
          <w:rFonts w:ascii="Times New Roman" w:hAnsi="Times New Roman" w:cs="Times New Roman"/>
          <w:sz w:val="28"/>
          <w:szCs w:val="28"/>
          <w:lang w:val="en-US"/>
        </w:rPr>
        <w:t>Framefork</w:t>
      </w:r>
      <w:r w:rsidR="00524030" w:rsidRPr="00524030">
        <w:rPr>
          <w:rFonts w:ascii="Times New Roman" w:hAnsi="Times New Roman" w:cs="Times New Roman"/>
          <w:sz w:val="28"/>
          <w:szCs w:val="28"/>
        </w:rPr>
        <w:t xml:space="preserve"> </w:t>
      </w:r>
      <w:r w:rsidR="000C00C0">
        <w:rPr>
          <w:rFonts w:ascii="Times New Roman" w:hAnsi="Times New Roman" w:cs="Times New Roman"/>
          <w:sz w:val="28"/>
          <w:szCs w:val="28"/>
        </w:rPr>
        <w:t>(</w:t>
      </w:r>
      <w:r w:rsidR="000C00C0" w:rsidRPr="000C00C0">
        <w:rPr>
          <w:rFonts w:ascii="Times New Roman" w:hAnsi="Times New Roman" w:cs="Times New Roman"/>
          <w:sz w:val="28"/>
          <w:szCs w:val="28"/>
        </w:rPr>
        <w:t>header-area</w:t>
      </w:r>
      <w:r w:rsidR="000C00C0">
        <w:rPr>
          <w:rFonts w:ascii="Times New Roman" w:hAnsi="Times New Roman" w:cs="Times New Roman"/>
          <w:sz w:val="28"/>
          <w:szCs w:val="28"/>
        </w:rPr>
        <w:t xml:space="preserve">, </w:t>
      </w:r>
      <w:r w:rsidR="000C00C0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0C00C0" w:rsidRPr="000C00C0">
        <w:rPr>
          <w:rFonts w:ascii="Times New Roman" w:hAnsi="Times New Roman" w:cs="Times New Roman"/>
          <w:sz w:val="28"/>
          <w:szCs w:val="28"/>
        </w:rPr>
        <w:t>-</w:t>
      </w:r>
      <w:r w:rsidR="000C00C0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0C00C0" w:rsidRPr="000C00C0">
        <w:rPr>
          <w:rFonts w:ascii="Times New Roman" w:hAnsi="Times New Roman" w:cs="Times New Roman"/>
          <w:sz w:val="28"/>
          <w:szCs w:val="28"/>
        </w:rPr>
        <w:t xml:space="preserve">, </w:t>
      </w:r>
      <w:r w:rsidR="000C00C0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0C00C0" w:rsidRPr="000C00C0">
        <w:rPr>
          <w:rFonts w:ascii="Times New Roman" w:hAnsi="Times New Roman" w:cs="Times New Roman"/>
          <w:sz w:val="28"/>
          <w:szCs w:val="28"/>
        </w:rPr>
        <w:t>-</w:t>
      </w:r>
      <w:r w:rsidR="000C00C0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0C00C0" w:rsidRPr="000C00C0">
        <w:rPr>
          <w:rFonts w:ascii="Times New Roman" w:hAnsi="Times New Roman" w:cs="Times New Roman"/>
          <w:sz w:val="28"/>
          <w:szCs w:val="28"/>
        </w:rPr>
        <w:t xml:space="preserve">, </w:t>
      </w:r>
      <w:r w:rsidR="000C00C0" w:rsidRPr="000C00C0">
        <w:rPr>
          <w:rFonts w:ascii="Times New Roman" w:hAnsi="Times New Roman" w:cs="Times New Roman"/>
          <w:sz w:val="28"/>
          <w:szCs w:val="28"/>
          <w:lang w:val="en-US"/>
        </w:rPr>
        <w:t>dropdown</w:t>
      </w:r>
      <w:r w:rsidR="000C00C0" w:rsidRPr="000C00C0">
        <w:rPr>
          <w:rFonts w:ascii="Times New Roman" w:hAnsi="Times New Roman" w:cs="Times New Roman"/>
          <w:sz w:val="28"/>
          <w:szCs w:val="28"/>
        </w:rPr>
        <w:t xml:space="preserve"> </w:t>
      </w:r>
      <w:r w:rsidR="000C00C0">
        <w:rPr>
          <w:rFonts w:ascii="Times New Roman" w:hAnsi="Times New Roman" w:cs="Times New Roman"/>
          <w:sz w:val="28"/>
          <w:szCs w:val="28"/>
        </w:rPr>
        <w:t xml:space="preserve">та ін.) </w:t>
      </w:r>
      <w:r w:rsidR="00524030" w:rsidRPr="00524030">
        <w:rPr>
          <w:rFonts w:ascii="Times New Roman" w:hAnsi="Times New Roman" w:cs="Times New Roman"/>
          <w:sz w:val="28"/>
          <w:szCs w:val="28"/>
        </w:rPr>
        <w:t>було створено нав</w:t>
      </w:r>
      <w:r w:rsidR="00524030">
        <w:rPr>
          <w:rFonts w:ascii="Times New Roman" w:hAnsi="Times New Roman" w:cs="Times New Roman"/>
          <w:sz w:val="28"/>
          <w:szCs w:val="28"/>
        </w:rPr>
        <w:t>ігаційну панель – рисунок 1.</w:t>
      </w:r>
    </w:p>
    <w:p w:rsidR="00524030" w:rsidRDefault="00524030" w:rsidP="005D347D">
      <w:pPr>
        <w:rPr>
          <w:rFonts w:ascii="Times New Roman" w:hAnsi="Times New Roman" w:cs="Times New Roman"/>
          <w:sz w:val="28"/>
          <w:szCs w:val="28"/>
        </w:rPr>
      </w:pPr>
    </w:p>
    <w:p w:rsidR="00524030" w:rsidRDefault="00524030" w:rsidP="0052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52515" cy="53929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3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030" w:rsidRDefault="00524030" w:rsidP="005240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Навігаційна панель</w:t>
      </w:r>
    </w:p>
    <w:p w:rsidR="009A40B1" w:rsidRDefault="009A40B1" w:rsidP="0052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0B1" w:rsidRDefault="009D01F1" w:rsidP="009A40B1">
      <w:pPr>
        <w:rPr>
          <w:rFonts w:ascii="Times New Roman" w:hAnsi="Times New Roman" w:cs="Times New Roman"/>
          <w:sz w:val="28"/>
          <w:szCs w:val="28"/>
        </w:rPr>
      </w:pPr>
      <w:r w:rsidRPr="009D01F1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Вміст кошику відображається у табличній формі – рисунок 2.</w:t>
      </w:r>
    </w:p>
    <w:p w:rsidR="009D01F1" w:rsidRDefault="009D01F1" w:rsidP="009A40B1">
      <w:pPr>
        <w:rPr>
          <w:rFonts w:ascii="Times New Roman" w:hAnsi="Times New Roman" w:cs="Times New Roman"/>
          <w:sz w:val="28"/>
          <w:szCs w:val="28"/>
        </w:rPr>
      </w:pPr>
    </w:p>
    <w:p w:rsidR="009D01F1" w:rsidRDefault="009D01F1" w:rsidP="009D0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048250" cy="218598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35" cy="21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1F1" w:rsidRDefault="009D01F1" w:rsidP="009D01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Таблиця</w:t>
      </w:r>
    </w:p>
    <w:p w:rsidR="009D01F1" w:rsidRDefault="009D01F1" w:rsidP="009D0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01F1" w:rsidRDefault="000621DE" w:rsidP="00062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Сайт містить зображення телефонів – рисунок 3</w:t>
      </w:r>
    </w:p>
    <w:p w:rsidR="000621DE" w:rsidRDefault="000621DE" w:rsidP="000621DE">
      <w:pPr>
        <w:rPr>
          <w:rFonts w:ascii="Times New Roman" w:hAnsi="Times New Roman" w:cs="Times New Roman"/>
          <w:sz w:val="28"/>
          <w:szCs w:val="28"/>
        </w:rPr>
      </w:pPr>
    </w:p>
    <w:p w:rsidR="000621DE" w:rsidRDefault="000621DE" w:rsidP="0006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816461" cy="1504950"/>
            <wp:effectExtent l="19050" t="0" r="293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28" cy="150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DE" w:rsidRPr="009D01F1" w:rsidRDefault="000621DE" w:rsidP="000621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Зображення</w:t>
      </w:r>
    </w:p>
    <w:p w:rsidR="00524030" w:rsidRDefault="00524030" w:rsidP="005240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4030" w:rsidRDefault="008F2D4A" w:rsidP="008F2D4A">
      <w:pPr>
        <w:rPr>
          <w:rFonts w:ascii="Times New Roman" w:hAnsi="Times New Roman" w:cs="Times New Roman"/>
          <w:sz w:val="28"/>
          <w:szCs w:val="28"/>
        </w:rPr>
      </w:pPr>
      <w:r w:rsidRPr="008F2D4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>Код зображення у вигляді посилання наведений нижче (результат – рисунок 4):</w:t>
      </w:r>
    </w:p>
    <w:p w:rsidR="008F2D4A" w:rsidRPr="005675B7" w:rsidRDefault="008F2D4A" w:rsidP="008F2D4A">
      <w:pPr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>&lt;a href="single-product.html"&gt;&lt;img width="145" height="145" alt="poster_1_up" class="shop_thumbnail" src="img/product-thumb-2.jpg"&gt;&lt;/a&gt;</w:t>
      </w:r>
    </w:p>
    <w:p w:rsidR="008F2D4A" w:rsidRPr="008F2D4A" w:rsidRDefault="008F2D4A" w:rsidP="008F2D4A">
      <w:pPr>
        <w:rPr>
          <w:rFonts w:ascii="Times New Roman" w:hAnsi="Times New Roman" w:cs="Times New Roman"/>
          <w:sz w:val="28"/>
          <w:szCs w:val="28"/>
        </w:rPr>
      </w:pPr>
    </w:p>
    <w:p w:rsidR="008F2D4A" w:rsidRDefault="001741D5" w:rsidP="0017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028700" cy="895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1D5" w:rsidRDefault="001741D5" w:rsidP="001741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зображення – посилання</w:t>
      </w:r>
    </w:p>
    <w:p w:rsidR="001741D5" w:rsidRDefault="001741D5" w:rsidP="001741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1D5" w:rsidRDefault="00C56E71" w:rsidP="00567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Списки вкладені в інші списки застосовуються у навігаційній панелі. Код наведений нижче (результат – рисунок 5):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&lt;ul class="list-unstyled list-inline"&gt;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&lt;li class="dropdown dropdown-small"&gt;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    &lt;a data-toggle="dropdown" data-hover="dropdown" class="dropdown-toggle" href="#"&gt;&lt;span class="key"&gt;currency :&lt;/span&gt;&lt;span class="value"&gt;USD &lt;/span&gt;&lt;b class="caret"&gt;&lt;/b&gt;&lt;/a&gt;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    &lt;ul class="dropdown-menu"&gt;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&lt;li&gt;&lt;a href="#"&gt;USD&lt;/a&gt;&lt;/li&gt;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&lt;li&gt;&lt;a href="#"&gt;INR&lt;/a&gt;&lt;/li&gt;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&lt;li&gt;&lt;a href="#"&gt;GBP&lt;/a&gt;&lt;/li&gt;</w:t>
      </w:r>
    </w:p>
    <w:p w:rsidR="005675B7" w:rsidRP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    &lt;/ul&gt;</w:t>
      </w:r>
    </w:p>
    <w:p w:rsid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675B7">
        <w:rPr>
          <w:rFonts w:ascii="Times New Roman" w:hAnsi="Times New Roman" w:cs="Times New Roman"/>
          <w:i/>
          <w:sz w:val="20"/>
          <w:szCs w:val="20"/>
        </w:rPr>
        <w:t xml:space="preserve">                            &lt;/li&gt;</w:t>
      </w:r>
    </w:p>
    <w:p w:rsid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…</w:t>
      </w:r>
    </w:p>
    <w:p w:rsidR="005675B7" w:rsidRDefault="005675B7" w:rsidP="005675B7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sz w:val="20"/>
          <w:szCs w:val="20"/>
          <w:lang w:val="en-US"/>
        </w:rPr>
        <w:t>&lt;/ul&gt;</w:t>
      </w:r>
    </w:p>
    <w:p w:rsidR="002270AE" w:rsidRDefault="002270AE" w:rsidP="005675B7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2270AE" w:rsidRPr="002270AE" w:rsidRDefault="002270AE" w:rsidP="005675B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70AE">
        <w:rPr>
          <w:rFonts w:ascii="Times New Roman" w:hAnsi="Times New Roman" w:cs="Times New Roman"/>
          <w:sz w:val="28"/>
          <w:szCs w:val="28"/>
          <w:lang w:val="ru-RU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 xml:space="preserve">Кастомні стилі підключаються в межах тегу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2270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&lt;!-- Custom CSS --&gt;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&lt;link rel="stylesheet" href="css/owl.carousel.css"&gt;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&lt;link rel="stylesheet" href="style.css"&gt;</w:t>
      </w:r>
    </w:p>
    <w:p w:rsidR="002270AE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&lt;link rel="stylesheet" href="css/responsive.css"&gt;</w:t>
      </w:r>
    </w:p>
    <w:p w:rsidR="00971780" w:rsidRPr="00971780" w:rsidRDefault="00971780" w:rsidP="009119C0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9119C0" w:rsidRPr="009119C0" w:rsidRDefault="009119C0" w:rsidP="009119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119C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12) </w:t>
      </w:r>
      <w:r>
        <w:rPr>
          <w:rFonts w:ascii="Times New Roman" w:hAnsi="Times New Roman" w:cs="Times New Roman"/>
          <w:sz w:val="28"/>
          <w:szCs w:val="28"/>
          <w:lang w:val="ru-RU"/>
        </w:rPr>
        <w:t>Ро</w:t>
      </w:r>
      <w:r>
        <w:rPr>
          <w:rFonts w:ascii="Times New Roman" w:hAnsi="Times New Roman" w:cs="Times New Roman"/>
          <w:sz w:val="28"/>
          <w:szCs w:val="28"/>
        </w:rPr>
        <w:t xml:space="preserve">зфарбувати осередки таблиць в різні кольори. Кольори встановлюються у файлі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9119C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9119C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>table.shop_table {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border-bottom: 1px solid #ddd;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border-right: 1px solid #ddd;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en-US"/>
        </w:rPr>
        <w:t xml:space="preserve">    </w:t>
      </w:r>
      <w:r w:rsidRPr="009119C0">
        <w:rPr>
          <w:rFonts w:ascii="Times New Roman" w:hAnsi="Times New Roman" w:cs="Times New Roman"/>
          <w:i/>
          <w:sz w:val="20"/>
          <w:szCs w:val="20"/>
          <w:lang w:val="ru-RU"/>
        </w:rPr>
        <w:t>margin-bottom: 50px;</w:t>
      </w:r>
    </w:p>
    <w:p w:rsidR="009119C0" w:rsidRP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ru-RU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ru-RU"/>
        </w:rPr>
        <w:t xml:space="preserve">    width: 100%;</w:t>
      </w:r>
    </w:p>
    <w:p w:rsidR="009119C0" w:rsidRDefault="009119C0" w:rsidP="009119C0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9119C0">
        <w:rPr>
          <w:rFonts w:ascii="Times New Roman" w:hAnsi="Times New Roman" w:cs="Times New Roman"/>
          <w:i/>
          <w:sz w:val="20"/>
          <w:szCs w:val="20"/>
          <w:lang w:val="ru-RU"/>
        </w:rPr>
        <w:t>}</w:t>
      </w:r>
    </w:p>
    <w:p w:rsidR="009119C0" w:rsidRDefault="009119C0" w:rsidP="009119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</w:t>
      </w:r>
      <w:r w:rsidR="00B4262D">
        <w:rPr>
          <w:rFonts w:ascii="Times New Roman" w:hAnsi="Times New Roman" w:cs="Times New Roman"/>
          <w:sz w:val="28"/>
          <w:szCs w:val="28"/>
        </w:rPr>
        <w:t xml:space="preserve">властивості </w:t>
      </w:r>
      <w:r w:rsidR="00B4262D" w:rsidRPr="00B4262D">
        <w:rPr>
          <w:rFonts w:ascii="Times New Roman" w:hAnsi="Times New Roman" w:cs="Times New Roman"/>
          <w:sz w:val="28"/>
          <w:szCs w:val="28"/>
        </w:rPr>
        <w:t>border-bottom</w:t>
      </w:r>
      <w:r w:rsidR="00B4262D">
        <w:rPr>
          <w:rFonts w:ascii="Times New Roman" w:hAnsi="Times New Roman" w:cs="Times New Roman"/>
          <w:sz w:val="28"/>
          <w:szCs w:val="28"/>
        </w:rPr>
        <w:t xml:space="preserve"> та </w:t>
      </w:r>
      <w:r w:rsidR="00B4262D" w:rsidRPr="00B4262D">
        <w:rPr>
          <w:rFonts w:ascii="Times New Roman" w:hAnsi="Times New Roman" w:cs="Times New Roman"/>
          <w:sz w:val="28"/>
          <w:szCs w:val="28"/>
        </w:rPr>
        <w:t>border-right</w:t>
      </w:r>
      <w:r w:rsidR="00B4262D">
        <w:rPr>
          <w:rFonts w:ascii="Times New Roman" w:hAnsi="Times New Roman" w:cs="Times New Roman"/>
          <w:sz w:val="28"/>
          <w:szCs w:val="28"/>
        </w:rPr>
        <w:t xml:space="preserve"> відповідають за відповідні осередки.</w:t>
      </w:r>
    </w:p>
    <w:p w:rsidR="00B4262D" w:rsidRDefault="00B4262D" w:rsidP="009119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62D" w:rsidRPr="00791773" w:rsidRDefault="004B372F" w:rsidP="009119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73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4B372F" w:rsidRPr="009119C0" w:rsidRDefault="00791773" w:rsidP="009119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виконанні лабораторної роботи був створений сайт з панеллю навігації та таблицями стилів.</w:t>
      </w:r>
    </w:p>
    <w:p w:rsidR="00C56E71" w:rsidRPr="008F2D4A" w:rsidRDefault="00C56E71" w:rsidP="001741D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56E71" w:rsidRPr="008F2D4A" w:rsidSect="0073165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26E2F"/>
    <w:multiLevelType w:val="hybridMultilevel"/>
    <w:tmpl w:val="E9145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77D0"/>
    <w:rsid w:val="000621DE"/>
    <w:rsid w:val="000C00C0"/>
    <w:rsid w:val="001741D5"/>
    <w:rsid w:val="002270AE"/>
    <w:rsid w:val="004B372F"/>
    <w:rsid w:val="004C1680"/>
    <w:rsid w:val="00522E68"/>
    <w:rsid w:val="00524030"/>
    <w:rsid w:val="005675B7"/>
    <w:rsid w:val="005D347D"/>
    <w:rsid w:val="00673B97"/>
    <w:rsid w:val="0073165B"/>
    <w:rsid w:val="00791773"/>
    <w:rsid w:val="008F2D4A"/>
    <w:rsid w:val="009119C0"/>
    <w:rsid w:val="00956662"/>
    <w:rsid w:val="00971780"/>
    <w:rsid w:val="009A0D6A"/>
    <w:rsid w:val="009A40B1"/>
    <w:rsid w:val="009D01F1"/>
    <w:rsid w:val="00B4262D"/>
    <w:rsid w:val="00BF0205"/>
    <w:rsid w:val="00BF77D0"/>
    <w:rsid w:val="00C56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7D0"/>
    <w:pPr>
      <w:spacing w:after="160" w:line="259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4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4030"/>
    <w:rPr>
      <w:rFonts w:ascii="Tahoma" w:eastAsiaTheme="minorEastAsia" w:hAnsi="Tahoma" w:cs="Tahoma"/>
      <w:sz w:val="16"/>
      <w:szCs w:val="1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</dc:creator>
  <cp:keywords/>
  <dc:description/>
  <cp:lastModifiedBy>Reacher</cp:lastModifiedBy>
  <cp:revision>22</cp:revision>
  <dcterms:created xsi:type="dcterms:W3CDTF">2019-11-02T18:02:00Z</dcterms:created>
  <dcterms:modified xsi:type="dcterms:W3CDTF">2020-02-07T18:26:00Z</dcterms:modified>
</cp:coreProperties>
</file>